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38" w:rsidRDefault="00961211">
      <w:pPr>
        <w:pStyle w:val="a7"/>
        <w:rPr>
          <w:rFonts w:asciiTheme="minorEastAsia" w:eastAsiaTheme="minorEastAsia" w:hAnsiTheme="minorEastAsia" w:cstheme="minorEastAsia"/>
          <w:sz w:val="20"/>
          <w:lang w:eastAsia="zh-CN"/>
        </w:rPr>
      </w:pPr>
      <w:r>
        <w:rPr>
          <w:rFonts w:hint="eastAsia"/>
          <w:noProof/>
          <w:sz w:val="44"/>
          <w:szCs w:val="44"/>
          <w:lang w:eastAsia="zh-CN"/>
        </w:rPr>
        <w:drawing>
          <wp:inline distT="0" distB="0" distL="114300" distR="114300">
            <wp:extent cx="860425" cy="920750"/>
            <wp:effectExtent l="0" t="0" r="15875" b="12700"/>
            <wp:docPr id="2" name="图片 1" descr="透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透明logo"/>
                    <pic:cNvPicPr>
                      <a:picLocks noChangeAspect="1"/>
                    </pic:cNvPicPr>
                  </pic:nvPicPr>
                  <pic:blipFill>
                    <a:blip r:embed="rId9" cstate="print"/>
                    <a:stretch>
                      <a:fillRect/>
                    </a:stretch>
                  </pic:blipFill>
                  <pic:spPr>
                    <a:xfrm>
                      <a:off x="0" y="0"/>
                      <a:ext cx="860425" cy="920750"/>
                    </a:xfrm>
                    <a:prstGeom prst="rect">
                      <a:avLst/>
                    </a:prstGeom>
                    <a:noFill/>
                    <a:ln>
                      <a:noFill/>
                    </a:ln>
                  </pic:spPr>
                </pic:pic>
              </a:graphicData>
            </a:graphic>
          </wp:inline>
        </w:drawing>
      </w: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961211">
      <w:pPr>
        <w:tabs>
          <w:tab w:val="left" w:pos="3558"/>
        </w:tabs>
        <w:spacing w:before="174"/>
        <w:ind w:left="2440"/>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sz w:val="28"/>
          <w:lang w:eastAsia="zh-CN"/>
        </w:rPr>
        <w:t xml:space="preserve">                           </w:t>
      </w:r>
      <w:r>
        <w:rPr>
          <w:rFonts w:asciiTheme="minorEastAsia" w:eastAsiaTheme="minorEastAsia" w:hAnsiTheme="minorEastAsia" w:cstheme="minorEastAsia" w:hint="eastAsia"/>
          <w:b/>
          <w:sz w:val="24"/>
          <w:szCs w:val="24"/>
          <w:lang w:eastAsia="zh-CN"/>
        </w:rPr>
        <w:t xml:space="preserve"> </w:t>
      </w:r>
      <w:r>
        <w:rPr>
          <w:rFonts w:asciiTheme="minorEastAsia" w:eastAsiaTheme="minorEastAsia" w:hAnsiTheme="minorEastAsia" w:cstheme="minorEastAsia" w:hint="eastAsia"/>
          <w:b/>
          <w:sz w:val="28"/>
          <w:szCs w:val="28"/>
          <w:lang w:eastAsia="zh-CN"/>
        </w:rPr>
        <w:t>项目编号：</w:t>
      </w:r>
      <w:r>
        <w:rPr>
          <w:rFonts w:asciiTheme="minorEastAsia" w:eastAsiaTheme="minorEastAsia" w:hAnsiTheme="minorEastAsia" w:cstheme="minorEastAsia" w:hint="eastAsia"/>
          <w:b/>
          <w:sz w:val="28"/>
          <w:szCs w:val="28"/>
          <w:u w:val="single"/>
          <w:lang w:eastAsia="zh-CN"/>
        </w:rPr>
        <w:t>YDCOH20191306</w:t>
      </w:r>
    </w:p>
    <w:p w:rsidR="002B1338" w:rsidRDefault="002B1338">
      <w:pPr>
        <w:tabs>
          <w:tab w:val="left" w:pos="3558"/>
        </w:tabs>
        <w:spacing w:before="174"/>
        <w:ind w:left="2440"/>
        <w:rPr>
          <w:rFonts w:asciiTheme="minorEastAsia" w:eastAsiaTheme="minorEastAsia" w:hAnsiTheme="minorEastAsia" w:cstheme="minorEastAsia"/>
          <w:sz w:val="28"/>
          <w:u w:val="single"/>
          <w:lang w:eastAsia="zh-CN"/>
        </w:rPr>
      </w:pPr>
    </w:p>
    <w:p w:rsidR="002B1338" w:rsidRDefault="002B1338">
      <w:pPr>
        <w:tabs>
          <w:tab w:val="left" w:pos="3558"/>
        </w:tabs>
        <w:spacing w:before="174"/>
        <w:ind w:left="2440"/>
        <w:rPr>
          <w:rFonts w:asciiTheme="minorEastAsia" w:eastAsiaTheme="minorEastAsia" w:hAnsiTheme="minorEastAsia" w:cstheme="minorEastAsia"/>
          <w:sz w:val="28"/>
          <w:u w:val="single"/>
          <w:lang w:eastAsia="zh-CN"/>
        </w:rPr>
      </w:pPr>
    </w:p>
    <w:p w:rsidR="002B1338" w:rsidRDefault="00961211">
      <w:pPr>
        <w:tabs>
          <w:tab w:val="left" w:pos="3558"/>
        </w:tabs>
        <w:spacing w:before="174"/>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b/>
          <w:sz w:val="48"/>
          <w:szCs w:val="48"/>
          <w:lang w:eastAsia="zh-CN"/>
        </w:rPr>
        <w:t>云南省精神病医院购置医疗检验设备</w:t>
      </w:r>
    </w:p>
    <w:p w:rsidR="002B1338" w:rsidRDefault="002B1338">
      <w:pPr>
        <w:pStyle w:val="a7"/>
        <w:spacing w:before="2"/>
        <w:rPr>
          <w:rFonts w:asciiTheme="minorEastAsia" w:eastAsiaTheme="minorEastAsia" w:hAnsiTheme="minorEastAsia" w:cstheme="minorEastAsia"/>
          <w:sz w:val="23"/>
          <w:lang w:eastAsia="zh-CN"/>
        </w:rPr>
      </w:pPr>
    </w:p>
    <w:p w:rsidR="002B1338" w:rsidRDefault="002B1338">
      <w:pPr>
        <w:tabs>
          <w:tab w:val="left" w:pos="5834"/>
        </w:tabs>
        <w:spacing w:before="14"/>
        <w:ind w:left="2685"/>
        <w:rPr>
          <w:rFonts w:asciiTheme="minorEastAsia" w:eastAsiaTheme="minorEastAsia" w:hAnsiTheme="minorEastAsia" w:cstheme="minorEastAsia"/>
          <w:sz w:val="28"/>
          <w:lang w:eastAsia="zh-CN"/>
        </w:rPr>
      </w:pPr>
      <w:bookmarkStart w:id="0" w:name="_GoBack"/>
      <w:bookmarkEnd w:id="0"/>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961211">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spacing w:before="7"/>
        <w:rPr>
          <w:rFonts w:asciiTheme="minorEastAsia" w:eastAsiaTheme="minorEastAsia" w:hAnsiTheme="minorEastAsia" w:cstheme="minorEastAsia"/>
          <w:sz w:val="33"/>
          <w:lang w:eastAsia="zh-CN"/>
        </w:rPr>
      </w:pPr>
    </w:p>
    <w:p w:rsidR="002B1338" w:rsidRDefault="00961211">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w:t>
      </w:r>
      <w:r>
        <w:rPr>
          <w:rFonts w:asciiTheme="minorEastAsia" w:eastAsiaTheme="minorEastAsia" w:hAnsiTheme="minorEastAsia" w:cstheme="minorEastAsia" w:hint="eastAsia"/>
          <w:b/>
          <w:sz w:val="28"/>
          <w:szCs w:val="28"/>
          <w:lang w:eastAsia="zh-CN"/>
        </w:rPr>
        <w:t xml:space="preserve">   </w:t>
      </w:r>
      <w:r>
        <w:rPr>
          <w:rFonts w:asciiTheme="minorEastAsia" w:eastAsiaTheme="minorEastAsia" w:hAnsiTheme="minorEastAsia" w:cstheme="minorEastAsia" w:hint="eastAsia"/>
          <w:b/>
          <w:sz w:val="28"/>
          <w:szCs w:val="28"/>
          <w:lang w:eastAsia="zh-CN"/>
        </w:rPr>
        <w:t>购</w:t>
      </w:r>
      <w:r>
        <w:rPr>
          <w:rFonts w:asciiTheme="minorEastAsia" w:eastAsiaTheme="minorEastAsia" w:hAnsiTheme="minorEastAsia" w:cstheme="minorEastAsia" w:hint="eastAsia"/>
          <w:b/>
          <w:sz w:val="28"/>
          <w:szCs w:val="28"/>
          <w:lang w:eastAsia="zh-CN"/>
        </w:rPr>
        <w:t xml:space="preserve">   </w:t>
      </w:r>
      <w:r>
        <w:rPr>
          <w:rFonts w:asciiTheme="minorEastAsia" w:eastAsiaTheme="minorEastAsia" w:hAnsiTheme="minorEastAsia" w:cstheme="minorEastAsia" w:hint="eastAsia"/>
          <w:b/>
          <w:sz w:val="28"/>
          <w:szCs w:val="28"/>
          <w:lang w:eastAsia="zh-CN"/>
        </w:rPr>
        <w:t>人：</w:t>
      </w:r>
      <w:r>
        <w:rPr>
          <w:rFonts w:asciiTheme="minorEastAsia" w:eastAsiaTheme="minorEastAsia" w:hAnsiTheme="minorEastAsia" w:cstheme="minorEastAsia" w:hint="eastAsia"/>
          <w:b/>
          <w:sz w:val="28"/>
          <w:szCs w:val="28"/>
          <w:lang w:eastAsia="zh-CN"/>
        </w:rPr>
        <w:t xml:space="preserve"> </w:t>
      </w:r>
      <w:r>
        <w:rPr>
          <w:rFonts w:asciiTheme="minorEastAsia" w:eastAsiaTheme="minorEastAsia" w:hAnsiTheme="minorEastAsia" w:cstheme="minorEastAsia" w:hint="eastAsia"/>
          <w:b/>
          <w:sz w:val="28"/>
          <w:szCs w:val="28"/>
          <w:lang w:eastAsia="zh-CN"/>
        </w:rPr>
        <w:t>云南省精神病医院</w:t>
      </w:r>
      <w:r>
        <w:rPr>
          <w:rFonts w:asciiTheme="minorEastAsia" w:eastAsiaTheme="minorEastAsia" w:hAnsiTheme="minorEastAsia" w:cstheme="minorEastAsia" w:hint="eastAsia"/>
          <w:b/>
          <w:sz w:val="28"/>
          <w:szCs w:val="28"/>
          <w:lang w:eastAsia="zh-CN"/>
        </w:rPr>
        <w:t xml:space="preserve"> </w:t>
      </w:r>
    </w:p>
    <w:p w:rsidR="002B1338" w:rsidRDefault="00961211">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采购代理机构：云南元大工程咨询有限责任公司</w:t>
      </w:r>
    </w:p>
    <w:p w:rsidR="002B1338" w:rsidRDefault="00961211">
      <w:pPr>
        <w:widowControl/>
        <w:ind w:firstLineChars="393" w:firstLine="1105"/>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日</w:t>
      </w:r>
      <w:r>
        <w:rPr>
          <w:rFonts w:asciiTheme="minorEastAsia" w:eastAsiaTheme="minorEastAsia" w:hAnsiTheme="minorEastAsia" w:cstheme="minorEastAsia" w:hint="eastAsia"/>
          <w:b/>
          <w:sz w:val="28"/>
          <w:szCs w:val="28"/>
          <w:lang w:eastAsia="zh-CN"/>
        </w:rPr>
        <w:t xml:space="preserve">        </w:t>
      </w:r>
      <w:r>
        <w:rPr>
          <w:rFonts w:asciiTheme="minorEastAsia" w:eastAsiaTheme="minorEastAsia" w:hAnsiTheme="minorEastAsia" w:cstheme="minorEastAsia" w:hint="eastAsia"/>
          <w:b/>
          <w:sz w:val="28"/>
          <w:szCs w:val="28"/>
          <w:lang w:eastAsia="zh-CN"/>
        </w:rPr>
        <w:t>期：</w:t>
      </w:r>
      <w:r>
        <w:rPr>
          <w:rFonts w:asciiTheme="minorEastAsia" w:eastAsiaTheme="minorEastAsia" w:hAnsiTheme="minorEastAsia" w:cstheme="minorEastAsia" w:hint="eastAsia"/>
          <w:b/>
          <w:sz w:val="28"/>
          <w:szCs w:val="28"/>
          <w:lang w:eastAsia="zh-CN"/>
        </w:rPr>
        <w:t>2019</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b/>
          <w:sz w:val="28"/>
          <w:szCs w:val="28"/>
          <w:lang w:eastAsia="zh-CN"/>
        </w:rPr>
        <w:t>11</w:t>
      </w:r>
      <w:r>
        <w:rPr>
          <w:rFonts w:asciiTheme="minorEastAsia" w:eastAsiaTheme="minorEastAsia" w:hAnsiTheme="minorEastAsia" w:cstheme="minorEastAsia" w:hint="eastAsia"/>
          <w:b/>
          <w:sz w:val="28"/>
          <w:szCs w:val="28"/>
          <w:lang w:eastAsia="zh-CN"/>
        </w:rPr>
        <w:t>月</w:t>
      </w:r>
    </w:p>
    <w:p w:rsidR="002B1338" w:rsidRDefault="00961211">
      <w:pPr>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br w:type="page"/>
      </w:r>
    </w:p>
    <w:p w:rsidR="002B1338" w:rsidRDefault="002B1338">
      <w:pPr>
        <w:pStyle w:val="a0"/>
        <w:rPr>
          <w:lang w:eastAsia="zh-CN"/>
        </w:rPr>
        <w:sectPr w:rsidR="002B1338">
          <w:headerReference w:type="even" r:id="rId10"/>
          <w:headerReference w:type="default" r:id="rId11"/>
          <w:footerReference w:type="even" r:id="rId12"/>
          <w:footerReference w:type="default" r:id="rId13"/>
          <w:headerReference w:type="first" r:id="rId14"/>
          <w:footerReference w:type="first" r:id="rId15"/>
          <w:pgSz w:w="12240" w:h="15840"/>
          <w:pgMar w:top="1191" w:right="1304" w:bottom="1191" w:left="1304" w:header="567" w:footer="567" w:gutter="0"/>
          <w:cols w:space="720"/>
          <w:titlePg/>
          <w:docGrid w:linePitch="299"/>
        </w:sectPr>
      </w:pPr>
    </w:p>
    <w:sdt>
      <w:sdtPr>
        <w:rPr>
          <w:sz w:val="72"/>
          <w:szCs w:val="72"/>
          <w:lang w:val="zh-CN"/>
        </w:rPr>
        <w:id w:val="682558121"/>
        <w:docPartObj>
          <w:docPartGallery w:val="Table of Contents"/>
          <w:docPartUnique/>
        </w:docPartObj>
      </w:sdtPr>
      <w:sdtEndPr>
        <w:rPr>
          <w:sz w:val="22"/>
          <w:szCs w:val="22"/>
        </w:rPr>
      </w:sdtEndPr>
      <w:sdtContent>
        <w:p w:rsidR="002B1338" w:rsidRDefault="00961211">
          <w:pPr>
            <w:jc w:val="center"/>
            <w:rPr>
              <w:b/>
              <w:bCs/>
              <w:sz w:val="72"/>
              <w:szCs w:val="72"/>
            </w:rPr>
          </w:pPr>
          <w:r>
            <w:rPr>
              <w:b/>
              <w:bCs/>
              <w:sz w:val="56"/>
              <w:szCs w:val="72"/>
            </w:rPr>
            <w:t>目录</w:t>
          </w:r>
        </w:p>
        <w:p w:rsidR="002B1338" w:rsidRDefault="002B1338">
          <w:pPr>
            <w:pStyle w:val="10"/>
            <w:tabs>
              <w:tab w:val="right" w:leader="dot" w:pos="10074"/>
            </w:tabs>
          </w:pPr>
          <w:r w:rsidRPr="002B1338">
            <w:fldChar w:fldCharType="begin"/>
          </w:r>
          <w:r w:rsidR="00961211">
            <w:instrText xml:space="preserve"> TOC \o "1-3" \h \z \u </w:instrText>
          </w:r>
          <w:r w:rsidRPr="002B1338">
            <w:fldChar w:fldCharType="separate"/>
          </w:r>
          <w:hyperlink w:anchor="_Toc4222" w:history="1">
            <w:r w:rsidR="00961211">
              <w:rPr>
                <w:rFonts w:asciiTheme="minorEastAsia" w:eastAsiaTheme="minorEastAsia" w:hAnsiTheme="minorEastAsia" w:cstheme="minorEastAsia" w:hint="eastAsia"/>
                <w:lang w:eastAsia="zh-CN"/>
              </w:rPr>
              <w:t>第一章</w:t>
            </w:r>
            <w:r w:rsidR="00961211">
              <w:rPr>
                <w:rFonts w:asciiTheme="minorEastAsia" w:eastAsiaTheme="minorEastAsia" w:hAnsiTheme="minorEastAsia" w:cstheme="minorEastAsia" w:hint="eastAsia"/>
                <w:lang w:eastAsia="zh-CN"/>
              </w:rPr>
              <w:t xml:space="preserve">  </w:t>
            </w:r>
            <w:r w:rsidR="00961211">
              <w:rPr>
                <w:rFonts w:asciiTheme="minorEastAsia" w:eastAsiaTheme="minorEastAsia" w:hAnsiTheme="minorEastAsia" w:cstheme="minorEastAsia" w:hint="eastAsia"/>
                <w:lang w:eastAsia="zh-CN"/>
              </w:rPr>
              <w:t>询价采购公告</w:t>
            </w:r>
            <w:r w:rsidR="00961211">
              <w:tab/>
            </w:r>
            <w:r>
              <w:fldChar w:fldCharType="begin"/>
            </w:r>
            <w:r w:rsidR="00961211">
              <w:instrText xml:space="preserve"> PAGEREF _Toc4222 </w:instrText>
            </w:r>
            <w:r>
              <w:fldChar w:fldCharType="separate"/>
            </w:r>
            <w:r w:rsidR="00961211">
              <w:t>3</w:t>
            </w:r>
            <w:r>
              <w:fldChar w:fldCharType="end"/>
            </w:r>
          </w:hyperlink>
        </w:p>
        <w:p w:rsidR="002B1338" w:rsidRDefault="002B1338">
          <w:pPr>
            <w:pStyle w:val="21"/>
            <w:tabs>
              <w:tab w:val="right" w:leader="dot" w:pos="10074"/>
            </w:tabs>
          </w:pPr>
          <w:hyperlink w:anchor="_Toc23113" w:history="1">
            <w:r w:rsidR="00961211">
              <w:rPr>
                <w:rFonts w:asciiTheme="minorEastAsia" w:eastAsiaTheme="minorEastAsia" w:hAnsiTheme="minorEastAsia" w:cstheme="minorEastAsia" w:hint="eastAsia"/>
                <w:lang w:eastAsia="zh-CN"/>
              </w:rPr>
              <w:t>1.</w:t>
            </w:r>
            <w:r w:rsidR="00961211">
              <w:rPr>
                <w:rFonts w:asciiTheme="minorEastAsia" w:eastAsiaTheme="minorEastAsia" w:hAnsiTheme="minorEastAsia" w:cstheme="minorEastAsia" w:hint="eastAsia"/>
                <w:lang w:eastAsia="zh-CN"/>
              </w:rPr>
              <w:t>采购条件</w:t>
            </w:r>
            <w:r w:rsidR="00961211">
              <w:tab/>
            </w:r>
            <w:r>
              <w:fldChar w:fldCharType="begin"/>
            </w:r>
            <w:r w:rsidR="00961211">
              <w:instrText xml:space="preserve"> PAGEREF _Toc23113 </w:instrText>
            </w:r>
            <w:r>
              <w:fldChar w:fldCharType="separate"/>
            </w:r>
            <w:r w:rsidR="00961211">
              <w:t>3</w:t>
            </w:r>
            <w:r>
              <w:fldChar w:fldCharType="end"/>
            </w:r>
          </w:hyperlink>
        </w:p>
        <w:p w:rsidR="002B1338" w:rsidRDefault="002B1338">
          <w:pPr>
            <w:pStyle w:val="21"/>
            <w:tabs>
              <w:tab w:val="right" w:leader="dot" w:pos="10074"/>
            </w:tabs>
          </w:pPr>
          <w:hyperlink w:anchor="_Toc26513" w:history="1">
            <w:r w:rsidR="00961211">
              <w:rPr>
                <w:rFonts w:asciiTheme="minorEastAsia" w:eastAsiaTheme="minorEastAsia" w:hAnsiTheme="minorEastAsia" w:cstheme="minorEastAsia" w:hint="eastAsia"/>
                <w:lang w:eastAsia="zh-CN"/>
              </w:rPr>
              <w:t>2.</w:t>
            </w:r>
            <w:r w:rsidR="00961211">
              <w:rPr>
                <w:rFonts w:asciiTheme="minorEastAsia" w:eastAsiaTheme="minorEastAsia" w:hAnsiTheme="minorEastAsia" w:cstheme="minorEastAsia" w:hint="eastAsia"/>
                <w:lang w:eastAsia="zh-CN"/>
              </w:rPr>
              <w:t>采购项目的名称、</w:t>
            </w:r>
            <w:r w:rsidR="00961211">
              <w:rPr>
                <w:rFonts w:asciiTheme="minorEastAsia" w:eastAsiaTheme="minorEastAsia" w:hAnsiTheme="minorEastAsia" w:cstheme="minorEastAsia" w:hint="eastAsia"/>
                <w:lang w:eastAsia="zh-CN"/>
              </w:rPr>
              <w:t>预算金额、最高限价</w:t>
            </w:r>
            <w:r w:rsidR="00961211">
              <w:tab/>
            </w:r>
            <w:r>
              <w:fldChar w:fldCharType="begin"/>
            </w:r>
            <w:r w:rsidR="00961211">
              <w:instrText xml:space="preserve"> PAGEREF _Toc26513 </w:instrText>
            </w:r>
            <w:r>
              <w:fldChar w:fldCharType="separate"/>
            </w:r>
            <w:r w:rsidR="00961211">
              <w:t>3</w:t>
            </w:r>
            <w:r>
              <w:fldChar w:fldCharType="end"/>
            </w:r>
          </w:hyperlink>
        </w:p>
        <w:p w:rsidR="002B1338" w:rsidRDefault="002B1338">
          <w:pPr>
            <w:pStyle w:val="21"/>
            <w:tabs>
              <w:tab w:val="right" w:leader="dot" w:pos="10074"/>
            </w:tabs>
          </w:pPr>
          <w:hyperlink w:anchor="_Toc16174" w:history="1">
            <w:r w:rsidR="00961211">
              <w:rPr>
                <w:rFonts w:asciiTheme="minorEastAsia" w:eastAsiaTheme="minorEastAsia" w:hAnsiTheme="minorEastAsia" w:cstheme="minorEastAsia" w:hint="eastAsia"/>
                <w:lang w:eastAsia="zh-CN"/>
              </w:rPr>
              <w:t>3.</w:t>
            </w:r>
            <w:r w:rsidR="00961211">
              <w:rPr>
                <w:rFonts w:asciiTheme="minorEastAsia" w:eastAsiaTheme="minorEastAsia" w:hAnsiTheme="minorEastAsia" w:cstheme="minorEastAsia" w:hint="eastAsia"/>
                <w:lang w:eastAsia="zh-CN"/>
              </w:rPr>
              <w:t>采购人的采购需求</w:t>
            </w:r>
            <w:r w:rsidR="00961211">
              <w:tab/>
            </w:r>
            <w:r>
              <w:fldChar w:fldCharType="begin"/>
            </w:r>
            <w:r w:rsidR="00961211">
              <w:instrText xml:space="preserve"> PAGEREF _Toc16174 </w:instrText>
            </w:r>
            <w:r>
              <w:fldChar w:fldCharType="separate"/>
            </w:r>
            <w:r w:rsidR="00961211">
              <w:t>3</w:t>
            </w:r>
            <w:r>
              <w:fldChar w:fldCharType="end"/>
            </w:r>
          </w:hyperlink>
        </w:p>
        <w:p w:rsidR="002B1338" w:rsidRDefault="002B1338">
          <w:pPr>
            <w:pStyle w:val="21"/>
            <w:tabs>
              <w:tab w:val="right" w:leader="dot" w:pos="10074"/>
            </w:tabs>
          </w:pPr>
          <w:hyperlink w:anchor="_Toc15275" w:history="1">
            <w:r w:rsidR="00961211">
              <w:rPr>
                <w:rFonts w:asciiTheme="minorEastAsia" w:eastAsiaTheme="minorEastAsia" w:hAnsiTheme="minorEastAsia" w:cstheme="minorEastAsia" w:hint="eastAsia"/>
                <w:lang w:eastAsia="zh-CN"/>
              </w:rPr>
              <w:t>4.</w:t>
            </w:r>
            <w:r w:rsidR="00961211">
              <w:rPr>
                <w:rFonts w:asciiTheme="minorEastAsia" w:eastAsiaTheme="minorEastAsia" w:hAnsiTheme="minorEastAsia" w:cstheme="minorEastAsia" w:hint="eastAsia"/>
                <w:lang w:eastAsia="zh-CN"/>
              </w:rPr>
              <w:t>供应商资格要求</w:t>
            </w:r>
            <w:r w:rsidR="00961211">
              <w:tab/>
            </w:r>
            <w:r>
              <w:fldChar w:fldCharType="begin"/>
            </w:r>
            <w:r w:rsidR="00961211">
              <w:instrText xml:space="preserve"> PAGEREF _Toc15275 </w:instrText>
            </w:r>
            <w:r>
              <w:fldChar w:fldCharType="separate"/>
            </w:r>
            <w:r w:rsidR="00961211">
              <w:t>4</w:t>
            </w:r>
            <w:r>
              <w:fldChar w:fldCharType="end"/>
            </w:r>
          </w:hyperlink>
        </w:p>
        <w:p w:rsidR="002B1338" w:rsidRDefault="002B1338">
          <w:pPr>
            <w:pStyle w:val="21"/>
            <w:tabs>
              <w:tab w:val="right" w:leader="dot" w:pos="10074"/>
            </w:tabs>
          </w:pPr>
          <w:hyperlink w:anchor="_Toc30510" w:history="1">
            <w:r w:rsidR="00961211">
              <w:rPr>
                <w:rFonts w:asciiTheme="minorEastAsia" w:eastAsiaTheme="minorEastAsia" w:hAnsiTheme="minorEastAsia" w:cstheme="minorEastAsia" w:hint="eastAsia"/>
                <w:lang w:eastAsia="zh-CN"/>
              </w:rPr>
              <w:t>5.</w:t>
            </w:r>
            <w:r w:rsidR="00961211">
              <w:rPr>
                <w:rFonts w:asciiTheme="minorEastAsia" w:eastAsiaTheme="minorEastAsia" w:hAnsiTheme="minorEastAsia" w:cstheme="minorEastAsia" w:hint="eastAsia"/>
                <w:lang w:eastAsia="zh-CN"/>
              </w:rPr>
              <w:t>询价采购文件的获取</w:t>
            </w:r>
            <w:r w:rsidR="00961211">
              <w:tab/>
            </w:r>
            <w:r>
              <w:fldChar w:fldCharType="begin"/>
            </w:r>
            <w:r w:rsidR="00961211">
              <w:instrText xml:space="preserve"> PAGEREF _Toc30510 </w:instrText>
            </w:r>
            <w:r>
              <w:fldChar w:fldCharType="separate"/>
            </w:r>
            <w:r w:rsidR="00961211">
              <w:t>4</w:t>
            </w:r>
            <w:r>
              <w:fldChar w:fldCharType="end"/>
            </w:r>
          </w:hyperlink>
        </w:p>
        <w:p w:rsidR="002B1338" w:rsidRDefault="002B1338">
          <w:pPr>
            <w:pStyle w:val="21"/>
            <w:tabs>
              <w:tab w:val="right" w:leader="dot" w:pos="10074"/>
            </w:tabs>
          </w:pPr>
          <w:hyperlink w:anchor="_Toc16614" w:history="1">
            <w:r w:rsidR="00961211">
              <w:rPr>
                <w:rFonts w:asciiTheme="minorEastAsia" w:eastAsiaTheme="minorEastAsia" w:hAnsiTheme="minorEastAsia" w:cstheme="minorEastAsia" w:hint="eastAsia"/>
                <w:lang w:eastAsia="zh-CN"/>
              </w:rPr>
              <w:t>6.</w:t>
            </w:r>
            <w:r w:rsidR="00961211">
              <w:rPr>
                <w:rFonts w:asciiTheme="minorEastAsia" w:eastAsiaTheme="minorEastAsia" w:hAnsiTheme="minorEastAsia" w:cstheme="minorEastAsia" w:hint="eastAsia"/>
                <w:lang w:eastAsia="zh-CN"/>
              </w:rPr>
              <w:t>响应文件的递交</w:t>
            </w:r>
            <w:r w:rsidR="00961211">
              <w:tab/>
            </w:r>
            <w:r>
              <w:fldChar w:fldCharType="begin"/>
            </w:r>
            <w:r w:rsidR="00961211">
              <w:instrText xml:space="preserve"> PAGEREF _Toc16614 </w:instrText>
            </w:r>
            <w:r>
              <w:fldChar w:fldCharType="separate"/>
            </w:r>
            <w:r w:rsidR="00961211">
              <w:t>5</w:t>
            </w:r>
            <w:r>
              <w:fldChar w:fldCharType="end"/>
            </w:r>
          </w:hyperlink>
        </w:p>
        <w:p w:rsidR="002B1338" w:rsidRDefault="002B1338">
          <w:pPr>
            <w:pStyle w:val="21"/>
            <w:tabs>
              <w:tab w:val="right" w:leader="dot" w:pos="10074"/>
            </w:tabs>
          </w:pPr>
          <w:hyperlink w:anchor="_Toc359" w:history="1">
            <w:r w:rsidR="00961211">
              <w:rPr>
                <w:rFonts w:asciiTheme="minorEastAsia" w:eastAsiaTheme="minorEastAsia" w:hAnsiTheme="minorEastAsia" w:cstheme="minorEastAsia" w:hint="eastAsia"/>
                <w:lang w:eastAsia="zh-CN"/>
              </w:rPr>
              <w:t>7</w:t>
            </w:r>
            <w:r w:rsidR="00961211">
              <w:rPr>
                <w:rFonts w:asciiTheme="minorEastAsia" w:eastAsiaTheme="minorEastAsia" w:hAnsiTheme="minorEastAsia" w:cstheme="minorEastAsia" w:hint="eastAsia"/>
                <w:lang w:eastAsia="zh-CN"/>
              </w:rPr>
              <w:t>.</w:t>
            </w:r>
            <w:r w:rsidR="00961211">
              <w:rPr>
                <w:rFonts w:asciiTheme="minorEastAsia" w:eastAsiaTheme="minorEastAsia" w:hAnsiTheme="minorEastAsia" w:cstheme="minorEastAsia" w:hint="eastAsia"/>
                <w:lang w:eastAsia="zh-CN"/>
              </w:rPr>
              <w:t>政府采购政策</w:t>
            </w:r>
            <w:r w:rsidR="00961211">
              <w:tab/>
            </w:r>
            <w:r>
              <w:fldChar w:fldCharType="begin"/>
            </w:r>
            <w:r w:rsidR="00961211">
              <w:instrText xml:space="preserve"> PAGEREF _Toc359 </w:instrText>
            </w:r>
            <w:r>
              <w:fldChar w:fldCharType="separate"/>
            </w:r>
            <w:r w:rsidR="00961211">
              <w:t>5</w:t>
            </w:r>
            <w:r>
              <w:fldChar w:fldCharType="end"/>
            </w:r>
          </w:hyperlink>
        </w:p>
        <w:p w:rsidR="002B1338" w:rsidRDefault="002B1338">
          <w:pPr>
            <w:pStyle w:val="21"/>
            <w:tabs>
              <w:tab w:val="right" w:leader="dot" w:pos="10074"/>
            </w:tabs>
          </w:pPr>
          <w:hyperlink w:anchor="_Toc28566" w:history="1">
            <w:r w:rsidR="00961211">
              <w:rPr>
                <w:rFonts w:asciiTheme="minorEastAsia" w:eastAsiaTheme="minorEastAsia" w:hAnsiTheme="minorEastAsia" w:cstheme="minorEastAsia" w:hint="eastAsia"/>
                <w:lang w:eastAsia="zh-CN"/>
              </w:rPr>
              <w:t>8</w:t>
            </w:r>
            <w:r w:rsidR="00961211">
              <w:rPr>
                <w:rFonts w:asciiTheme="minorEastAsia" w:eastAsiaTheme="minorEastAsia" w:hAnsiTheme="minorEastAsia" w:cstheme="minorEastAsia" w:hint="eastAsia"/>
                <w:lang w:eastAsia="zh-CN"/>
              </w:rPr>
              <w:t>.</w:t>
            </w:r>
            <w:r w:rsidR="00961211">
              <w:rPr>
                <w:rFonts w:asciiTheme="minorEastAsia" w:eastAsiaTheme="minorEastAsia" w:hAnsiTheme="minorEastAsia" w:cstheme="minorEastAsia" w:hint="eastAsia"/>
                <w:lang w:eastAsia="zh-CN"/>
              </w:rPr>
              <w:t>发布公告的媒介、公告期限</w:t>
            </w:r>
            <w:r w:rsidR="00961211">
              <w:tab/>
            </w:r>
            <w:r>
              <w:fldChar w:fldCharType="begin"/>
            </w:r>
            <w:r w:rsidR="00961211">
              <w:instrText xml:space="preserve"> PAGEREF _Toc28566 </w:instrText>
            </w:r>
            <w:r>
              <w:fldChar w:fldCharType="separate"/>
            </w:r>
            <w:r w:rsidR="00961211">
              <w:t>5</w:t>
            </w:r>
            <w:r>
              <w:fldChar w:fldCharType="end"/>
            </w:r>
          </w:hyperlink>
        </w:p>
        <w:p w:rsidR="002B1338" w:rsidRDefault="002B1338">
          <w:pPr>
            <w:pStyle w:val="21"/>
            <w:tabs>
              <w:tab w:val="right" w:leader="dot" w:pos="10074"/>
            </w:tabs>
          </w:pPr>
          <w:hyperlink w:anchor="_Toc15333" w:history="1">
            <w:r w:rsidR="00961211">
              <w:rPr>
                <w:rFonts w:asciiTheme="minorEastAsia" w:eastAsiaTheme="minorEastAsia" w:hAnsiTheme="minorEastAsia" w:cstheme="minorEastAsia" w:hint="eastAsia"/>
                <w:lang w:eastAsia="zh-CN"/>
              </w:rPr>
              <w:t>9</w:t>
            </w:r>
            <w:r w:rsidR="00961211">
              <w:rPr>
                <w:rFonts w:asciiTheme="minorEastAsia" w:eastAsiaTheme="minorEastAsia" w:hAnsiTheme="minorEastAsia" w:cstheme="minorEastAsia" w:hint="eastAsia"/>
                <w:lang w:eastAsia="zh-CN"/>
              </w:rPr>
              <w:t>.</w:t>
            </w:r>
            <w:r w:rsidR="00961211">
              <w:rPr>
                <w:rFonts w:asciiTheme="minorEastAsia" w:eastAsiaTheme="minorEastAsia" w:hAnsiTheme="minorEastAsia" w:cstheme="minorEastAsia" w:hint="eastAsia"/>
                <w:lang w:eastAsia="zh-CN"/>
              </w:rPr>
              <w:t>采购人及其委托的采购代理机构的名称、地址和联系方法</w:t>
            </w:r>
            <w:r w:rsidR="00961211">
              <w:tab/>
            </w:r>
            <w:r>
              <w:fldChar w:fldCharType="begin"/>
            </w:r>
            <w:r w:rsidR="00961211">
              <w:instrText xml:space="preserve"> PAGEREF _Toc15333 </w:instrText>
            </w:r>
            <w:r>
              <w:fldChar w:fldCharType="separate"/>
            </w:r>
            <w:r w:rsidR="00961211">
              <w:t>6</w:t>
            </w:r>
            <w:r>
              <w:fldChar w:fldCharType="end"/>
            </w:r>
          </w:hyperlink>
        </w:p>
        <w:p w:rsidR="002B1338" w:rsidRDefault="002B1338">
          <w:pPr>
            <w:pStyle w:val="10"/>
            <w:tabs>
              <w:tab w:val="right" w:leader="dot" w:pos="10074"/>
            </w:tabs>
          </w:pPr>
          <w:hyperlink w:anchor="_Toc24719" w:history="1">
            <w:r w:rsidR="00961211">
              <w:rPr>
                <w:rFonts w:asciiTheme="minorEastAsia" w:eastAsiaTheme="minorEastAsia" w:hAnsiTheme="minorEastAsia" w:cstheme="minorEastAsia" w:hint="eastAsia"/>
                <w:lang w:eastAsia="zh-CN"/>
              </w:rPr>
              <w:t>第二章</w:t>
            </w:r>
            <w:r w:rsidR="00961211">
              <w:rPr>
                <w:rFonts w:asciiTheme="minorEastAsia" w:eastAsiaTheme="minorEastAsia" w:hAnsiTheme="minorEastAsia" w:cstheme="minorEastAsia" w:hint="eastAsia"/>
                <w:lang w:eastAsia="zh-CN"/>
              </w:rPr>
              <w:t xml:space="preserve">  </w:t>
            </w:r>
            <w:r w:rsidR="00961211">
              <w:rPr>
                <w:rFonts w:asciiTheme="minorEastAsia" w:eastAsiaTheme="minorEastAsia" w:hAnsiTheme="minorEastAsia" w:cstheme="minorEastAsia" w:hint="eastAsia"/>
                <w:lang w:eastAsia="zh-CN"/>
              </w:rPr>
              <w:t>供应商须知</w:t>
            </w:r>
            <w:r w:rsidR="00961211">
              <w:tab/>
            </w:r>
            <w:r>
              <w:fldChar w:fldCharType="begin"/>
            </w:r>
            <w:r w:rsidR="00961211">
              <w:instrText xml:space="preserve"> PAGEREF _Toc24719 </w:instrText>
            </w:r>
            <w:r>
              <w:fldChar w:fldCharType="separate"/>
            </w:r>
            <w:r w:rsidR="00961211">
              <w:t>8</w:t>
            </w:r>
            <w:r>
              <w:fldChar w:fldCharType="end"/>
            </w:r>
          </w:hyperlink>
        </w:p>
        <w:p w:rsidR="002B1338" w:rsidRDefault="002B1338">
          <w:pPr>
            <w:pStyle w:val="21"/>
            <w:tabs>
              <w:tab w:val="right" w:leader="dot" w:pos="10074"/>
            </w:tabs>
          </w:pPr>
          <w:hyperlink w:anchor="_Toc11069" w:history="1">
            <w:r w:rsidR="00961211">
              <w:rPr>
                <w:rFonts w:hint="eastAsia"/>
                <w:szCs w:val="28"/>
                <w:lang w:eastAsia="zh-CN"/>
              </w:rPr>
              <w:t>供应商须知前附表</w:t>
            </w:r>
            <w:r w:rsidR="00961211">
              <w:tab/>
            </w:r>
            <w:r>
              <w:fldChar w:fldCharType="begin"/>
            </w:r>
            <w:r w:rsidR="00961211">
              <w:instrText xml:space="preserve"> PAGEREF _Toc11069 </w:instrText>
            </w:r>
            <w:r>
              <w:fldChar w:fldCharType="separate"/>
            </w:r>
            <w:r w:rsidR="00961211">
              <w:t>8</w:t>
            </w:r>
            <w:r>
              <w:fldChar w:fldCharType="end"/>
            </w:r>
          </w:hyperlink>
        </w:p>
        <w:p w:rsidR="002B1338" w:rsidRDefault="002B1338">
          <w:pPr>
            <w:pStyle w:val="21"/>
            <w:tabs>
              <w:tab w:val="right" w:leader="dot" w:pos="10074"/>
            </w:tabs>
          </w:pPr>
          <w:hyperlink w:anchor="_Toc24798" w:history="1">
            <w:r w:rsidR="00961211">
              <w:rPr>
                <w:rFonts w:hint="eastAsia"/>
                <w:szCs w:val="28"/>
                <w:lang w:eastAsia="zh-CN"/>
              </w:rPr>
              <w:t>1.</w:t>
            </w:r>
            <w:r w:rsidR="00961211">
              <w:rPr>
                <w:rFonts w:hint="eastAsia"/>
                <w:szCs w:val="28"/>
                <w:lang w:eastAsia="zh-CN"/>
              </w:rPr>
              <w:t>总则</w:t>
            </w:r>
            <w:r w:rsidR="00961211">
              <w:tab/>
            </w:r>
            <w:r>
              <w:fldChar w:fldCharType="begin"/>
            </w:r>
            <w:r w:rsidR="00961211">
              <w:instrText xml:space="preserve"> PAGEREF _Toc24798 </w:instrText>
            </w:r>
            <w:r>
              <w:fldChar w:fldCharType="separate"/>
            </w:r>
            <w:r w:rsidR="00961211">
              <w:t>15</w:t>
            </w:r>
            <w:r>
              <w:fldChar w:fldCharType="end"/>
            </w:r>
          </w:hyperlink>
        </w:p>
        <w:p w:rsidR="002B1338" w:rsidRDefault="002B1338">
          <w:pPr>
            <w:pStyle w:val="21"/>
            <w:tabs>
              <w:tab w:val="right" w:leader="dot" w:pos="10074"/>
            </w:tabs>
          </w:pPr>
          <w:hyperlink w:anchor="_Toc32745" w:history="1">
            <w:r w:rsidR="00961211">
              <w:rPr>
                <w:rFonts w:hint="eastAsia"/>
                <w:szCs w:val="28"/>
                <w:lang w:eastAsia="zh-CN"/>
              </w:rPr>
              <w:t>2.</w:t>
            </w:r>
            <w:r w:rsidR="00961211">
              <w:rPr>
                <w:rFonts w:hint="eastAsia"/>
                <w:szCs w:val="28"/>
                <w:lang w:eastAsia="zh-CN"/>
              </w:rPr>
              <w:t>询价采购文件</w:t>
            </w:r>
            <w:r w:rsidR="00961211">
              <w:tab/>
            </w:r>
            <w:r>
              <w:fldChar w:fldCharType="begin"/>
            </w:r>
            <w:r w:rsidR="00961211">
              <w:instrText xml:space="preserve"> PAGEREF _Toc32745 </w:instrText>
            </w:r>
            <w:r>
              <w:fldChar w:fldCharType="separate"/>
            </w:r>
            <w:r w:rsidR="00961211">
              <w:t>16</w:t>
            </w:r>
            <w:r>
              <w:fldChar w:fldCharType="end"/>
            </w:r>
          </w:hyperlink>
        </w:p>
        <w:p w:rsidR="002B1338" w:rsidRDefault="002B1338">
          <w:pPr>
            <w:pStyle w:val="21"/>
            <w:tabs>
              <w:tab w:val="right" w:leader="dot" w:pos="10074"/>
            </w:tabs>
          </w:pPr>
          <w:hyperlink w:anchor="_Toc8242" w:history="1">
            <w:r w:rsidR="00961211">
              <w:rPr>
                <w:rFonts w:hint="eastAsia"/>
                <w:szCs w:val="28"/>
                <w:lang w:eastAsia="zh-CN"/>
              </w:rPr>
              <w:t>3.</w:t>
            </w:r>
            <w:r w:rsidR="00961211">
              <w:rPr>
                <w:rFonts w:hint="eastAsia"/>
                <w:szCs w:val="28"/>
                <w:lang w:eastAsia="zh-CN"/>
              </w:rPr>
              <w:t>响应文件的编制</w:t>
            </w:r>
            <w:r w:rsidR="00961211">
              <w:tab/>
            </w:r>
            <w:r>
              <w:fldChar w:fldCharType="begin"/>
            </w:r>
            <w:r w:rsidR="00961211">
              <w:instrText xml:space="preserve"> PAGEREF _</w:instrText>
            </w:r>
            <w:r w:rsidR="00961211">
              <w:instrText xml:space="preserve">Toc8242 </w:instrText>
            </w:r>
            <w:r>
              <w:fldChar w:fldCharType="separate"/>
            </w:r>
            <w:r w:rsidR="00961211">
              <w:t>17</w:t>
            </w:r>
            <w:r>
              <w:fldChar w:fldCharType="end"/>
            </w:r>
          </w:hyperlink>
        </w:p>
        <w:p w:rsidR="002B1338" w:rsidRDefault="002B1338">
          <w:pPr>
            <w:pStyle w:val="21"/>
            <w:tabs>
              <w:tab w:val="right" w:leader="dot" w:pos="10074"/>
            </w:tabs>
          </w:pPr>
          <w:hyperlink w:anchor="_Toc20368" w:history="1">
            <w:r w:rsidR="00961211">
              <w:rPr>
                <w:rFonts w:hint="eastAsia"/>
                <w:szCs w:val="28"/>
                <w:lang w:eastAsia="zh-CN"/>
              </w:rPr>
              <w:t>4.</w:t>
            </w:r>
            <w:r w:rsidR="00961211">
              <w:rPr>
                <w:rFonts w:hint="eastAsia"/>
                <w:szCs w:val="28"/>
                <w:lang w:eastAsia="zh-CN"/>
              </w:rPr>
              <w:t>响应文件的递交</w:t>
            </w:r>
            <w:r w:rsidR="00961211">
              <w:tab/>
            </w:r>
            <w:r>
              <w:fldChar w:fldCharType="begin"/>
            </w:r>
            <w:r w:rsidR="00961211">
              <w:instrText xml:space="preserve"> PAGEREF _Toc20368 </w:instrText>
            </w:r>
            <w:r>
              <w:fldChar w:fldCharType="separate"/>
            </w:r>
            <w:r w:rsidR="00961211">
              <w:t>18</w:t>
            </w:r>
            <w:r>
              <w:fldChar w:fldCharType="end"/>
            </w:r>
          </w:hyperlink>
        </w:p>
        <w:p w:rsidR="002B1338" w:rsidRDefault="002B1338">
          <w:pPr>
            <w:pStyle w:val="21"/>
            <w:tabs>
              <w:tab w:val="right" w:leader="dot" w:pos="10074"/>
            </w:tabs>
          </w:pPr>
          <w:hyperlink w:anchor="_Toc14198" w:history="1">
            <w:r w:rsidR="00961211">
              <w:rPr>
                <w:rFonts w:hint="eastAsia"/>
                <w:szCs w:val="28"/>
                <w:lang w:eastAsia="zh-CN"/>
              </w:rPr>
              <w:t>5.</w:t>
            </w:r>
            <w:r w:rsidR="00961211">
              <w:rPr>
                <w:rFonts w:hint="eastAsia"/>
                <w:szCs w:val="28"/>
                <w:lang w:eastAsia="zh-CN"/>
              </w:rPr>
              <w:t>评审</w:t>
            </w:r>
            <w:r w:rsidR="00961211">
              <w:tab/>
            </w:r>
            <w:r>
              <w:fldChar w:fldCharType="begin"/>
            </w:r>
            <w:r w:rsidR="00961211">
              <w:instrText xml:space="preserve"> PAGEREF _Toc14198 </w:instrText>
            </w:r>
            <w:r>
              <w:fldChar w:fldCharType="separate"/>
            </w:r>
            <w:r w:rsidR="00961211">
              <w:t>19</w:t>
            </w:r>
            <w:r>
              <w:fldChar w:fldCharType="end"/>
            </w:r>
          </w:hyperlink>
        </w:p>
        <w:p w:rsidR="002B1338" w:rsidRDefault="002B1338">
          <w:pPr>
            <w:pStyle w:val="31"/>
            <w:tabs>
              <w:tab w:val="right" w:leader="dot" w:pos="10074"/>
            </w:tabs>
          </w:pPr>
          <w:hyperlink w:anchor="_Toc27054" w:history="1">
            <w:r w:rsidR="00961211">
              <w:rPr>
                <w:rFonts w:hint="eastAsia"/>
                <w:szCs w:val="24"/>
                <w:lang w:eastAsia="zh-CN"/>
              </w:rPr>
              <w:t xml:space="preserve">5.1 </w:t>
            </w:r>
            <w:r w:rsidR="00961211">
              <w:rPr>
                <w:rFonts w:hint="eastAsia"/>
                <w:szCs w:val="24"/>
                <w:lang w:eastAsia="zh-CN"/>
              </w:rPr>
              <w:t>询价小组</w:t>
            </w:r>
            <w:r w:rsidR="00961211">
              <w:tab/>
            </w:r>
            <w:r>
              <w:fldChar w:fldCharType="begin"/>
            </w:r>
            <w:r w:rsidR="00961211">
              <w:instrText xml:space="preserve"> PAGEREF _Toc27054 </w:instrText>
            </w:r>
            <w:r>
              <w:fldChar w:fldCharType="separate"/>
            </w:r>
            <w:r w:rsidR="00961211">
              <w:t>19</w:t>
            </w:r>
            <w:r>
              <w:fldChar w:fldCharType="end"/>
            </w:r>
          </w:hyperlink>
        </w:p>
        <w:p w:rsidR="002B1338" w:rsidRDefault="002B1338">
          <w:pPr>
            <w:pStyle w:val="31"/>
            <w:tabs>
              <w:tab w:val="right" w:leader="dot" w:pos="10074"/>
            </w:tabs>
          </w:pPr>
          <w:hyperlink w:anchor="_Toc29052" w:history="1">
            <w:r w:rsidR="00961211">
              <w:rPr>
                <w:rFonts w:hint="eastAsia"/>
                <w:szCs w:val="24"/>
                <w:lang w:eastAsia="zh-CN"/>
              </w:rPr>
              <w:t xml:space="preserve">5.2 </w:t>
            </w:r>
            <w:r w:rsidR="00961211">
              <w:rPr>
                <w:rFonts w:hint="eastAsia"/>
                <w:szCs w:val="24"/>
                <w:lang w:eastAsia="zh-CN"/>
              </w:rPr>
              <w:t>评审原则</w:t>
            </w:r>
            <w:r w:rsidR="00961211">
              <w:tab/>
            </w:r>
            <w:r>
              <w:fldChar w:fldCharType="begin"/>
            </w:r>
            <w:r w:rsidR="00961211">
              <w:instrText xml:space="preserve"> PAGEREF _Toc29052 </w:instrText>
            </w:r>
            <w:r>
              <w:fldChar w:fldCharType="separate"/>
            </w:r>
            <w:r w:rsidR="00961211">
              <w:t>20</w:t>
            </w:r>
            <w:r>
              <w:fldChar w:fldCharType="end"/>
            </w:r>
          </w:hyperlink>
        </w:p>
        <w:p w:rsidR="002B1338" w:rsidRDefault="002B1338">
          <w:pPr>
            <w:pStyle w:val="31"/>
            <w:tabs>
              <w:tab w:val="right" w:leader="dot" w:pos="10074"/>
            </w:tabs>
          </w:pPr>
          <w:hyperlink w:anchor="_Toc10790" w:history="1">
            <w:r w:rsidR="00961211">
              <w:rPr>
                <w:rFonts w:hint="eastAsia"/>
                <w:szCs w:val="24"/>
                <w:lang w:eastAsia="zh-CN"/>
              </w:rPr>
              <w:t>5.3</w:t>
            </w:r>
            <w:r w:rsidR="00961211">
              <w:rPr>
                <w:rFonts w:hint="eastAsia"/>
                <w:szCs w:val="24"/>
                <w:lang w:eastAsia="zh-CN"/>
              </w:rPr>
              <w:t>监督</w:t>
            </w:r>
            <w:r w:rsidR="00961211">
              <w:tab/>
            </w:r>
            <w:r>
              <w:fldChar w:fldCharType="begin"/>
            </w:r>
            <w:r w:rsidR="00961211">
              <w:instrText xml:space="preserve"> PAGEREF _Toc10790 </w:instrText>
            </w:r>
            <w:r>
              <w:fldChar w:fldCharType="separate"/>
            </w:r>
            <w:r w:rsidR="00961211">
              <w:t>20</w:t>
            </w:r>
            <w:r>
              <w:fldChar w:fldCharType="end"/>
            </w:r>
          </w:hyperlink>
        </w:p>
        <w:p w:rsidR="002B1338" w:rsidRDefault="002B1338">
          <w:pPr>
            <w:pStyle w:val="31"/>
            <w:tabs>
              <w:tab w:val="right" w:leader="dot" w:pos="10074"/>
            </w:tabs>
          </w:pPr>
          <w:hyperlink w:anchor="_Toc19867" w:history="1">
            <w:r w:rsidR="00961211">
              <w:rPr>
                <w:rFonts w:hint="eastAsia"/>
                <w:szCs w:val="24"/>
                <w:lang w:eastAsia="zh-CN"/>
              </w:rPr>
              <w:t>5.4</w:t>
            </w:r>
            <w:r w:rsidR="00961211">
              <w:rPr>
                <w:rFonts w:hint="eastAsia"/>
                <w:szCs w:val="24"/>
                <w:lang w:eastAsia="zh-CN"/>
              </w:rPr>
              <w:t>初步评审</w:t>
            </w:r>
            <w:r w:rsidR="00961211">
              <w:tab/>
            </w:r>
            <w:r>
              <w:fldChar w:fldCharType="begin"/>
            </w:r>
            <w:r w:rsidR="00961211">
              <w:instrText xml:space="preserve"> PAGEREF _Toc19867 </w:instrText>
            </w:r>
            <w:r>
              <w:fldChar w:fldCharType="separate"/>
            </w:r>
            <w:r w:rsidR="00961211">
              <w:t>20</w:t>
            </w:r>
            <w:r>
              <w:fldChar w:fldCharType="end"/>
            </w:r>
          </w:hyperlink>
        </w:p>
        <w:p w:rsidR="002B1338" w:rsidRDefault="002B1338">
          <w:pPr>
            <w:pStyle w:val="31"/>
            <w:tabs>
              <w:tab w:val="right" w:leader="dot" w:pos="10074"/>
            </w:tabs>
          </w:pPr>
          <w:hyperlink w:anchor="_Toc460" w:history="1">
            <w:r w:rsidR="00961211">
              <w:rPr>
                <w:rFonts w:hint="eastAsia"/>
                <w:szCs w:val="24"/>
                <w:lang w:eastAsia="zh-CN"/>
              </w:rPr>
              <w:t>5.5</w:t>
            </w:r>
            <w:r w:rsidR="00961211">
              <w:rPr>
                <w:rFonts w:hint="eastAsia"/>
                <w:szCs w:val="24"/>
                <w:lang w:eastAsia="zh-CN"/>
              </w:rPr>
              <w:t>询价程序</w:t>
            </w:r>
            <w:r w:rsidR="00961211">
              <w:tab/>
            </w:r>
            <w:r>
              <w:fldChar w:fldCharType="begin"/>
            </w:r>
            <w:r w:rsidR="00961211">
              <w:instrText xml:space="preserve"> PAGEREF _Toc460 </w:instrText>
            </w:r>
            <w:r>
              <w:fldChar w:fldCharType="separate"/>
            </w:r>
            <w:r w:rsidR="00961211">
              <w:t>21</w:t>
            </w:r>
            <w:r>
              <w:fldChar w:fldCharType="end"/>
            </w:r>
          </w:hyperlink>
        </w:p>
        <w:p w:rsidR="002B1338" w:rsidRDefault="002B1338">
          <w:pPr>
            <w:pStyle w:val="31"/>
            <w:tabs>
              <w:tab w:val="right" w:leader="dot" w:pos="10074"/>
            </w:tabs>
          </w:pPr>
          <w:hyperlink w:anchor="_Toc13495" w:history="1">
            <w:r w:rsidR="00961211">
              <w:rPr>
                <w:rFonts w:hint="eastAsia"/>
                <w:szCs w:val="24"/>
                <w:lang w:eastAsia="zh-CN"/>
              </w:rPr>
              <w:t>5.6</w:t>
            </w:r>
            <w:r w:rsidR="00961211">
              <w:rPr>
                <w:rFonts w:hint="eastAsia"/>
                <w:szCs w:val="24"/>
                <w:lang w:eastAsia="zh-CN"/>
              </w:rPr>
              <w:t>询价会议纪律</w:t>
            </w:r>
            <w:r w:rsidR="00961211">
              <w:tab/>
            </w:r>
            <w:r>
              <w:fldChar w:fldCharType="begin"/>
            </w:r>
            <w:r w:rsidR="00961211">
              <w:instrText xml:space="preserve"> PAGEREF _Toc13495 </w:instrText>
            </w:r>
            <w:r>
              <w:fldChar w:fldCharType="separate"/>
            </w:r>
            <w:r w:rsidR="00961211">
              <w:t>21</w:t>
            </w:r>
            <w:r>
              <w:fldChar w:fldCharType="end"/>
            </w:r>
          </w:hyperlink>
        </w:p>
        <w:p w:rsidR="002B1338" w:rsidRDefault="002B1338">
          <w:pPr>
            <w:pStyle w:val="31"/>
            <w:tabs>
              <w:tab w:val="right" w:leader="dot" w:pos="10074"/>
            </w:tabs>
          </w:pPr>
          <w:hyperlink w:anchor="_Toc27632" w:history="1">
            <w:r w:rsidR="00961211">
              <w:rPr>
                <w:rFonts w:hint="eastAsia"/>
                <w:szCs w:val="24"/>
                <w:lang w:eastAsia="zh-CN"/>
              </w:rPr>
              <w:t>5.7</w:t>
            </w:r>
            <w:r w:rsidR="00961211">
              <w:rPr>
                <w:rFonts w:hint="eastAsia"/>
                <w:szCs w:val="24"/>
                <w:lang w:eastAsia="zh-CN"/>
              </w:rPr>
              <w:t>响应文件的澄清</w:t>
            </w:r>
            <w:r w:rsidR="00961211">
              <w:tab/>
            </w:r>
            <w:r>
              <w:fldChar w:fldCharType="begin"/>
            </w:r>
            <w:r w:rsidR="00961211">
              <w:instrText xml:space="preserve"> PAGEREF _Toc27632 </w:instrText>
            </w:r>
            <w:r>
              <w:fldChar w:fldCharType="separate"/>
            </w:r>
            <w:r w:rsidR="00961211">
              <w:t>22</w:t>
            </w:r>
            <w:r>
              <w:fldChar w:fldCharType="end"/>
            </w:r>
          </w:hyperlink>
        </w:p>
        <w:p w:rsidR="002B1338" w:rsidRDefault="002B1338">
          <w:pPr>
            <w:pStyle w:val="31"/>
            <w:tabs>
              <w:tab w:val="right" w:leader="dot" w:pos="10074"/>
            </w:tabs>
          </w:pPr>
          <w:hyperlink w:anchor="_Toc23306" w:history="1">
            <w:r w:rsidR="00961211">
              <w:rPr>
                <w:rFonts w:hint="eastAsia"/>
                <w:szCs w:val="24"/>
                <w:lang w:eastAsia="zh-CN"/>
              </w:rPr>
              <w:t>5.8</w:t>
            </w:r>
            <w:r w:rsidR="00961211">
              <w:rPr>
                <w:rFonts w:hint="eastAsia"/>
                <w:szCs w:val="24"/>
                <w:lang w:eastAsia="zh-CN"/>
              </w:rPr>
              <w:t>评定成交的标准</w:t>
            </w:r>
            <w:r w:rsidR="00961211">
              <w:tab/>
            </w:r>
            <w:r>
              <w:fldChar w:fldCharType="begin"/>
            </w:r>
            <w:r w:rsidR="00961211">
              <w:instrText xml:space="preserve"> PAGEREF _Toc23306 </w:instrText>
            </w:r>
            <w:r>
              <w:fldChar w:fldCharType="separate"/>
            </w:r>
            <w:r w:rsidR="00961211">
              <w:t>22</w:t>
            </w:r>
            <w:r>
              <w:fldChar w:fldCharType="end"/>
            </w:r>
          </w:hyperlink>
        </w:p>
        <w:p w:rsidR="002B1338" w:rsidRDefault="002B1338">
          <w:pPr>
            <w:pStyle w:val="21"/>
            <w:tabs>
              <w:tab w:val="right" w:leader="dot" w:pos="10074"/>
            </w:tabs>
          </w:pPr>
          <w:hyperlink w:anchor="_Toc352" w:history="1">
            <w:r w:rsidR="00961211">
              <w:rPr>
                <w:rFonts w:hint="eastAsia"/>
                <w:szCs w:val="28"/>
                <w:lang w:eastAsia="zh-CN"/>
              </w:rPr>
              <w:t>6.</w:t>
            </w:r>
            <w:r w:rsidR="00961211">
              <w:rPr>
                <w:rFonts w:hint="eastAsia"/>
                <w:szCs w:val="28"/>
                <w:lang w:eastAsia="zh-CN"/>
              </w:rPr>
              <w:t>成交和合同</w:t>
            </w:r>
            <w:r w:rsidR="00961211">
              <w:tab/>
            </w:r>
            <w:r>
              <w:fldChar w:fldCharType="begin"/>
            </w:r>
            <w:r w:rsidR="00961211">
              <w:instrText xml:space="preserve"> PAGEREF _Toc352 </w:instrText>
            </w:r>
            <w:r>
              <w:fldChar w:fldCharType="separate"/>
            </w:r>
            <w:r w:rsidR="00961211">
              <w:t>22</w:t>
            </w:r>
            <w:r>
              <w:fldChar w:fldCharType="end"/>
            </w:r>
          </w:hyperlink>
        </w:p>
        <w:p w:rsidR="002B1338" w:rsidRDefault="002B1338">
          <w:pPr>
            <w:pStyle w:val="31"/>
            <w:tabs>
              <w:tab w:val="right" w:leader="dot" w:pos="10074"/>
            </w:tabs>
          </w:pPr>
          <w:hyperlink w:anchor="_Toc23967" w:history="1">
            <w:r w:rsidR="00961211">
              <w:rPr>
                <w:rFonts w:hint="eastAsia"/>
                <w:szCs w:val="24"/>
                <w:lang w:eastAsia="zh-CN"/>
              </w:rPr>
              <w:t>6.1</w:t>
            </w:r>
            <w:r w:rsidR="00961211">
              <w:rPr>
                <w:rFonts w:hint="eastAsia"/>
                <w:szCs w:val="24"/>
                <w:lang w:eastAsia="zh-CN"/>
              </w:rPr>
              <w:t>确定成交供应商</w:t>
            </w:r>
            <w:r w:rsidR="00961211">
              <w:tab/>
            </w:r>
            <w:r>
              <w:fldChar w:fldCharType="begin"/>
            </w:r>
            <w:r w:rsidR="00961211">
              <w:instrText xml:space="preserve"> PAGEREF _Toc23967 </w:instrText>
            </w:r>
            <w:r>
              <w:fldChar w:fldCharType="separate"/>
            </w:r>
            <w:r w:rsidR="00961211">
              <w:t>22</w:t>
            </w:r>
            <w:r>
              <w:fldChar w:fldCharType="end"/>
            </w:r>
          </w:hyperlink>
        </w:p>
        <w:p w:rsidR="002B1338" w:rsidRDefault="002B1338">
          <w:pPr>
            <w:pStyle w:val="31"/>
            <w:tabs>
              <w:tab w:val="right" w:leader="dot" w:pos="10074"/>
            </w:tabs>
          </w:pPr>
          <w:hyperlink w:anchor="_Toc7310" w:history="1">
            <w:r w:rsidR="00961211">
              <w:rPr>
                <w:rFonts w:hint="eastAsia"/>
                <w:szCs w:val="24"/>
                <w:lang w:eastAsia="zh-CN"/>
              </w:rPr>
              <w:t>6.2</w:t>
            </w:r>
            <w:r w:rsidR="00961211">
              <w:rPr>
                <w:rFonts w:hint="eastAsia"/>
                <w:szCs w:val="24"/>
                <w:lang w:eastAsia="zh-CN"/>
              </w:rPr>
              <w:t>成交公</w:t>
            </w:r>
            <w:r w:rsidR="00961211">
              <w:rPr>
                <w:rFonts w:hint="eastAsia"/>
                <w:szCs w:val="24"/>
                <w:lang w:eastAsia="zh-CN"/>
              </w:rPr>
              <w:t>告</w:t>
            </w:r>
            <w:r w:rsidR="00961211">
              <w:tab/>
            </w:r>
            <w:r>
              <w:fldChar w:fldCharType="begin"/>
            </w:r>
            <w:r w:rsidR="00961211">
              <w:instrText xml:space="preserve"> PAGEREF _Toc7310 </w:instrText>
            </w:r>
            <w:r>
              <w:fldChar w:fldCharType="separate"/>
            </w:r>
            <w:r w:rsidR="00961211">
              <w:t>22</w:t>
            </w:r>
            <w:r>
              <w:fldChar w:fldCharType="end"/>
            </w:r>
          </w:hyperlink>
        </w:p>
        <w:p w:rsidR="002B1338" w:rsidRDefault="002B1338">
          <w:pPr>
            <w:pStyle w:val="31"/>
            <w:tabs>
              <w:tab w:val="right" w:leader="dot" w:pos="10074"/>
            </w:tabs>
          </w:pPr>
          <w:hyperlink w:anchor="_Toc24687" w:history="1">
            <w:r w:rsidR="00961211">
              <w:rPr>
                <w:rFonts w:hint="eastAsia"/>
                <w:szCs w:val="24"/>
                <w:lang w:eastAsia="zh-CN"/>
              </w:rPr>
              <w:t>6.3</w:t>
            </w:r>
            <w:r w:rsidR="00961211">
              <w:rPr>
                <w:rFonts w:hint="eastAsia"/>
                <w:szCs w:val="24"/>
                <w:lang w:eastAsia="zh-CN"/>
              </w:rPr>
              <w:t>成交通知</w:t>
            </w:r>
            <w:r w:rsidR="00961211">
              <w:tab/>
            </w:r>
            <w:r>
              <w:fldChar w:fldCharType="begin"/>
            </w:r>
            <w:r w:rsidR="00961211">
              <w:instrText xml:space="preserve"> PAGEREF _Toc24687 </w:instrText>
            </w:r>
            <w:r>
              <w:fldChar w:fldCharType="separate"/>
            </w:r>
            <w:r w:rsidR="00961211">
              <w:t>22</w:t>
            </w:r>
            <w:r>
              <w:fldChar w:fldCharType="end"/>
            </w:r>
          </w:hyperlink>
        </w:p>
        <w:p w:rsidR="002B1338" w:rsidRDefault="002B1338">
          <w:pPr>
            <w:pStyle w:val="31"/>
            <w:tabs>
              <w:tab w:val="right" w:leader="dot" w:pos="10074"/>
            </w:tabs>
          </w:pPr>
          <w:hyperlink w:anchor="_Toc24495" w:history="1">
            <w:r w:rsidR="00961211">
              <w:rPr>
                <w:rFonts w:hint="eastAsia"/>
                <w:szCs w:val="24"/>
                <w:lang w:eastAsia="zh-CN"/>
              </w:rPr>
              <w:t xml:space="preserve">6.4 </w:t>
            </w:r>
            <w:r w:rsidR="00961211">
              <w:rPr>
                <w:rFonts w:hint="eastAsia"/>
                <w:szCs w:val="24"/>
                <w:lang w:eastAsia="zh-CN"/>
              </w:rPr>
              <w:t>履约保证金</w:t>
            </w:r>
            <w:r w:rsidR="00961211">
              <w:tab/>
            </w:r>
            <w:r>
              <w:fldChar w:fldCharType="begin"/>
            </w:r>
            <w:r w:rsidR="00961211">
              <w:instrText xml:space="preserve"> PAGEREF _Toc24495 </w:instrText>
            </w:r>
            <w:r>
              <w:fldChar w:fldCharType="separate"/>
            </w:r>
            <w:r w:rsidR="00961211">
              <w:t>23</w:t>
            </w:r>
            <w:r>
              <w:fldChar w:fldCharType="end"/>
            </w:r>
          </w:hyperlink>
        </w:p>
        <w:p w:rsidR="002B1338" w:rsidRDefault="002B1338">
          <w:pPr>
            <w:pStyle w:val="31"/>
            <w:tabs>
              <w:tab w:val="right" w:leader="dot" w:pos="10074"/>
            </w:tabs>
          </w:pPr>
          <w:hyperlink w:anchor="_Toc23153" w:history="1">
            <w:r w:rsidR="00961211">
              <w:rPr>
                <w:rFonts w:hint="eastAsia"/>
                <w:szCs w:val="24"/>
                <w:lang w:eastAsia="zh-CN"/>
              </w:rPr>
              <w:t xml:space="preserve">6.5 </w:t>
            </w:r>
            <w:r w:rsidR="00961211">
              <w:rPr>
                <w:rFonts w:hint="eastAsia"/>
                <w:szCs w:val="24"/>
                <w:lang w:eastAsia="zh-CN"/>
              </w:rPr>
              <w:t>签订合同</w:t>
            </w:r>
            <w:r w:rsidR="00961211">
              <w:tab/>
            </w:r>
            <w:r>
              <w:fldChar w:fldCharType="begin"/>
            </w:r>
            <w:r w:rsidR="00961211">
              <w:instrText xml:space="preserve"> PAGEREF _Toc23153 </w:instrText>
            </w:r>
            <w:r>
              <w:fldChar w:fldCharType="separate"/>
            </w:r>
            <w:r w:rsidR="00961211">
              <w:t>23</w:t>
            </w:r>
            <w:r>
              <w:fldChar w:fldCharType="end"/>
            </w:r>
          </w:hyperlink>
        </w:p>
        <w:p w:rsidR="002B1338" w:rsidRDefault="002B1338">
          <w:pPr>
            <w:pStyle w:val="21"/>
            <w:tabs>
              <w:tab w:val="right" w:leader="dot" w:pos="10074"/>
            </w:tabs>
          </w:pPr>
          <w:hyperlink w:anchor="_Toc13588" w:history="1">
            <w:r w:rsidR="00961211">
              <w:rPr>
                <w:rFonts w:hint="eastAsia"/>
                <w:szCs w:val="28"/>
                <w:lang w:eastAsia="zh-CN"/>
              </w:rPr>
              <w:t>7.</w:t>
            </w:r>
            <w:r w:rsidR="00961211">
              <w:rPr>
                <w:rFonts w:hint="eastAsia"/>
                <w:szCs w:val="28"/>
                <w:lang w:eastAsia="zh-CN"/>
              </w:rPr>
              <w:t>质疑与接收、回复</w:t>
            </w:r>
            <w:r w:rsidR="00961211">
              <w:tab/>
            </w:r>
            <w:r>
              <w:fldChar w:fldCharType="begin"/>
            </w:r>
            <w:r w:rsidR="00961211">
              <w:instrText xml:space="preserve"> PAGEREF _Toc13588 </w:instrText>
            </w:r>
            <w:r>
              <w:fldChar w:fldCharType="separate"/>
            </w:r>
            <w:r w:rsidR="00961211">
              <w:t>23</w:t>
            </w:r>
            <w:r>
              <w:fldChar w:fldCharType="end"/>
            </w:r>
          </w:hyperlink>
        </w:p>
        <w:p w:rsidR="002B1338" w:rsidRDefault="002B1338">
          <w:pPr>
            <w:pStyle w:val="21"/>
            <w:tabs>
              <w:tab w:val="right" w:leader="dot" w:pos="10074"/>
            </w:tabs>
          </w:pPr>
          <w:hyperlink w:anchor="_Toc26400" w:history="1">
            <w:r w:rsidR="00961211">
              <w:rPr>
                <w:rFonts w:hint="eastAsia"/>
                <w:szCs w:val="28"/>
                <w:lang w:eastAsia="zh-CN"/>
              </w:rPr>
              <w:t>8.</w:t>
            </w:r>
            <w:r w:rsidR="00961211">
              <w:rPr>
                <w:rFonts w:hint="eastAsia"/>
                <w:szCs w:val="28"/>
                <w:lang w:eastAsia="zh-CN"/>
              </w:rPr>
              <w:t>纪律和监督</w:t>
            </w:r>
            <w:r w:rsidR="00961211">
              <w:tab/>
            </w:r>
            <w:r>
              <w:fldChar w:fldCharType="begin"/>
            </w:r>
            <w:r w:rsidR="00961211">
              <w:instrText xml:space="preserve"> PAGEREF _Toc26400 </w:instrText>
            </w:r>
            <w:r>
              <w:fldChar w:fldCharType="separate"/>
            </w:r>
            <w:r w:rsidR="00961211">
              <w:t>24</w:t>
            </w:r>
            <w:r>
              <w:fldChar w:fldCharType="end"/>
            </w:r>
          </w:hyperlink>
        </w:p>
        <w:p w:rsidR="002B1338" w:rsidRDefault="002B1338">
          <w:pPr>
            <w:pStyle w:val="31"/>
            <w:tabs>
              <w:tab w:val="right" w:leader="dot" w:pos="10074"/>
            </w:tabs>
          </w:pPr>
          <w:hyperlink w:anchor="_Toc25357" w:history="1">
            <w:r w:rsidR="00961211">
              <w:rPr>
                <w:rFonts w:hint="eastAsia"/>
                <w:szCs w:val="24"/>
                <w:lang w:eastAsia="zh-CN"/>
              </w:rPr>
              <w:t xml:space="preserve">8.1 </w:t>
            </w:r>
            <w:r w:rsidR="00961211">
              <w:rPr>
                <w:rFonts w:hint="eastAsia"/>
                <w:szCs w:val="24"/>
                <w:lang w:eastAsia="zh-CN"/>
              </w:rPr>
              <w:t>对采购人的纪律要求</w:t>
            </w:r>
            <w:r w:rsidR="00961211">
              <w:tab/>
            </w:r>
            <w:r>
              <w:fldChar w:fldCharType="begin"/>
            </w:r>
            <w:r w:rsidR="00961211">
              <w:instrText xml:space="preserve"> PAGEREF _Toc25357 </w:instrText>
            </w:r>
            <w:r>
              <w:fldChar w:fldCharType="separate"/>
            </w:r>
            <w:r w:rsidR="00961211">
              <w:t>24</w:t>
            </w:r>
            <w:r>
              <w:fldChar w:fldCharType="end"/>
            </w:r>
          </w:hyperlink>
        </w:p>
        <w:p w:rsidR="002B1338" w:rsidRDefault="002B1338">
          <w:pPr>
            <w:pStyle w:val="31"/>
            <w:tabs>
              <w:tab w:val="right" w:leader="dot" w:pos="10074"/>
            </w:tabs>
          </w:pPr>
          <w:hyperlink w:anchor="_Toc28998" w:history="1">
            <w:r w:rsidR="00961211">
              <w:rPr>
                <w:rFonts w:hint="eastAsia"/>
                <w:szCs w:val="24"/>
                <w:lang w:eastAsia="zh-CN"/>
              </w:rPr>
              <w:t xml:space="preserve">8.2 </w:t>
            </w:r>
            <w:r w:rsidR="00961211">
              <w:rPr>
                <w:rFonts w:hint="eastAsia"/>
                <w:szCs w:val="24"/>
                <w:lang w:eastAsia="zh-CN"/>
              </w:rPr>
              <w:t>对供应商的纪律要求</w:t>
            </w:r>
            <w:r w:rsidR="00961211">
              <w:tab/>
            </w:r>
            <w:r>
              <w:fldChar w:fldCharType="begin"/>
            </w:r>
            <w:r w:rsidR="00961211">
              <w:instrText xml:space="preserve"> PAGEREF _Toc28998 </w:instrText>
            </w:r>
            <w:r>
              <w:fldChar w:fldCharType="separate"/>
            </w:r>
            <w:r w:rsidR="00961211">
              <w:t>24</w:t>
            </w:r>
            <w:r>
              <w:fldChar w:fldCharType="end"/>
            </w:r>
          </w:hyperlink>
        </w:p>
        <w:p w:rsidR="002B1338" w:rsidRDefault="002B1338">
          <w:pPr>
            <w:pStyle w:val="31"/>
            <w:tabs>
              <w:tab w:val="right" w:leader="dot" w:pos="10074"/>
            </w:tabs>
          </w:pPr>
          <w:hyperlink w:anchor="_Toc22543" w:history="1">
            <w:r w:rsidR="00961211">
              <w:rPr>
                <w:rFonts w:hint="eastAsia"/>
                <w:szCs w:val="24"/>
                <w:lang w:eastAsia="zh-CN"/>
              </w:rPr>
              <w:t xml:space="preserve">8.3 </w:t>
            </w:r>
            <w:r w:rsidR="00961211">
              <w:rPr>
                <w:rFonts w:hint="eastAsia"/>
                <w:szCs w:val="24"/>
                <w:lang w:eastAsia="zh-CN"/>
              </w:rPr>
              <w:t>对询价小组成员的</w:t>
            </w:r>
            <w:r w:rsidR="00961211">
              <w:rPr>
                <w:rFonts w:hint="eastAsia"/>
                <w:szCs w:val="24"/>
                <w:lang w:eastAsia="zh-CN"/>
              </w:rPr>
              <w:t>纪律要求</w:t>
            </w:r>
            <w:r w:rsidR="00961211">
              <w:tab/>
            </w:r>
            <w:r>
              <w:fldChar w:fldCharType="begin"/>
            </w:r>
            <w:r w:rsidR="00961211">
              <w:instrText xml:space="preserve"> PAGEREF _Toc22543 </w:instrText>
            </w:r>
            <w:r>
              <w:fldChar w:fldCharType="separate"/>
            </w:r>
            <w:r w:rsidR="00961211">
              <w:t>24</w:t>
            </w:r>
            <w:r>
              <w:fldChar w:fldCharType="end"/>
            </w:r>
          </w:hyperlink>
        </w:p>
        <w:p w:rsidR="002B1338" w:rsidRDefault="002B1338">
          <w:pPr>
            <w:pStyle w:val="31"/>
            <w:tabs>
              <w:tab w:val="right" w:leader="dot" w:pos="10074"/>
            </w:tabs>
          </w:pPr>
          <w:hyperlink w:anchor="_Toc26891" w:history="1">
            <w:r w:rsidR="00961211">
              <w:rPr>
                <w:rFonts w:hint="eastAsia"/>
                <w:szCs w:val="24"/>
                <w:lang w:eastAsia="zh-CN"/>
              </w:rPr>
              <w:t xml:space="preserve">8.4 </w:t>
            </w:r>
            <w:r w:rsidR="00961211">
              <w:rPr>
                <w:rFonts w:hint="eastAsia"/>
                <w:szCs w:val="24"/>
                <w:lang w:eastAsia="zh-CN"/>
              </w:rPr>
              <w:t>对与评审活动有关的工作人员的纪律要求</w:t>
            </w:r>
            <w:r w:rsidR="00961211">
              <w:tab/>
            </w:r>
            <w:r>
              <w:fldChar w:fldCharType="begin"/>
            </w:r>
            <w:r w:rsidR="00961211">
              <w:instrText xml:space="preserve"> PAGEREF _Toc26891 </w:instrText>
            </w:r>
            <w:r>
              <w:fldChar w:fldCharType="separate"/>
            </w:r>
            <w:r w:rsidR="00961211">
              <w:t>24</w:t>
            </w:r>
            <w:r>
              <w:fldChar w:fldCharType="end"/>
            </w:r>
          </w:hyperlink>
        </w:p>
        <w:p w:rsidR="002B1338" w:rsidRDefault="002B1338">
          <w:pPr>
            <w:pStyle w:val="21"/>
            <w:tabs>
              <w:tab w:val="right" w:leader="dot" w:pos="10074"/>
            </w:tabs>
          </w:pPr>
          <w:hyperlink w:anchor="_Toc14590" w:history="1">
            <w:r w:rsidR="00961211">
              <w:rPr>
                <w:rFonts w:hint="eastAsia"/>
                <w:szCs w:val="28"/>
                <w:lang w:eastAsia="zh-CN"/>
              </w:rPr>
              <w:t>9.</w:t>
            </w:r>
            <w:r w:rsidR="00961211">
              <w:rPr>
                <w:rFonts w:hint="eastAsia"/>
                <w:szCs w:val="28"/>
                <w:lang w:eastAsia="zh-CN"/>
              </w:rPr>
              <w:t>需要补充的其他内容</w:t>
            </w:r>
            <w:r w:rsidR="00961211">
              <w:tab/>
            </w:r>
            <w:r>
              <w:fldChar w:fldCharType="begin"/>
            </w:r>
            <w:r w:rsidR="00961211">
              <w:instrText xml:space="preserve"> PAGEREF _Toc14590 </w:instrText>
            </w:r>
            <w:r>
              <w:fldChar w:fldCharType="separate"/>
            </w:r>
            <w:r w:rsidR="00961211">
              <w:t>25</w:t>
            </w:r>
            <w:r>
              <w:fldChar w:fldCharType="end"/>
            </w:r>
          </w:hyperlink>
        </w:p>
        <w:p w:rsidR="002B1338" w:rsidRDefault="002B1338">
          <w:pPr>
            <w:pStyle w:val="10"/>
            <w:tabs>
              <w:tab w:val="right" w:leader="dot" w:pos="10074"/>
            </w:tabs>
          </w:pPr>
          <w:hyperlink w:anchor="_Toc1951" w:history="1">
            <w:r w:rsidR="00961211">
              <w:rPr>
                <w:rFonts w:asciiTheme="minorEastAsia" w:eastAsiaTheme="minorEastAsia" w:hAnsiTheme="minorEastAsia" w:cstheme="minorEastAsia" w:hint="eastAsia"/>
                <w:lang w:eastAsia="zh-CN"/>
              </w:rPr>
              <w:t>第三章</w:t>
            </w:r>
            <w:r w:rsidR="00961211">
              <w:rPr>
                <w:rFonts w:asciiTheme="minorEastAsia" w:eastAsiaTheme="minorEastAsia" w:hAnsiTheme="minorEastAsia" w:cstheme="minorEastAsia" w:hint="eastAsia"/>
                <w:lang w:eastAsia="zh-CN"/>
              </w:rPr>
              <w:t xml:space="preserve"> </w:t>
            </w:r>
            <w:r w:rsidR="00961211">
              <w:rPr>
                <w:rFonts w:asciiTheme="minorEastAsia" w:eastAsiaTheme="minorEastAsia" w:hAnsiTheme="minorEastAsia" w:cstheme="minorEastAsia" w:hint="eastAsia"/>
                <w:lang w:eastAsia="zh-CN"/>
              </w:rPr>
              <w:t>合同条款</w:t>
            </w:r>
            <w:r w:rsidR="00961211">
              <w:tab/>
            </w:r>
            <w:r>
              <w:fldChar w:fldCharType="begin"/>
            </w:r>
            <w:r w:rsidR="00961211">
              <w:instrText xml:space="preserve"> PAGEREF _Toc1951 </w:instrText>
            </w:r>
            <w:r>
              <w:fldChar w:fldCharType="separate"/>
            </w:r>
            <w:r w:rsidR="00961211">
              <w:t>26</w:t>
            </w:r>
            <w:r>
              <w:fldChar w:fldCharType="end"/>
            </w:r>
          </w:hyperlink>
        </w:p>
        <w:p w:rsidR="002B1338" w:rsidRDefault="002B1338">
          <w:pPr>
            <w:pStyle w:val="10"/>
            <w:tabs>
              <w:tab w:val="right" w:leader="dot" w:pos="10074"/>
            </w:tabs>
          </w:pPr>
          <w:hyperlink w:anchor="_Toc19139" w:history="1">
            <w:r w:rsidR="00961211">
              <w:rPr>
                <w:rFonts w:asciiTheme="minorEastAsia" w:eastAsiaTheme="minorEastAsia" w:hAnsiTheme="minorEastAsia" w:cstheme="minorEastAsia" w:hint="eastAsia"/>
                <w:lang w:eastAsia="zh-CN"/>
              </w:rPr>
              <w:t>第</w:t>
            </w:r>
            <w:r w:rsidR="00961211">
              <w:rPr>
                <w:rFonts w:asciiTheme="minorEastAsia" w:eastAsiaTheme="minorEastAsia" w:hAnsiTheme="minorEastAsia" w:cstheme="minorEastAsia" w:hint="eastAsia"/>
                <w:lang w:eastAsia="zh-CN"/>
              </w:rPr>
              <w:t>四章</w:t>
            </w:r>
            <w:r w:rsidR="00961211">
              <w:rPr>
                <w:rFonts w:asciiTheme="minorEastAsia" w:eastAsiaTheme="minorEastAsia" w:hAnsiTheme="minorEastAsia" w:cstheme="minorEastAsia" w:hint="eastAsia"/>
                <w:lang w:eastAsia="zh-CN"/>
              </w:rPr>
              <w:t xml:space="preserve">  </w:t>
            </w:r>
            <w:r w:rsidR="00961211">
              <w:rPr>
                <w:rFonts w:asciiTheme="minorEastAsia" w:eastAsiaTheme="minorEastAsia" w:hAnsiTheme="minorEastAsia" w:cstheme="minorEastAsia" w:hint="eastAsia"/>
                <w:lang w:eastAsia="zh-CN"/>
              </w:rPr>
              <w:t>货物需求一览表及技术规格</w:t>
            </w:r>
            <w:r w:rsidR="00961211">
              <w:tab/>
            </w:r>
            <w:r>
              <w:fldChar w:fldCharType="begin"/>
            </w:r>
            <w:r w:rsidR="00961211">
              <w:instrText xml:space="preserve"> PAGEREF _Toc19139 </w:instrText>
            </w:r>
            <w:r>
              <w:fldChar w:fldCharType="separate"/>
            </w:r>
            <w:r w:rsidR="00961211">
              <w:t>32</w:t>
            </w:r>
            <w:r>
              <w:fldChar w:fldCharType="end"/>
            </w:r>
          </w:hyperlink>
        </w:p>
        <w:p w:rsidR="002B1338" w:rsidRDefault="002B1338">
          <w:pPr>
            <w:pStyle w:val="10"/>
            <w:tabs>
              <w:tab w:val="right" w:leader="dot" w:pos="10074"/>
            </w:tabs>
          </w:pPr>
          <w:hyperlink w:anchor="_Toc29934" w:history="1">
            <w:r w:rsidR="00961211">
              <w:rPr>
                <w:rFonts w:asciiTheme="minorEastAsia" w:eastAsiaTheme="minorEastAsia" w:hAnsiTheme="minorEastAsia" w:cstheme="minorEastAsia" w:hint="eastAsia"/>
                <w:lang w:eastAsia="zh-CN"/>
              </w:rPr>
              <w:t>第五章</w:t>
            </w:r>
            <w:r w:rsidR="00961211">
              <w:rPr>
                <w:rFonts w:asciiTheme="minorEastAsia" w:eastAsiaTheme="minorEastAsia" w:hAnsiTheme="minorEastAsia" w:cstheme="minorEastAsia" w:hint="eastAsia"/>
                <w:lang w:eastAsia="zh-CN"/>
              </w:rPr>
              <w:t xml:space="preserve">  </w:t>
            </w:r>
            <w:r w:rsidR="00961211">
              <w:rPr>
                <w:rFonts w:asciiTheme="minorEastAsia" w:eastAsiaTheme="minorEastAsia" w:hAnsiTheme="minorEastAsia" w:cstheme="minorEastAsia" w:hint="eastAsia"/>
                <w:lang w:eastAsia="zh-CN"/>
              </w:rPr>
              <w:t>响应文件格式</w:t>
            </w:r>
            <w:r w:rsidR="00961211">
              <w:tab/>
            </w:r>
            <w:r>
              <w:fldChar w:fldCharType="begin"/>
            </w:r>
            <w:r w:rsidR="00961211">
              <w:instrText xml:space="preserve"> PAGEREF _Toc29934 </w:instrText>
            </w:r>
            <w:r>
              <w:fldChar w:fldCharType="separate"/>
            </w:r>
            <w:r w:rsidR="00961211">
              <w:t>33</w:t>
            </w:r>
            <w:r>
              <w:fldChar w:fldCharType="end"/>
            </w:r>
          </w:hyperlink>
        </w:p>
        <w:p w:rsidR="002B1338" w:rsidRDefault="002B1338">
          <w:pPr>
            <w:pStyle w:val="21"/>
            <w:tabs>
              <w:tab w:val="right" w:leader="dot" w:pos="10074"/>
            </w:tabs>
          </w:pPr>
          <w:hyperlink w:anchor="_Toc22938" w:history="1">
            <w:r w:rsidR="00961211">
              <w:rPr>
                <w:rFonts w:hint="eastAsia"/>
                <w:szCs w:val="28"/>
                <w:lang w:eastAsia="zh-CN"/>
              </w:rPr>
              <w:t>一、报价一览表</w:t>
            </w:r>
            <w:r w:rsidR="00961211">
              <w:tab/>
            </w:r>
            <w:r>
              <w:fldChar w:fldCharType="begin"/>
            </w:r>
            <w:r w:rsidR="00961211">
              <w:instrText xml:space="preserve"> PAGEREF _Toc22938 </w:instrText>
            </w:r>
            <w:r>
              <w:fldChar w:fldCharType="separate"/>
            </w:r>
            <w:r w:rsidR="00961211">
              <w:t>34</w:t>
            </w:r>
            <w:r>
              <w:fldChar w:fldCharType="end"/>
            </w:r>
          </w:hyperlink>
        </w:p>
        <w:p w:rsidR="002B1338" w:rsidRDefault="002B1338">
          <w:pPr>
            <w:pStyle w:val="21"/>
            <w:tabs>
              <w:tab w:val="right" w:leader="dot" w:pos="10074"/>
            </w:tabs>
          </w:pPr>
          <w:hyperlink w:anchor="_Toc2113" w:history="1">
            <w:r w:rsidR="00961211">
              <w:rPr>
                <w:rFonts w:hint="eastAsia"/>
                <w:szCs w:val="28"/>
                <w:lang w:eastAsia="zh-CN"/>
              </w:rPr>
              <w:t>二、报价函</w:t>
            </w:r>
            <w:r w:rsidR="00961211">
              <w:tab/>
            </w:r>
            <w:r>
              <w:fldChar w:fldCharType="begin"/>
            </w:r>
            <w:r w:rsidR="00961211">
              <w:instrText xml:space="preserve"> PAGEREF _Toc2113 </w:instrText>
            </w:r>
            <w:r>
              <w:fldChar w:fldCharType="separate"/>
            </w:r>
            <w:r w:rsidR="00961211">
              <w:t>35</w:t>
            </w:r>
            <w:r>
              <w:fldChar w:fldCharType="end"/>
            </w:r>
          </w:hyperlink>
        </w:p>
        <w:p w:rsidR="002B1338" w:rsidRDefault="002B1338">
          <w:pPr>
            <w:pStyle w:val="21"/>
            <w:tabs>
              <w:tab w:val="right" w:leader="dot" w:pos="10074"/>
            </w:tabs>
          </w:pPr>
          <w:hyperlink w:anchor="_Toc5047" w:history="1">
            <w:r w:rsidR="00961211">
              <w:rPr>
                <w:rFonts w:hint="eastAsia"/>
                <w:szCs w:val="28"/>
                <w:lang w:eastAsia="zh-CN"/>
              </w:rPr>
              <w:t>三、法定代表人</w:t>
            </w:r>
            <w:r w:rsidR="00961211">
              <w:rPr>
                <w:rFonts w:hint="eastAsia"/>
                <w:szCs w:val="28"/>
                <w:lang w:eastAsia="zh-CN"/>
              </w:rPr>
              <w:t>(</w:t>
            </w:r>
            <w:r w:rsidR="00961211">
              <w:rPr>
                <w:rFonts w:hint="eastAsia"/>
                <w:szCs w:val="28"/>
                <w:lang w:eastAsia="zh-CN"/>
              </w:rPr>
              <w:t>单位负责人</w:t>
            </w:r>
            <w:r w:rsidR="00961211">
              <w:rPr>
                <w:rFonts w:hint="eastAsia"/>
                <w:szCs w:val="28"/>
                <w:lang w:eastAsia="zh-CN"/>
              </w:rPr>
              <w:t>)</w:t>
            </w:r>
            <w:r w:rsidR="00961211">
              <w:rPr>
                <w:rFonts w:hint="eastAsia"/>
                <w:szCs w:val="28"/>
                <w:lang w:eastAsia="zh-CN"/>
              </w:rPr>
              <w:t>身份证明</w:t>
            </w:r>
            <w:r w:rsidR="00961211">
              <w:tab/>
            </w:r>
            <w:r>
              <w:fldChar w:fldCharType="begin"/>
            </w:r>
            <w:r w:rsidR="00961211">
              <w:instrText xml:space="preserve"> PAGEREF _Toc5047 </w:instrText>
            </w:r>
            <w:r>
              <w:fldChar w:fldCharType="separate"/>
            </w:r>
            <w:r w:rsidR="00961211">
              <w:t>36</w:t>
            </w:r>
            <w:r>
              <w:fldChar w:fldCharType="end"/>
            </w:r>
          </w:hyperlink>
        </w:p>
        <w:p w:rsidR="002B1338" w:rsidRDefault="002B1338">
          <w:pPr>
            <w:pStyle w:val="21"/>
            <w:tabs>
              <w:tab w:val="right" w:leader="dot" w:pos="10074"/>
            </w:tabs>
          </w:pPr>
          <w:hyperlink w:anchor="_Toc25286" w:history="1">
            <w:r w:rsidR="00961211">
              <w:rPr>
                <w:rFonts w:hint="eastAsia"/>
                <w:szCs w:val="28"/>
                <w:lang w:eastAsia="zh-CN"/>
              </w:rPr>
              <w:t>四、授权委托书</w:t>
            </w:r>
            <w:r w:rsidR="00961211">
              <w:tab/>
            </w:r>
            <w:r>
              <w:fldChar w:fldCharType="begin"/>
            </w:r>
            <w:r w:rsidR="00961211">
              <w:instrText xml:space="preserve"> PAGEREF _Toc25286 </w:instrText>
            </w:r>
            <w:r>
              <w:fldChar w:fldCharType="separate"/>
            </w:r>
            <w:r w:rsidR="00961211">
              <w:t>37</w:t>
            </w:r>
            <w:r>
              <w:fldChar w:fldCharType="end"/>
            </w:r>
          </w:hyperlink>
        </w:p>
        <w:p w:rsidR="002B1338" w:rsidRDefault="002B1338">
          <w:pPr>
            <w:pStyle w:val="21"/>
            <w:tabs>
              <w:tab w:val="right" w:leader="dot" w:pos="10074"/>
            </w:tabs>
          </w:pPr>
          <w:hyperlink w:anchor="_Toc14902" w:history="1">
            <w:r w:rsidR="00961211">
              <w:rPr>
                <w:rFonts w:hint="eastAsia"/>
                <w:szCs w:val="28"/>
                <w:lang w:eastAsia="zh-CN"/>
              </w:rPr>
              <w:t>五、基本情况表</w:t>
            </w:r>
            <w:r w:rsidR="00961211">
              <w:tab/>
            </w:r>
            <w:r>
              <w:fldChar w:fldCharType="begin"/>
            </w:r>
            <w:r w:rsidR="00961211">
              <w:instrText xml:space="preserve"> PAGEREF _Toc14902 </w:instrText>
            </w:r>
            <w:r>
              <w:fldChar w:fldCharType="separate"/>
            </w:r>
            <w:r w:rsidR="00961211">
              <w:t>38</w:t>
            </w:r>
            <w:r>
              <w:fldChar w:fldCharType="end"/>
            </w:r>
          </w:hyperlink>
        </w:p>
        <w:p w:rsidR="002B1338" w:rsidRDefault="002B1338">
          <w:pPr>
            <w:pStyle w:val="21"/>
            <w:tabs>
              <w:tab w:val="right" w:leader="dot" w:pos="10074"/>
            </w:tabs>
          </w:pPr>
          <w:hyperlink w:anchor="_Toc23363" w:history="1">
            <w:r w:rsidR="00961211">
              <w:rPr>
                <w:rFonts w:hint="eastAsia"/>
                <w:szCs w:val="28"/>
                <w:lang w:eastAsia="zh-CN"/>
              </w:rPr>
              <w:t>六、资格证明材料</w:t>
            </w:r>
            <w:r w:rsidR="00961211">
              <w:tab/>
            </w:r>
            <w:r>
              <w:fldChar w:fldCharType="begin"/>
            </w:r>
            <w:r w:rsidR="00961211">
              <w:instrText xml:space="preserve"> PAGEREF _Toc23363 </w:instrText>
            </w:r>
            <w:r>
              <w:fldChar w:fldCharType="separate"/>
            </w:r>
            <w:r w:rsidR="00961211">
              <w:t>39</w:t>
            </w:r>
            <w:r>
              <w:fldChar w:fldCharType="end"/>
            </w:r>
          </w:hyperlink>
        </w:p>
        <w:p w:rsidR="002B1338" w:rsidRDefault="002B1338">
          <w:pPr>
            <w:pStyle w:val="31"/>
            <w:tabs>
              <w:tab w:val="right" w:leader="dot" w:pos="10074"/>
            </w:tabs>
          </w:pPr>
          <w:hyperlink w:anchor="_Toc25204" w:history="1">
            <w:r w:rsidR="00961211">
              <w:rPr>
                <w:rFonts w:hint="eastAsia"/>
                <w:lang w:eastAsia="zh-CN"/>
              </w:rPr>
              <w:t>（一）具有</w:t>
            </w:r>
            <w:r w:rsidR="00961211">
              <w:rPr>
                <w:rFonts w:hint="eastAsia"/>
                <w:lang w:eastAsia="zh-CN"/>
              </w:rPr>
              <w:t>独立承担民事责任的能力</w:t>
            </w:r>
            <w:r w:rsidR="00961211">
              <w:tab/>
            </w:r>
            <w:r>
              <w:fldChar w:fldCharType="begin"/>
            </w:r>
            <w:r w:rsidR="00961211">
              <w:instrText xml:space="preserve"> PAGEREF _Toc25204 </w:instrText>
            </w:r>
            <w:r>
              <w:fldChar w:fldCharType="separate"/>
            </w:r>
            <w:r w:rsidR="00961211">
              <w:t>39</w:t>
            </w:r>
            <w:r>
              <w:fldChar w:fldCharType="end"/>
            </w:r>
          </w:hyperlink>
        </w:p>
        <w:p w:rsidR="002B1338" w:rsidRDefault="002B1338">
          <w:pPr>
            <w:pStyle w:val="31"/>
            <w:tabs>
              <w:tab w:val="right" w:leader="dot" w:pos="10074"/>
            </w:tabs>
          </w:pPr>
          <w:hyperlink w:anchor="_Toc11401" w:history="1">
            <w:r w:rsidR="00961211">
              <w:rPr>
                <w:rFonts w:hint="eastAsia"/>
                <w:lang w:eastAsia="zh-CN"/>
              </w:rPr>
              <w:t>（二）具有良好的商业信誉和健全的财务会计制度</w:t>
            </w:r>
            <w:r w:rsidR="00961211">
              <w:tab/>
            </w:r>
            <w:r>
              <w:fldChar w:fldCharType="begin"/>
            </w:r>
            <w:r w:rsidR="00961211">
              <w:instrText xml:space="preserve"> PAGEREF _Toc11401 </w:instrText>
            </w:r>
            <w:r>
              <w:fldChar w:fldCharType="separate"/>
            </w:r>
            <w:r w:rsidR="00961211">
              <w:t>40</w:t>
            </w:r>
            <w:r>
              <w:fldChar w:fldCharType="end"/>
            </w:r>
          </w:hyperlink>
        </w:p>
        <w:p w:rsidR="002B1338" w:rsidRDefault="002B1338">
          <w:pPr>
            <w:pStyle w:val="31"/>
            <w:tabs>
              <w:tab w:val="right" w:leader="dot" w:pos="10074"/>
            </w:tabs>
          </w:pPr>
          <w:hyperlink w:anchor="_Toc4928" w:history="1">
            <w:r w:rsidR="00961211">
              <w:rPr>
                <w:rFonts w:hint="eastAsia"/>
                <w:lang w:eastAsia="zh-CN"/>
              </w:rPr>
              <w:t>（三）具有依法缴纳税收和社会保障资金的良好记录</w:t>
            </w:r>
            <w:r w:rsidR="00961211">
              <w:tab/>
            </w:r>
            <w:r>
              <w:fldChar w:fldCharType="begin"/>
            </w:r>
            <w:r w:rsidR="00961211">
              <w:instrText xml:space="preserve"> PAGEREF _Toc4928 </w:instrText>
            </w:r>
            <w:r>
              <w:fldChar w:fldCharType="separate"/>
            </w:r>
            <w:r w:rsidR="00961211">
              <w:t>41</w:t>
            </w:r>
            <w:r>
              <w:fldChar w:fldCharType="end"/>
            </w:r>
          </w:hyperlink>
        </w:p>
        <w:p w:rsidR="002B1338" w:rsidRDefault="002B1338">
          <w:pPr>
            <w:pStyle w:val="31"/>
            <w:tabs>
              <w:tab w:val="right" w:leader="dot" w:pos="10074"/>
            </w:tabs>
          </w:pPr>
          <w:hyperlink w:anchor="_Toc9317" w:history="1">
            <w:r w:rsidR="00961211">
              <w:rPr>
                <w:rFonts w:hint="eastAsia"/>
                <w:lang w:eastAsia="zh-CN"/>
              </w:rPr>
              <w:t>（四）具有履行合同所必须的设备和专业技术能力</w:t>
            </w:r>
            <w:r w:rsidR="00961211">
              <w:tab/>
            </w:r>
            <w:r>
              <w:fldChar w:fldCharType="begin"/>
            </w:r>
            <w:r w:rsidR="00961211">
              <w:instrText xml:space="preserve"> PAGEREF _Toc9317 </w:instrText>
            </w:r>
            <w:r>
              <w:fldChar w:fldCharType="separate"/>
            </w:r>
            <w:r w:rsidR="00961211">
              <w:t>42</w:t>
            </w:r>
            <w:r>
              <w:fldChar w:fldCharType="end"/>
            </w:r>
          </w:hyperlink>
        </w:p>
        <w:p w:rsidR="002B1338" w:rsidRDefault="002B1338">
          <w:pPr>
            <w:pStyle w:val="31"/>
            <w:tabs>
              <w:tab w:val="right" w:leader="dot" w:pos="10074"/>
            </w:tabs>
          </w:pPr>
          <w:hyperlink w:anchor="_Toc9353" w:history="1">
            <w:r w:rsidR="00961211">
              <w:rPr>
                <w:rFonts w:hint="eastAsia"/>
                <w:lang w:eastAsia="zh-CN"/>
              </w:rPr>
              <w:t>（五）在经营活动中没有重大违法记录</w:t>
            </w:r>
            <w:r w:rsidR="00961211">
              <w:tab/>
            </w:r>
            <w:r>
              <w:fldChar w:fldCharType="begin"/>
            </w:r>
            <w:r w:rsidR="00961211">
              <w:instrText xml:space="preserve"> PAGEREF _Toc9353 </w:instrText>
            </w:r>
            <w:r>
              <w:fldChar w:fldCharType="separate"/>
            </w:r>
            <w:r w:rsidR="00961211">
              <w:t>43</w:t>
            </w:r>
            <w:r>
              <w:fldChar w:fldCharType="end"/>
            </w:r>
          </w:hyperlink>
        </w:p>
        <w:p w:rsidR="002B1338" w:rsidRDefault="002B1338">
          <w:pPr>
            <w:pStyle w:val="31"/>
            <w:tabs>
              <w:tab w:val="right" w:leader="dot" w:pos="10074"/>
            </w:tabs>
          </w:pPr>
          <w:hyperlink w:anchor="_Toc16151" w:history="1">
            <w:r w:rsidR="00961211">
              <w:rPr>
                <w:rFonts w:hint="eastAsia"/>
                <w:lang w:eastAsia="zh-CN"/>
              </w:rPr>
              <w:t>（六）其他</w:t>
            </w:r>
            <w:r w:rsidR="00961211">
              <w:tab/>
            </w:r>
            <w:r>
              <w:fldChar w:fldCharType="begin"/>
            </w:r>
            <w:r w:rsidR="00961211">
              <w:instrText xml:space="preserve"> PAGEREF _Toc16151 </w:instrText>
            </w:r>
            <w:r>
              <w:fldChar w:fldCharType="separate"/>
            </w:r>
            <w:r w:rsidR="00961211">
              <w:t>44</w:t>
            </w:r>
            <w:r>
              <w:fldChar w:fldCharType="end"/>
            </w:r>
          </w:hyperlink>
        </w:p>
        <w:p w:rsidR="002B1338" w:rsidRDefault="002B1338">
          <w:pPr>
            <w:pStyle w:val="21"/>
            <w:tabs>
              <w:tab w:val="right" w:leader="dot" w:pos="10074"/>
            </w:tabs>
          </w:pPr>
          <w:hyperlink w:anchor="_Toc15723" w:history="1">
            <w:r w:rsidR="00961211">
              <w:rPr>
                <w:rFonts w:hint="eastAsia"/>
                <w:szCs w:val="28"/>
                <w:lang w:eastAsia="zh-CN"/>
              </w:rPr>
              <w:t>七、询价保证金</w:t>
            </w:r>
            <w:r w:rsidR="00961211">
              <w:tab/>
            </w:r>
            <w:r>
              <w:fldChar w:fldCharType="begin"/>
            </w:r>
            <w:r w:rsidR="00961211">
              <w:instrText xml:space="preserve"> PAGEREF _Toc15723 </w:instrText>
            </w:r>
            <w:r>
              <w:fldChar w:fldCharType="separate"/>
            </w:r>
            <w:r w:rsidR="00961211">
              <w:t>45</w:t>
            </w:r>
            <w:r>
              <w:fldChar w:fldCharType="end"/>
            </w:r>
          </w:hyperlink>
        </w:p>
        <w:p w:rsidR="002B1338" w:rsidRDefault="002B1338">
          <w:pPr>
            <w:pStyle w:val="21"/>
            <w:tabs>
              <w:tab w:val="right" w:leader="dot" w:pos="10074"/>
            </w:tabs>
          </w:pPr>
          <w:hyperlink w:anchor="_Toc15267" w:history="1">
            <w:r w:rsidR="00961211">
              <w:rPr>
                <w:rFonts w:hint="eastAsia"/>
                <w:szCs w:val="28"/>
                <w:lang w:eastAsia="zh-CN"/>
              </w:rPr>
              <w:t>八、商务条款偏离表和技术规格偏离表</w:t>
            </w:r>
            <w:r w:rsidR="00961211">
              <w:tab/>
            </w:r>
            <w:r>
              <w:fldChar w:fldCharType="begin"/>
            </w:r>
            <w:r w:rsidR="00961211">
              <w:instrText xml:space="preserve"> PAGEREF _Toc15267 </w:instrText>
            </w:r>
            <w:r>
              <w:fldChar w:fldCharType="separate"/>
            </w:r>
            <w:r w:rsidR="00961211">
              <w:t>46</w:t>
            </w:r>
            <w:r>
              <w:fldChar w:fldCharType="end"/>
            </w:r>
          </w:hyperlink>
        </w:p>
        <w:p w:rsidR="002B1338" w:rsidRDefault="002B1338">
          <w:pPr>
            <w:pStyle w:val="21"/>
            <w:tabs>
              <w:tab w:val="right" w:leader="dot" w:pos="10074"/>
            </w:tabs>
          </w:pPr>
          <w:hyperlink w:anchor="_Toc27602" w:history="1">
            <w:r w:rsidR="00961211">
              <w:rPr>
                <w:rFonts w:hint="eastAsia"/>
                <w:szCs w:val="28"/>
                <w:lang w:eastAsia="zh-CN"/>
              </w:rPr>
              <w:t>九、分项报价表</w:t>
            </w:r>
            <w:r w:rsidR="00961211">
              <w:tab/>
            </w:r>
            <w:r>
              <w:fldChar w:fldCharType="begin"/>
            </w:r>
            <w:r w:rsidR="00961211">
              <w:instrText xml:space="preserve"> PAGEREF _Toc27602 </w:instrText>
            </w:r>
            <w:r>
              <w:fldChar w:fldCharType="separate"/>
            </w:r>
            <w:r w:rsidR="00961211">
              <w:t>48</w:t>
            </w:r>
            <w:r>
              <w:fldChar w:fldCharType="end"/>
            </w:r>
          </w:hyperlink>
        </w:p>
        <w:p w:rsidR="002B1338" w:rsidRDefault="002B1338">
          <w:pPr>
            <w:pStyle w:val="21"/>
            <w:tabs>
              <w:tab w:val="right" w:leader="dot" w:pos="10074"/>
            </w:tabs>
          </w:pPr>
          <w:hyperlink w:anchor="_Toc22382" w:history="1">
            <w:r w:rsidR="00961211">
              <w:rPr>
                <w:rFonts w:hint="eastAsia"/>
                <w:szCs w:val="28"/>
                <w:lang w:eastAsia="zh-CN"/>
              </w:rPr>
              <w:t>十、用户情况表</w:t>
            </w:r>
            <w:r w:rsidR="00961211">
              <w:tab/>
            </w:r>
            <w:r>
              <w:fldChar w:fldCharType="begin"/>
            </w:r>
            <w:r w:rsidR="00961211">
              <w:instrText xml:space="preserve"> PAGEREF _Toc22382 </w:instrText>
            </w:r>
            <w:r>
              <w:fldChar w:fldCharType="separate"/>
            </w:r>
            <w:r w:rsidR="00961211">
              <w:t>49</w:t>
            </w:r>
            <w:r>
              <w:fldChar w:fldCharType="end"/>
            </w:r>
          </w:hyperlink>
        </w:p>
        <w:p w:rsidR="002B1338" w:rsidRDefault="002B1338">
          <w:pPr>
            <w:pStyle w:val="21"/>
            <w:tabs>
              <w:tab w:val="right" w:leader="dot" w:pos="10074"/>
            </w:tabs>
          </w:pPr>
          <w:hyperlink w:anchor="_Toc27148" w:history="1">
            <w:r w:rsidR="00961211">
              <w:rPr>
                <w:rFonts w:hint="eastAsia"/>
                <w:szCs w:val="28"/>
                <w:lang w:eastAsia="zh-CN"/>
              </w:rPr>
              <w:t>十一、售后服务</w:t>
            </w:r>
            <w:r w:rsidR="00961211">
              <w:tab/>
            </w:r>
            <w:r>
              <w:fldChar w:fldCharType="begin"/>
            </w:r>
            <w:r w:rsidR="00961211">
              <w:instrText xml:space="preserve"> PAGEREF _Toc27148 </w:instrText>
            </w:r>
            <w:r>
              <w:fldChar w:fldCharType="separate"/>
            </w:r>
            <w:r w:rsidR="00961211">
              <w:t>50</w:t>
            </w:r>
            <w:r>
              <w:fldChar w:fldCharType="end"/>
            </w:r>
          </w:hyperlink>
        </w:p>
        <w:p w:rsidR="002B1338" w:rsidRDefault="002B1338">
          <w:pPr>
            <w:pStyle w:val="21"/>
            <w:tabs>
              <w:tab w:val="right" w:leader="dot" w:pos="10074"/>
            </w:tabs>
          </w:pPr>
          <w:hyperlink w:anchor="_Toc5130" w:history="1">
            <w:r w:rsidR="00961211">
              <w:rPr>
                <w:rFonts w:hint="eastAsia"/>
                <w:szCs w:val="28"/>
                <w:lang w:eastAsia="zh-CN"/>
              </w:rPr>
              <w:t>十二、质量保证及保障承诺</w:t>
            </w:r>
            <w:r w:rsidR="00961211">
              <w:tab/>
            </w:r>
            <w:r>
              <w:fldChar w:fldCharType="begin"/>
            </w:r>
            <w:r w:rsidR="00961211">
              <w:instrText xml:space="preserve"> PAGEREF _Toc5130 </w:instrText>
            </w:r>
            <w:r>
              <w:fldChar w:fldCharType="separate"/>
            </w:r>
            <w:r w:rsidR="00961211">
              <w:t>51</w:t>
            </w:r>
            <w:r>
              <w:fldChar w:fldCharType="end"/>
            </w:r>
          </w:hyperlink>
        </w:p>
        <w:p w:rsidR="002B1338" w:rsidRDefault="002B1338">
          <w:pPr>
            <w:pStyle w:val="21"/>
            <w:tabs>
              <w:tab w:val="right" w:leader="dot" w:pos="10074"/>
            </w:tabs>
          </w:pPr>
          <w:hyperlink w:anchor="_Toc2554" w:history="1">
            <w:r w:rsidR="00961211">
              <w:rPr>
                <w:rFonts w:hint="eastAsia"/>
                <w:szCs w:val="28"/>
                <w:lang w:eastAsia="zh-CN"/>
              </w:rPr>
              <w:t>十三、供货实施及安装调试方案</w:t>
            </w:r>
            <w:r w:rsidR="00961211">
              <w:tab/>
            </w:r>
            <w:r>
              <w:fldChar w:fldCharType="begin"/>
            </w:r>
            <w:r w:rsidR="00961211">
              <w:instrText xml:space="preserve"> PAGEREF _Toc2554 </w:instrText>
            </w:r>
            <w:r>
              <w:fldChar w:fldCharType="separate"/>
            </w:r>
            <w:r w:rsidR="00961211">
              <w:t>52</w:t>
            </w:r>
            <w:r>
              <w:fldChar w:fldCharType="end"/>
            </w:r>
          </w:hyperlink>
        </w:p>
        <w:p w:rsidR="002B1338" w:rsidRDefault="002B1338">
          <w:pPr>
            <w:pStyle w:val="21"/>
            <w:tabs>
              <w:tab w:val="right" w:leader="dot" w:pos="10074"/>
            </w:tabs>
          </w:pPr>
          <w:hyperlink w:anchor="_Toc16414" w:history="1">
            <w:r w:rsidR="00961211">
              <w:rPr>
                <w:rFonts w:hint="eastAsia"/>
                <w:szCs w:val="28"/>
                <w:lang w:eastAsia="zh-CN"/>
              </w:rPr>
              <w:t>十四、其他资料</w:t>
            </w:r>
            <w:r w:rsidR="00961211">
              <w:tab/>
            </w:r>
            <w:r>
              <w:fldChar w:fldCharType="begin"/>
            </w:r>
            <w:r w:rsidR="00961211">
              <w:instrText xml:space="preserve"> PAGEREF _Toc16414 </w:instrText>
            </w:r>
            <w:r>
              <w:fldChar w:fldCharType="separate"/>
            </w:r>
            <w:r w:rsidR="00961211">
              <w:t>53</w:t>
            </w:r>
            <w:r>
              <w:fldChar w:fldCharType="end"/>
            </w:r>
          </w:hyperlink>
        </w:p>
        <w:p w:rsidR="002B1338" w:rsidRDefault="002B1338">
          <w:r>
            <w:rPr>
              <w:bCs/>
              <w:lang w:val="zh-CN"/>
            </w:rPr>
            <w:fldChar w:fldCharType="end"/>
          </w:r>
        </w:p>
      </w:sdtContent>
    </w:sdt>
    <w:p w:rsidR="002B1338" w:rsidRDefault="002B1338">
      <w:pPr>
        <w:widowControl/>
        <w:rPr>
          <w:rFonts w:asciiTheme="minorEastAsia" w:eastAsiaTheme="minorEastAsia" w:hAnsiTheme="minorEastAsia" w:cstheme="minorEastAsia"/>
          <w:sz w:val="44"/>
          <w:szCs w:val="21"/>
          <w:lang w:eastAsia="zh-CN"/>
        </w:rPr>
        <w:sectPr w:rsidR="002B1338">
          <w:footerReference w:type="default" r:id="rId16"/>
          <w:pgSz w:w="12240" w:h="15840"/>
          <w:pgMar w:top="1440" w:right="1083" w:bottom="1440" w:left="1083" w:header="720" w:footer="720" w:gutter="0"/>
          <w:pgNumType w:start="1"/>
          <w:cols w:space="720"/>
          <w:docGrid w:linePitch="299"/>
        </w:sectPr>
      </w:pPr>
    </w:p>
    <w:p w:rsidR="002B1338" w:rsidRDefault="00961211">
      <w:pPr>
        <w:pStyle w:val="1"/>
        <w:spacing w:line="572" w:lineRule="exact"/>
        <w:ind w:left="0" w:right="57"/>
        <w:jc w:val="center"/>
        <w:rPr>
          <w:rFonts w:asciiTheme="minorEastAsia" w:eastAsiaTheme="minorEastAsia" w:hAnsiTheme="minorEastAsia" w:cstheme="minorEastAsia"/>
          <w:lang w:eastAsia="zh-CN"/>
        </w:rPr>
      </w:pPr>
      <w:bookmarkStart w:id="1" w:name="_Toc4222"/>
      <w:r>
        <w:rPr>
          <w:rFonts w:asciiTheme="minorEastAsia" w:eastAsiaTheme="minorEastAsia" w:hAnsiTheme="minorEastAsia" w:cstheme="minorEastAsia" w:hint="eastAsia"/>
          <w:lang w:eastAsia="zh-CN"/>
        </w:rPr>
        <w:lastRenderedPageBreak/>
        <w:t>第一章</w:t>
      </w:r>
      <w:r>
        <w:rPr>
          <w:rFonts w:asciiTheme="minorEastAsia" w:eastAsiaTheme="minorEastAsia" w:hAnsiTheme="minorEastAsia" w:cstheme="minorEastAsia" w:hint="eastAsia"/>
          <w:lang w:eastAsia="zh-CN"/>
        </w:rPr>
        <w:t xml:space="preserve">  </w:t>
      </w:r>
      <w:r>
        <w:rPr>
          <w:rFonts w:asciiTheme="minorEastAsia" w:eastAsiaTheme="minorEastAsia" w:hAnsiTheme="minorEastAsia" w:cstheme="minorEastAsia" w:hint="eastAsia"/>
          <w:lang w:eastAsia="zh-CN"/>
        </w:rPr>
        <w:t>询价采购公告</w:t>
      </w:r>
      <w:bookmarkEnd w:id="1"/>
    </w:p>
    <w:p w:rsidR="002B1338" w:rsidRDefault="00961211">
      <w:pPr>
        <w:tabs>
          <w:tab w:val="left" w:pos="1118"/>
        </w:tabs>
        <w:spacing w:before="372"/>
        <w:ind w:right="56"/>
        <w:jc w:val="center"/>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云南省精神病医院购置医疗检验设备</w:t>
      </w:r>
    </w:p>
    <w:p w:rsidR="002B1338" w:rsidRDefault="00961211">
      <w:pPr>
        <w:tabs>
          <w:tab w:val="left" w:pos="1118"/>
        </w:tabs>
        <w:spacing w:before="372"/>
        <w:ind w:right="56"/>
        <w:jc w:val="center"/>
        <w:rPr>
          <w:lang w:eastAsia="zh-CN"/>
        </w:rPr>
      </w:pPr>
      <w:r>
        <w:rPr>
          <w:rFonts w:asciiTheme="minorEastAsia" w:eastAsiaTheme="minorEastAsia" w:hAnsiTheme="minorEastAsia" w:cstheme="minorEastAsia" w:hint="eastAsia"/>
          <w:b/>
          <w:sz w:val="28"/>
          <w:lang w:eastAsia="zh-CN"/>
        </w:rPr>
        <w:t>项目编号：</w:t>
      </w:r>
      <w:r>
        <w:rPr>
          <w:rFonts w:asciiTheme="minorEastAsia" w:eastAsiaTheme="minorEastAsia" w:hAnsiTheme="minorEastAsia" w:cstheme="minorEastAsia" w:hint="eastAsia"/>
          <w:b/>
          <w:sz w:val="28"/>
          <w:lang w:eastAsia="zh-CN"/>
        </w:rPr>
        <w:t>YDCOH20191306</w:t>
      </w:r>
    </w:p>
    <w:p w:rsidR="002B1338" w:rsidRDefault="00961211">
      <w:pPr>
        <w:tabs>
          <w:tab w:val="left" w:pos="1118"/>
        </w:tabs>
        <w:spacing w:before="372"/>
        <w:ind w:right="56"/>
        <w:jc w:val="center"/>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询价采购公告</w:t>
      </w:r>
    </w:p>
    <w:p w:rsidR="002B1338" w:rsidRDefault="002B1338">
      <w:pPr>
        <w:pStyle w:val="a7"/>
        <w:rPr>
          <w:rFonts w:asciiTheme="minorEastAsia" w:eastAsiaTheme="minorEastAsia" w:hAnsiTheme="minorEastAsia" w:cstheme="minorEastAsia"/>
          <w:sz w:val="20"/>
          <w:lang w:eastAsia="zh-CN"/>
        </w:rPr>
      </w:pP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2" w:name="_Toc1739591"/>
      <w:bookmarkStart w:id="3" w:name="_Toc23113"/>
      <w:r>
        <w:rPr>
          <w:rFonts w:asciiTheme="minorEastAsia" w:eastAsiaTheme="minorEastAsia" w:hAnsiTheme="minorEastAsia" w:cstheme="minorEastAsia" w:hint="eastAsia"/>
          <w:lang w:eastAsia="zh-CN"/>
        </w:rPr>
        <w:t>1.</w:t>
      </w:r>
      <w:r>
        <w:rPr>
          <w:rFonts w:asciiTheme="minorEastAsia" w:eastAsiaTheme="minorEastAsia" w:hAnsiTheme="minorEastAsia" w:cstheme="minorEastAsia" w:hint="eastAsia"/>
          <w:lang w:eastAsia="zh-CN"/>
        </w:rPr>
        <w:t>采购条件</w:t>
      </w:r>
      <w:bookmarkEnd w:id="2"/>
      <w:bookmarkEnd w:id="3"/>
    </w:p>
    <w:p w:rsidR="002B1338" w:rsidRDefault="00961211" w:rsidP="00865F30">
      <w:pPr>
        <w:spacing w:line="360" w:lineRule="auto"/>
        <w:ind w:firstLineChars="200" w:firstLine="500"/>
        <w:rPr>
          <w:bCs/>
          <w:spacing w:val="10"/>
          <w:sz w:val="24"/>
          <w:szCs w:val="24"/>
          <w:lang w:eastAsia="zh-CN"/>
        </w:rPr>
      </w:pPr>
      <w:bookmarkStart w:id="4" w:name="_Toc5037"/>
      <w:bookmarkStart w:id="5" w:name="_Toc1739593"/>
      <w:r>
        <w:rPr>
          <w:rFonts w:hint="eastAsia"/>
          <w:bCs/>
          <w:spacing w:val="10"/>
          <w:sz w:val="24"/>
          <w:szCs w:val="24"/>
          <w:lang w:eastAsia="zh-CN"/>
        </w:rPr>
        <w:t>根据《中华人民共和国政府采购法》、《中华人民共和国政府采购法实施条例》、《政府采购非招标采购方式管理办法》（财政部令第</w:t>
      </w:r>
      <w:r>
        <w:rPr>
          <w:rFonts w:hint="eastAsia"/>
          <w:bCs/>
          <w:spacing w:val="10"/>
          <w:sz w:val="24"/>
          <w:szCs w:val="24"/>
          <w:lang w:eastAsia="zh-CN"/>
        </w:rPr>
        <w:t>74</w:t>
      </w:r>
      <w:r>
        <w:rPr>
          <w:rFonts w:hint="eastAsia"/>
          <w:bCs/>
          <w:spacing w:val="10"/>
          <w:sz w:val="24"/>
          <w:szCs w:val="24"/>
          <w:lang w:eastAsia="zh-CN"/>
        </w:rPr>
        <w:t>号）等法律法规的相关规定，</w:t>
      </w:r>
    </w:p>
    <w:p w:rsidR="002B1338" w:rsidRDefault="00961211">
      <w:pPr>
        <w:spacing w:line="360" w:lineRule="auto"/>
        <w:rPr>
          <w:rFonts w:asciiTheme="minorEastAsia" w:eastAsiaTheme="minorEastAsia" w:hAnsiTheme="minorEastAsia" w:cstheme="minorEastAsia"/>
          <w:sz w:val="24"/>
          <w:szCs w:val="24"/>
          <w:lang w:eastAsia="zh-CN"/>
        </w:rPr>
      </w:pPr>
      <w:r>
        <w:rPr>
          <w:rFonts w:hint="eastAsia"/>
          <w:sz w:val="24"/>
          <w:szCs w:val="24"/>
          <w:lang w:eastAsia="zh-CN"/>
        </w:rPr>
        <w:t>云南省精神病医院购置医疗检验设备已经获得相关部门的批准，云南元大工程咨询有限责任公司受</w:t>
      </w:r>
      <w:r>
        <w:rPr>
          <w:rFonts w:hint="eastAsia"/>
          <w:sz w:val="24"/>
          <w:szCs w:val="24"/>
          <w:lang w:eastAsia="zh-CN"/>
        </w:rPr>
        <w:t xml:space="preserve"> </w:t>
      </w:r>
      <w:r>
        <w:rPr>
          <w:rFonts w:hint="eastAsia"/>
          <w:sz w:val="24"/>
          <w:szCs w:val="24"/>
          <w:lang w:eastAsia="zh-CN"/>
        </w:rPr>
        <w:t>云南省精神病医院委托，对该项目进行询价采购，诚邀满足资格条件的潜在供应商参加询价活动。</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6" w:name="_Toc26513"/>
      <w:r>
        <w:rPr>
          <w:rFonts w:asciiTheme="minorEastAsia" w:eastAsiaTheme="minorEastAsia" w:hAnsiTheme="minorEastAsia" w:cstheme="minorEastAsia" w:hint="eastAsia"/>
          <w:lang w:eastAsia="zh-CN"/>
        </w:rPr>
        <w:t>2.</w:t>
      </w:r>
      <w:r>
        <w:rPr>
          <w:rFonts w:asciiTheme="minorEastAsia" w:eastAsiaTheme="minorEastAsia" w:hAnsiTheme="minorEastAsia" w:cstheme="minorEastAsia" w:hint="eastAsia"/>
          <w:lang w:eastAsia="zh-CN"/>
        </w:rPr>
        <w:t>采购项目的名称、预算金额、最高限价</w:t>
      </w:r>
      <w:bookmarkEnd w:id="4"/>
      <w:bookmarkEnd w:id="6"/>
    </w:p>
    <w:p w:rsidR="002B1338" w:rsidRDefault="00961211">
      <w:pPr>
        <w:pStyle w:val="a7"/>
        <w:tabs>
          <w:tab w:val="left" w:pos="2388"/>
          <w:tab w:val="left" w:pos="2832"/>
          <w:tab w:val="left" w:pos="3472"/>
          <w:tab w:val="left" w:pos="6667"/>
          <w:tab w:val="left" w:pos="7270"/>
        </w:tabs>
        <w:spacing w:line="360" w:lineRule="auto"/>
        <w:ind w:left="100" w:right="153" w:firstLine="419"/>
        <w:jc w:val="both"/>
        <w:rPr>
          <w:sz w:val="24"/>
          <w:lang w:eastAsia="zh-CN"/>
        </w:rPr>
      </w:pPr>
      <w:bookmarkStart w:id="7" w:name="_Toc14391"/>
      <w:bookmarkStart w:id="8" w:name="_Toc16942"/>
      <w:bookmarkStart w:id="9" w:name="_Toc17585"/>
      <w:bookmarkStart w:id="10" w:name="_Toc14103"/>
      <w:bookmarkEnd w:id="7"/>
      <w:bookmarkEnd w:id="8"/>
      <w:r>
        <w:rPr>
          <w:rFonts w:hint="eastAsia"/>
          <w:sz w:val="24"/>
          <w:lang w:eastAsia="zh-CN"/>
        </w:rPr>
        <w:t>2.1</w:t>
      </w:r>
      <w:r>
        <w:rPr>
          <w:rFonts w:hint="eastAsia"/>
          <w:bCs/>
          <w:spacing w:val="10"/>
          <w:sz w:val="24"/>
          <w:szCs w:val="24"/>
          <w:lang w:eastAsia="zh-CN"/>
        </w:rPr>
        <w:t>项目</w:t>
      </w:r>
      <w:r>
        <w:rPr>
          <w:rFonts w:hint="eastAsia"/>
          <w:sz w:val="24"/>
          <w:lang w:eastAsia="zh-CN"/>
        </w:rPr>
        <w:t>名称：</w:t>
      </w:r>
      <w:r>
        <w:rPr>
          <w:rFonts w:hint="eastAsia"/>
          <w:sz w:val="24"/>
          <w:u w:val="single"/>
          <w:lang w:eastAsia="zh-CN"/>
        </w:rPr>
        <w:t>云南省精神病医院购置医疗检验设备</w:t>
      </w:r>
      <w:r>
        <w:rPr>
          <w:rFonts w:hint="eastAsia"/>
          <w:sz w:val="24"/>
          <w:lang w:eastAsia="zh-CN"/>
        </w:rPr>
        <w:t>。</w:t>
      </w:r>
    </w:p>
    <w:p w:rsidR="002B1338" w:rsidRDefault="00961211">
      <w:pPr>
        <w:pStyle w:val="a7"/>
        <w:tabs>
          <w:tab w:val="left" w:pos="2388"/>
          <w:tab w:val="left" w:pos="2832"/>
          <w:tab w:val="left" w:pos="3472"/>
          <w:tab w:val="left" w:pos="6667"/>
          <w:tab w:val="left" w:pos="7270"/>
        </w:tabs>
        <w:spacing w:line="360" w:lineRule="auto"/>
        <w:ind w:left="100" w:right="153" w:firstLine="419"/>
        <w:jc w:val="both"/>
        <w:rPr>
          <w:sz w:val="24"/>
          <w:lang w:eastAsia="zh-CN"/>
        </w:rPr>
      </w:pPr>
      <w:r>
        <w:rPr>
          <w:rFonts w:hint="eastAsia"/>
          <w:sz w:val="24"/>
          <w:lang w:eastAsia="zh-CN"/>
        </w:rPr>
        <w:t>2.2</w:t>
      </w:r>
      <w:r>
        <w:rPr>
          <w:rFonts w:hint="eastAsia"/>
          <w:sz w:val="24"/>
          <w:lang w:eastAsia="zh-CN"/>
        </w:rPr>
        <w:t>预算</w:t>
      </w:r>
      <w:r>
        <w:rPr>
          <w:rFonts w:hint="eastAsia"/>
          <w:bCs/>
          <w:spacing w:val="10"/>
          <w:sz w:val="24"/>
          <w:szCs w:val="24"/>
          <w:lang w:eastAsia="zh-CN"/>
        </w:rPr>
        <w:t>金额</w:t>
      </w:r>
      <w:r>
        <w:rPr>
          <w:rFonts w:hint="eastAsia"/>
          <w:sz w:val="24"/>
          <w:lang w:eastAsia="zh-CN"/>
        </w:rPr>
        <w:t>：</w:t>
      </w:r>
      <w:r>
        <w:rPr>
          <w:rFonts w:hint="eastAsia"/>
          <w:sz w:val="24"/>
          <w:u w:val="single"/>
          <w:lang w:eastAsia="zh-CN"/>
        </w:rPr>
        <w:t>60000</w:t>
      </w:r>
      <w:r>
        <w:rPr>
          <w:rFonts w:hint="eastAsia"/>
          <w:sz w:val="24"/>
          <w:u w:val="single"/>
          <w:lang w:eastAsia="zh-CN"/>
        </w:rPr>
        <w:t>元</w:t>
      </w:r>
      <w:r>
        <w:rPr>
          <w:rFonts w:hint="eastAsia"/>
          <w:sz w:val="24"/>
          <w:lang w:eastAsia="zh-CN"/>
        </w:rPr>
        <w:t>。</w:t>
      </w:r>
    </w:p>
    <w:p w:rsidR="002B1338" w:rsidRDefault="00961211">
      <w:pPr>
        <w:pStyle w:val="a7"/>
        <w:widowControl/>
        <w:spacing w:line="360" w:lineRule="auto"/>
        <w:ind w:firstLineChars="200" w:firstLine="480"/>
        <w:rPr>
          <w:sz w:val="24"/>
          <w:lang w:eastAsia="zh-CN"/>
        </w:rPr>
      </w:pPr>
      <w:r>
        <w:rPr>
          <w:rFonts w:hint="eastAsia"/>
          <w:sz w:val="24"/>
          <w:lang w:eastAsia="zh-CN"/>
        </w:rPr>
        <w:t>2.3</w:t>
      </w:r>
      <w:r>
        <w:rPr>
          <w:rFonts w:hint="eastAsia"/>
          <w:sz w:val="24"/>
          <w:lang w:eastAsia="zh-CN"/>
        </w:rPr>
        <w:t>最高限价：</w:t>
      </w:r>
      <w:r>
        <w:rPr>
          <w:rFonts w:hint="eastAsia"/>
          <w:sz w:val="24"/>
          <w:u w:val="single"/>
          <w:lang w:eastAsia="zh-CN"/>
        </w:rPr>
        <w:t>60000</w:t>
      </w:r>
      <w:r>
        <w:rPr>
          <w:rFonts w:hint="eastAsia"/>
          <w:sz w:val="24"/>
          <w:u w:val="single"/>
          <w:lang w:eastAsia="zh-CN"/>
        </w:rPr>
        <w:t>元</w:t>
      </w:r>
      <w:r>
        <w:rPr>
          <w:rFonts w:hint="eastAsia"/>
          <w:sz w:val="24"/>
          <w:lang w:eastAsia="zh-CN"/>
        </w:rPr>
        <w:t>。</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11" w:name="_Toc16174"/>
      <w:r>
        <w:rPr>
          <w:rFonts w:asciiTheme="minorEastAsia" w:eastAsiaTheme="minorEastAsia" w:hAnsiTheme="minorEastAsia" w:cstheme="minorEastAsia" w:hint="eastAsia"/>
          <w:lang w:eastAsia="zh-CN"/>
        </w:rPr>
        <w:t>3.</w:t>
      </w:r>
      <w:bookmarkEnd w:id="9"/>
      <w:r>
        <w:rPr>
          <w:rFonts w:asciiTheme="minorEastAsia" w:eastAsiaTheme="minorEastAsia" w:hAnsiTheme="minorEastAsia" w:cstheme="minorEastAsia" w:hint="eastAsia"/>
          <w:lang w:eastAsia="zh-CN"/>
        </w:rPr>
        <w:t>采购人的采购需求</w:t>
      </w:r>
      <w:bookmarkEnd w:id="10"/>
      <w:bookmarkEnd w:id="11"/>
    </w:p>
    <w:tbl>
      <w:tblPr>
        <w:tblStyle w:val="af0"/>
        <w:tblW w:w="0" w:type="auto"/>
        <w:jc w:val="center"/>
        <w:tblLook w:val="04A0"/>
      </w:tblPr>
      <w:tblGrid>
        <w:gridCol w:w="1731"/>
        <w:gridCol w:w="675"/>
        <w:gridCol w:w="1080"/>
        <w:gridCol w:w="1110"/>
        <w:gridCol w:w="5361"/>
      </w:tblGrid>
      <w:tr w:rsidR="002B1338">
        <w:trPr>
          <w:trHeight w:val="633"/>
          <w:jc w:val="center"/>
        </w:trPr>
        <w:tc>
          <w:tcPr>
            <w:tcW w:w="1731" w:type="dxa"/>
            <w:vAlign w:val="center"/>
          </w:tcPr>
          <w:p w:rsidR="002B1338" w:rsidRDefault="00961211">
            <w:pPr>
              <w:spacing w:line="360" w:lineRule="auto"/>
              <w:jc w:val="center"/>
              <w:rPr>
                <w:b/>
                <w:sz w:val="21"/>
                <w:szCs w:val="21"/>
                <w:lang w:eastAsia="zh-CN"/>
              </w:rPr>
            </w:pPr>
            <w:r>
              <w:rPr>
                <w:rFonts w:hint="eastAsia"/>
                <w:b/>
                <w:color w:val="000000"/>
                <w:sz w:val="21"/>
                <w:szCs w:val="21"/>
              </w:rPr>
              <w:t>名称</w:t>
            </w:r>
          </w:p>
        </w:tc>
        <w:tc>
          <w:tcPr>
            <w:tcW w:w="675" w:type="dxa"/>
            <w:vAlign w:val="center"/>
          </w:tcPr>
          <w:p w:rsidR="002B1338" w:rsidRDefault="00961211">
            <w:pPr>
              <w:spacing w:line="360" w:lineRule="auto"/>
              <w:jc w:val="center"/>
              <w:rPr>
                <w:b/>
                <w:sz w:val="21"/>
                <w:szCs w:val="21"/>
                <w:lang w:eastAsia="zh-CN"/>
              </w:rPr>
            </w:pPr>
            <w:r>
              <w:rPr>
                <w:rFonts w:hint="eastAsia"/>
                <w:b/>
                <w:sz w:val="21"/>
                <w:szCs w:val="21"/>
                <w:lang w:eastAsia="zh-CN"/>
              </w:rPr>
              <w:t>数量</w:t>
            </w:r>
          </w:p>
        </w:tc>
        <w:tc>
          <w:tcPr>
            <w:tcW w:w="1080" w:type="dxa"/>
            <w:vAlign w:val="center"/>
          </w:tcPr>
          <w:p w:rsidR="002B1338" w:rsidRDefault="00961211">
            <w:pPr>
              <w:spacing w:line="360" w:lineRule="auto"/>
              <w:jc w:val="center"/>
              <w:rPr>
                <w:b/>
                <w:sz w:val="21"/>
                <w:szCs w:val="21"/>
                <w:lang w:eastAsia="zh-CN"/>
              </w:rPr>
            </w:pPr>
            <w:r>
              <w:rPr>
                <w:rFonts w:hint="eastAsia"/>
                <w:b/>
                <w:color w:val="000000"/>
                <w:sz w:val="21"/>
                <w:szCs w:val="21"/>
              </w:rPr>
              <w:t>计量单位</w:t>
            </w:r>
          </w:p>
        </w:tc>
        <w:tc>
          <w:tcPr>
            <w:tcW w:w="1110" w:type="dxa"/>
            <w:vAlign w:val="center"/>
          </w:tcPr>
          <w:p w:rsidR="002B1338" w:rsidRDefault="00961211">
            <w:pPr>
              <w:spacing w:line="360" w:lineRule="auto"/>
              <w:jc w:val="center"/>
              <w:rPr>
                <w:b/>
                <w:sz w:val="21"/>
                <w:szCs w:val="21"/>
                <w:lang w:eastAsia="zh-CN"/>
              </w:rPr>
            </w:pPr>
            <w:r>
              <w:rPr>
                <w:rFonts w:hint="eastAsia"/>
                <w:b/>
                <w:sz w:val="21"/>
                <w:szCs w:val="21"/>
                <w:lang w:eastAsia="zh-CN"/>
              </w:rPr>
              <w:t>是否进口</w:t>
            </w:r>
          </w:p>
        </w:tc>
        <w:tc>
          <w:tcPr>
            <w:tcW w:w="5361" w:type="dxa"/>
            <w:vAlign w:val="center"/>
          </w:tcPr>
          <w:p w:rsidR="002B1338" w:rsidRDefault="00961211">
            <w:pPr>
              <w:spacing w:line="360" w:lineRule="auto"/>
              <w:jc w:val="center"/>
              <w:rPr>
                <w:b/>
                <w:sz w:val="21"/>
                <w:szCs w:val="21"/>
                <w:lang w:eastAsia="zh-CN"/>
              </w:rPr>
            </w:pPr>
            <w:r>
              <w:rPr>
                <w:rFonts w:hint="eastAsia"/>
                <w:b/>
                <w:sz w:val="21"/>
                <w:szCs w:val="21"/>
                <w:lang w:eastAsia="zh-CN"/>
              </w:rPr>
              <w:t>技术参数</w:t>
            </w:r>
          </w:p>
        </w:tc>
      </w:tr>
      <w:tr w:rsidR="002B1338">
        <w:trPr>
          <w:jc w:val="center"/>
        </w:trPr>
        <w:tc>
          <w:tcPr>
            <w:tcW w:w="1731" w:type="dxa"/>
            <w:vAlign w:val="center"/>
          </w:tcPr>
          <w:p w:rsidR="002B1338" w:rsidRDefault="00961211">
            <w:pPr>
              <w:spacing w:line="360" w:lineRule="auto"/>
              <w:jc w:val="center"/>
              <w:rPr>
                <w:bCs/>
                <w:sz w:val="21"/>
                <w:szCs w:val="21"/>
                <w:lang w:eastAsia="zh-CN"/>
              </w:rPr>
            </w:pPr>
            <w:r>
              <w:rPr>
                <w:rFonts w:hint="eastAsia"/>
                <w:bCs/>
                <w:color w:val="000000"/>
                <w:sz w:val="21"/>
                <w:szCs w:val="21"/>
              </w:rPr>
              <w:t>低温高速离心机</w:t>
            </w:r>
          </w:p>
        </w:tc>
        <w:tc>
          <w:tcPr>
            <w:tcW w:w="675" w:type="dxa"/>
            <w:vAlign w:val="center"/>
          </w:tcPr>
          <w:p w:rsidR="002B1338" w:rsidRDefault="00961211">
            <w:pPr>
              <w:spacing w:line="360" w:lineRule="auto"/>
              <w:jc w:val="center"/>
              <w:rPr>
                <w:bCs/>
                <w:sz w:val="21"/>
                <w:szCs w:val="21"/>
                <w:lang w:eastAsia="zh-CN"/>
              </w:rPr>
            </w:pPr>
            <w:r>
              <w:rPr>
                <w:rFonts w:hint="eastAsia"/>
                <w:bCs/>
                <w:sz w:val="21"/>
                <w:szCs w:val="21"/>
                <w:lang w:eastAsia="zh-CN"/>
              </w:rPr>
              <w:t>1</w:t>
            </w:r>
          </w:p>
        </w:tc>
        <w:tc>
          <w:tcPr>
            <w:tcW w:w="1080" w:type="dxa"/>
            <w:vAlign w:val="center"/>
          </w:tcPr>
          <w:p w:rsidR="002B1338" w:rsidRDefault="00961211">
            <w:pPr>
              <w:spacing w:line="360" w:lineRule="auto"/>
              <w:jc w:val="center"/>
              <w:rPr>
                <w:bCs/>
                <w:sz w:val="21"/>
                <w:szCs w:val="21"/>
                <w:lang w:eastAsia="zh-CN"/>
              </w:rPr>
            </w:pPr>
            <w:r>
              <w:rPr>
                <w:rFonts w:hint="eastAsia"/>
                <w:bCs/>
                <w:sz w:val="21"/>
                <w:szCs w:val="21"/>
                <w:lang w:eastAsia="zh-CN"/>
              </w:rPr>
              <w:t>台</w:t>
            </w:r>
          </w:p>
        </w:tc>
        <w:tc>
          <w:tcPr>
            <w:tcW w:w="1110" w:type="dxa"/>
            <w:vAlign w:val="center"/>
          </w:tcPr>
          <w:p w:rsidR="002B1338" w:rsidRDefault="00961211">
            <w:pPr>
              <w:spacing w:line="360" w:lineRule="auto"/>
              <w:jc w:val="center"/>
              <w:rPr>
                <w:bCs/>
                <w:sz w:val="21"/>
                <w:szCs w:val="21"/>
                <w:lang w:eastAsia="zh-CN"/>
              </w:rPr>
            </w:pPr>
            <w:r>
              <w:rPr>
                <w:rFonts w:hint="eastAsia"/>
                <w:bCs/>
                <w:sz w:val="21"/>
                <w:szCs w:val="21"/>
                <w:lang w:eastAsia="zh-CN"/>
              </w:rPr>
              <w:t>否</w:t>
            </w:r>
          </w:p>
        </w:tc>
        <w:tc>
          <w:tcPr>
            <w:tcW w:w="5361" w:type="dxa"/>
            <w:vAlign w:val="center"/>
          </w:tcPr>
          <w:p w:rsidR="002B1338" w:rsidRDefault="00961211">
            <w:pPr>
              <w:spacing w:line="300" w:lineRule="exact"/>
              <w:jc w:val="left"/>
              <w:rPr>
                <w:bCs/>
                <w:sz w:val="21"/>
                <w:szCs w:val="21"/>
                <w:lang w:eastAsia="zh-CN"/>
              </w:rPr>
            </w:pPr>
            <w:r>
              <w:rPr>
                <w:rFonts w:hint="eastAsia"/>
                <w:bCs/>
                <w:sz w:val="21"/>
                <w:szCs w:val="21"/>
                <w:lang w:eastAsia="zh-CN"/>
              </w:rPr>
              <w:t>1.</w:t>
            </w:r>
            <w:r>
              <w:rPr>
                <w:rFonts w:hint="eastAsia"/>
                <w:bCs/>
                <w:sz w:val="21"/>
                <w:szCs w:val="21"/>
                <w:lang w:eastAsia="zh-CN"/>
              </w:rPr>
              <w:t>冷冻型，温度</w:t>
            </w:r>
            <w:r>
              <w:rPr>
                <w:rFonts w:hint="eastAsia"/>
                <w:bCs/>
                <w:sz w:val="21"/>
                <w:szCs w:val="21"/>
                <w:lang w:eastAsia="zh-CN"/>
              </w:rPr>
              <w:t>-5</w:t>
            </w:r>
            <w:r>
              <w:rPr>
                <w:rFonts w:hint="eastAsia"/>
                <w:bCs/>
                <w:sz w:val="21"/>
                <w:szCs w:val="21"/>
                <w:lang w:eastAsia="zh-CN"/>
              </w:rPr>
              <w:t>℃</w:t>
            </w:r>
            <w:r>
              <w:rPr>
                <w:rFonts w:hint="eastAsia"/>
                <w:bCs/>
                <w:sz w:val="21"/>
                <w:szCs w:val="21"/>
                <w:lang w:eastAsia="zh-CN"/>
              </w:rPr>
              <w:t>~</w:t>
            </w:r>
            <w:r>
              <w:rPr>
                <w:rFonts w:hint="eastAsia"/>
                <w:bCs/>
                <w:sz w:val="21"/>
                <w:szCs w:val="21"/>
                <w:lang w:eastAsia="zh-CN"/>
              </w:rPr>
              <w:t>室温</w:t>
            </w:r>
            <w:r>
              <w:rPr>
                <w:rFonts w:hint="eastAsia"/>
                <w:bCs/>
                <w:sz w:val="21"/>
                <w:szCs w:val="21"/>
                <w:lang w:eastAsia="zh-CN"/>
              </w:rPr>
              <w:t>,1</w:t>
            </w:r>
            <w:r>
              <w:rPr>
                <w:rFonts w:hint="eastAsia"/>
                <w:bCs/>
                <w:sz w:val="21"/>
                <w:szCs w:val="21"/>
                <w:lang w:eastAsia="zh-CN"/>
              </w:rPr>
              <w:t>℃递增；</w:t>
            </w:r>
          </w:p>
          <w:p w:rsidR="002B1338" w:rsidRDefault="00961211">
            <w:pPr>
              <w:spacing w:line="300" w:lineRule="exact"/>
              <w:jc w:val="left"/>
              <w:rPr>
                <w:bCs/>
                <w:sz w:val="21"/>
                <w:szCs w:val="21"/>
                <w:lang w:eastAsia="zh-CN"/>
              </w:rPr>
            </w:pPr>
            <w:r>
              <w:rPr>
                <w:rFonts w:hint="eastAsia"/>
                <w:bCs/>
                <w:sz w:val="21"/>
                <w:szCs w:val="21"/>
                <w:lang w:eastAsia="zh-CN"/>
              </w:rPr>
              <w:t>2.</w:t>
            </w:r>
            <w:r>
              <w:rPr>
                <w:rFonts w:hint="eastAsia"/>
                <w:bCs/>
                <w:sz w:val="21"/>
                <w:szCs w:val="21"/>
                <w:lang w:eastAsia="zh-CN"/>
              </w:rPr>
              <w:t>最高转速</w:t>
            </w:r>
            <w:r>
              <w:rPr>
                <w:rFonts w:hint="eastAsia"/>
                <w:bCs/>
                <w:sz w:val="21"/>
                <w:szCs w:val="21"/>
                <w:lang w:eastAsia="zh-CN"/>
              </w:rPr>
              <w:t>&gt;12000rpm</w:t>
            </w:r>
            <w:r>
              <w:rPr>
                <w:rFonts w:hint="eastAsia"/>
                <w:bCs/>
                <w:sz w:val="21"/>
                <w:szCs w:val="21"/>
                <w:lang w:eastAsia="zh-CN"/>
              </w:rPr>
              <w:t>，最大离心力</w:t>
            </w:r>
            <w:r>
              <w:rPr>
                <w:rFonts w:hint="eastAsia"/>
                <w:bCs/>
                <w:sz w:val="21"/>
                <w:szCs w:val="21"/>
                <w:lang w:eastAsia="zh-CN"/>
              </w:rPr>
              <w:t>&gt;20000</w:t>
            </w:r>
            <w:r>
              <w:rPr>
                <w:rFonts w:hint="eastAsia"/>
                <w:bCs/>
                <w:sz w:val="21"/>
                <w:szCs w:val="21"/>
                <w:lang w:eastAsia="zh-CN"/>
              </w:rPr>
              <w:t>×</w:t>
            </w:r>
            <w:r>
              <w:rPr>
                <w:rFonts w:hint="eastAsia"/>
                <w:bCs/>
                <w:sz w:val="21"/>
                <w:szCs w:val="21"/>
                <w:lang w:eastAsia="zh-CN"/>
              </w:rPr>
              <w:t>g</w:t>
            </w:r>
            <w:r>
              <w:rPr>
                <w:rFonts w:hint="eastAsia"/>
                <w:bCs/>
                <w:sz w:val="21"/>
                <w:szCs w:val="21"/>
                <w:lang w:eastAsia="zh-CN"/>
              </w:rPr>
              <w:t>；</w:t>
            </w:r>
          </w:p>
          <w:p w:rsidR="002B1338" w:rsidRDefault="00961211">
            <w:pPr>
              <w:spacing w:line="300" w:lineRule="exact"/>
              <w:jc w:val="left"/>
              <w:rPr>
                <w:bCs/>
                <w:sz w:val="21"/>
                <w:szCs w:val="21"/>
                <w:lang w:eastAsia="zh-CN"/>
              </w:rPr>
            </w:pPr>
            <w:r>
              <w:rPr>
                <w:rFonts w:hint="eastAsia"/>
                <w:bCs/>
                <w:sz w:val="21"/>
                <w:szCs w:val="21"/>
                <w:lang w:eastAsia="zh-CN"/>
              </w:rPr>
              <w:t>3.</w:t>
            </w:r>
            <w:r>
              <w:rPr>
                <w:rFonts w:hint="eastAsia"/>
                <w:bCs/>
                <w:sz w:val="21"/>
                <w:szCs w:val="21"/>
                <w:lang w:eastAsia="zh-CN"/>
              </w:rPr>
              <w:t>提供多种大通量的转头，满足各种离心管</w:t>
            </w:r>
            <w:r>
              <w:rPr>
                <w:rFonts w:hint="eastAsia"/>
                <w:bCs/>
                <w:sz w:val="21"/>
                <w:szCs w:val="21"/>
                <w:lang w:eastAsia="zh-CN"/>
              </w:rPr>
              <w:t>/</w:t>
            </w:r>
            <w:r>
              <w:rPr>
                <w:rFonts w:hint="eastAsia"/>
                <w:bCs/>
                <w:sz w:val="21"/>
                <w:szCs w:val="21"/>
                <w:lang w:eastAsia="zh-CN"/>
              </w:rPr>
              <w:t>板离心的需要；</w:t>
            </w:r>
          </w:p>
          <w:p w:rsidR="002B1338" w:rsidRDefault="00961211">
            <w:pPr>
              <w:spacing w:line="300" w:lineRule="exact"/>
              <w:jc w:val="left"/>
              <w:rPr>
                <w:bCs/>
                <w:sz w:val="21"/>
                <w:szCs w:val="21"/>
                <w:lang w:eastAsia="zh-CN"/>
              </w:rPr>
            </w:pPr>
            <w:r>
              <w:rPr>
                <w:rFonts w:hint="eastAsia"/>
                <w:bCs/>
                <w:sz w:val="21"/>
                <w:szCs w:val="21"/>
                <w:lang w:eastAsia="zh-CN"/>
              </w:rPr>
              <w:t>4.</w:t>
            </w:r>
            <w:r>
              <w:rPr>
                <w:rFonts w:hint="eastAsia"/>
                <w:bCs/>
                <w:sz w:val="21"/>
                <w:szCs w:val="21"/>
                <w:lang w:eastAsia="zh-CN"/>
              </w:rPr>
              <w:t>时间设置：</w:t>
            </w:r>
            <w:r>
              <w:rPr>
                <w:rFonts w:hint="eastAsia"/>
                <w:bCs/>
                <w:sz w:val="21"/>
                <w:szCs w:val="21"/>
                <w:lang w:eastAsia="zh-CN"/>
              </w:rPr>
              <w:t>1~99min</w:t>
            </w:r>
            <w:r>
              <w:rPr>
                <w:rFonts w:hint="eastAsia"/>
                <w:bCs/>
                <w:sz w:val="21"/>
                <w:szCs w:val="21"/>
                <w:lang w:eastAsia="zh-CN"/>
              </w:rPr>
              <w:t>，</w:t>
            </w:r>
            <w:r>
              <w:rPr>
                <w:rFonts w:hint="eastAsia"/>
                <w:bCs/>
                <w:sz w:val="21"/>
                <w:szCs w:val="21"/>
                <w:lang w:eastAsia="zh-CN"/>
              </w:rPr>
              <w:t>1</w:t>
            </w:r>
            <w:r>
              <w:rPr>
                <w:rFonts w:hint="eastAsia"/>
                <w:bCs/>
                <w:sz w:val="21"/>
                <w:szCs w:val="21"/>
                <w:lang w:eastAsia="zh-CN"/>
              </w:rPr>
              <w:t>分钟递增；</w:t>
            </w:r>
          </w:p>
          <w:p w:rsidR="002B1338" w:rsidRDefault="00961211">
            <w:pPr>
              <w:spacing w:line="300" w:lineRule="exact"/>
              <w:jc w:val="left"/>
              <w:rPr>
                <w:bCs/>
                <w:sz w:val="21"/>
                <w:szCs w:val="21"/>
                <w:lang w:eastAsia="zh-CN"/>
              </w:rPr>
            </w:pPr>
            <w:r>
              <w:rPr>
                <w:rFonts w:hint="eastAsia"/>
                <w:bCs/>
                <w:sz w:val="21"/>
                <w:szCs w:val="21"/>
                <w:lang w:eastAsia="zh-CN"/>
              </w:rPr>
              <w:t>5.</w:t>
            </w:r>
            <w:r>
              <w:rPr>
                <w:rFonts w:hint="eastAsia"/>
                <w:bCs/>
                <w:sz w:val="21"/>
                <w:szCs w:val="21"/>
                <w:lang w:eastAsia="zh-CN"/>
              </w:rPr>
              <w:t>离心模式：快速离心和连续离心；</w:t>
            </w:r>
          </w:p>
          <w:p w:rsidR="002B1338" w:rsidRDefault="00961211">
            <w:pPr>
              <w:spacing w:line="300" w:lineRule="exact"/>
              <w:jc w:val="left"/>
              <w:rPr>
                <w:bCs/>
                <w:sz w:val="21"/>
                <w:szCs w:val="21"/>
                <w:lang w:eastAsia="zh-CN"/>
              </w:rPr>
            </w:pPr>
            <w:r>
              <w:rPr>
                <w:rFonts w:hint="eastAsia"/>
                <w:bCs/>
                <w:sz w:val="21"/>
                <w:szCs w:val="21"/>
                <w:lang w:eastAsia="zh-CN"/>
              </w:rPr>
              <w:t>6.</w:t>
            </w:r>
            <w:r>
              <w:rPr>
                <w:rFonts w:hint="eastAsia"/>
                <w:bCs/>
                <w:sz w:val="21"/>
                <w:szCs w:val="21"/>
                <w:lang w:eastAsia="zh-CN"/>
              </w:rPr>
              <w:t>完全密封，可有效防止气溶胶的泄漏，保证人员及环境的安全；</w:t>
            </w:r>
          </w:p>
          <w:p w:rsidR="002B1338" w:rsidRDefault="00961211">
            <w:pPr>
              <w:spacing w:line="300" w:lineRule="exact"/>
              <w:jc w:val="left"/>
              <w:rPr>
                <w:bCs/>
                <w:sz w:val="21"/>
                <w:szCs w:val="21"/>
                <w:lang w:eastAsia="zh-CN"/>
              </w:rPr>
            </w:pPr>
            <w:r>
              <w:rPr>
                <w:rFonts w:hint="eastAsia"/>
                <w:bCs/>
                <w:sz w:val="21"/>
                <w:szCs w:val="21"/>
                <w:lang w:eastAsia="zh-CN"/>
              </w:rPr>
              <w:t>7.</w:t>
            </w:r>
            <w:r>
              <w:rPr>
                <w:rFonts w:hint="eastAsia"/>
                <w:bCs/>
                <w:sz w:val="21"/>
                <w:szCs w:val="21"/>
                <w:lang w:eastAsia="zh-CN"/>
              </w:rPr>
              <w:t>运行安静、噪音小。</w:t>
            </w:r>
          </w:p>
        </w:tc>
      </w:tr>
      <w:tr w:rsidR="002B1338">
        <w:trPr>
          <w:jc w:val="center"/>
        </w:trPr>
        <w:tc>
          <w:tcPr>
            <w:tcW w:w="1731" w:type="dxa"/>
            <w:vAlign w:val="center"/>
          </w:tcPr>
          <w:p w:rsidR="002B1338" w:rsidRDefault="00961211">
            <w:pPr>
              <w:spacing w:line="360" w:lineRule="auto"/>
              <w:jc w:val="center"/>
              <w:rPr>
                <w:bCs/>
                <w:sz w:val="21"/>
                <w:szCs w:val="21"/>
                <w:lang w:eastAsia="zh-CN"/>
              </w:rPr>
            </w:pPr>
            <w:r>
              <w:rPr>
                <w:rFonts w:hint="eastAsia"/>
                <w:bCs/>
                <w:color w:val="000000"/>
                <w:sz w:val="21"/>
                <w:szCs w:val="21"/>
              </w:rPr>
              <w:lastRenderedPageBreak/>
              <w:t>涡旋振荡器</w:t>
            </w:r>
          </w:p>
        </w:tc>
        <w:tc>
          <w:tcPr>
            <w:tcW w:w="675" w:type="dxa"/>
            <w:vAlign w:val="center"/>
          </w:tcPr>
          <w:p w:rsidR="002B1338" w:rsidRDefault="00961211">
            <w:pPr>
              <w:spacing w:line="360" w:lineRule="auto"/>
              <w:jc w:val="center"/>
              <w:rPr>
                <w:bCs/>
                <w:sz w:val="21"/>
                <w:szCs w:val="21"/>
                <w:lang w:eastAsia="zh-CN"/>
              </w:rPr>
            </w:pPr>
            <w:r>
              <w:rPr>
                <w:rFonts w:hint="eastAsia"/>
                <w:bCs/>
                <w:sz w:val="21"/>
                <w:szCs w:val="21"/>
                <w:lang w:eastAsia="zh-CN"/>
              </w:rPr>
              <w:t>1</w:t>
            </w:r>
          </w:p>
        </w:tc>
        <w:tc>
          <w:tcPr>
            <w:tcW w:w="1080" w:type="dxa"/>
            <w:vAlign w:val="center"/>
          </w:tcPr>
          <w:p w:rsidR="002B1338" w:rsidRDefault="00961211">
            <w:pPr>
              <w:spacing w:line="360" w:lineRule="auto"/>
              <w:jc w:val="center"/>
              <w:rPr>
                <w:bCs/>
                <w:sz w:val="21"/>
                <w:szCs w:val="21"/>
                <w:lang w:eastAsia="zh-CN"/>
              </w:rPr>
            </w:pPr>
            <w:r>
              <w:rPr>
                <w:rFonts w:hint="eastAsia"/>
                <w:bCs/>
                <w:sz w:val="21"/>
                <w:szCs w:val="21"/>
                <w:lang w:eastAsia="zh-CN"/>
              </w:rPr>
              <w:t>台</w:t>
            </w:r>
          </w:p>
        </w:tc>
        <w:tc>
          <w:tcPr>
            <w:tcW w:w="1110" w:type="dxa"/>
            <w:vAlign w:val="center"/>
          </w:tcPr>
          <w:p w:rsidR="002B1338" w:rsidRDefault="00961211">
            <w:pPr>
              <w:spacing w:line="360" w:lineRule="auto"/>
              <w:jc w:val="center"/>
              <w:rPr>
                <w:bCs/>
                <w:sz w:val="21"/>
                <w:szCs w:val="21"/>
                <w:lang w:eastAsia="zh-CN"/>
              </w:rPr>
            </w:pPr>
            <w:r>
              <w:rPr>
                <w:rFonts w:hint="eastAsia"/>
                <w:bCs/>
                <w:sz w:val="21"/>
                <w:szCs w:val="21"/>
                <w:lang w:eastAsia="zh-CN"/>
              </w:rPr>
              <w:t>否</w:t>
            </w:r>
          </w:p>
        </w:tc>
        <w:tc>
          <w:tcPr>
            <w:tcW w:w="5361" w:type="dxa"/>
            <w:vAlign w:val="center"/>
          </w:tcPr>
          <w:p w:rsidR="002B1338" w:rsidRDefault="00961211">
            <w:pPr>
              <w:spacing w:line="300" w:lineRule="exact"/>
              <w:jc w:val="left"/>
              <w:rPr>
                <w:bCs/>
                <w:sz w:val="21"/>
                <w:szCs w:val="21"/>
                <w:lang w:eastAsia="zh-CN"/>
              </w:rPr>
            </w:pPr>
            <w:r>
              <w:rPr>
                <w:rFonts w:hint="eastAsia"/>
                <w:bCs/>
                <w:sz w:val="21"/>
                <w:szCs w:val="21"/>
                <w:lang w:eastAsia="zh-CN"/>
              </w:rPr>
              <w:t>1.</w:t>
            </w:r>
            <w:r>
              <w:rPr>
                <w:rFonts w:hint="eastAsia"/>
                <w:bCs/>
                <w:sz w:val="21"/>
                <w:szCs w:val="21"/>
                <w:lang w:eastAsia="zh-CN"/>
              </w:rPr>
              <w:t>点动式与连续运转两种运转模式可选择，切换方便；</w:t>
            </w:r>
          </w:p>
          <w:p w:rsidR="002B1338" w:rsidRDefault="00961211">
            <w:pPr>
              <w:spacing w:line="300" w:lineRule="exact"/>
              <w:jc w:val="left"/>
              <w:rPr>
                <w:bCs/>
                <w:sz w:val="21"/>
                <w:szCs w:val="21"/>
                <w:lang w:eastAsia="zh-CN"/>
              </w:rPr>
            </w:pPr>
            <w:r>
              <w:rPr>
                <w:rFonts w:hint="eastAsia"/>
                <w:bCs/>
                <w:sz w:val="21"/>
                <w:szCs w:val="21"/>
                <w:lang w:eastAsia="zh-CN"/>
              </w:rPr>
              <w:t>2.</w:t>
            </w:r>
            <w:r>
              <w:rPr>
                <w:rFonts w:hint="eastAsia"/>
                <w:bCs/>
                <w:sz w:val="21"/>
                <w:szCs w:val="21"/>
                <w:lang w:eastAsia="zh-CN"/>
              </w:rPr>
              <w:t>装上搅拌器底座，可作为搅拌器使用，最高可搅拌</w:t>
            </w:r>
            <w:r>
              <w:rPr>
                <w:rFonts w:hint="eastAsia"/>
                <w:bCs/>
                <w:sz w:val="21"/>
                <w:szCs w:val="21"/>
                <w:lang w:eastAsia="zh-CN"/>
              </w:rPr>
              <w:t>2000ml</w:t>
            </w:r>
            <w:r>
              <w:rPr>
                <w:rFonts w:hint="eastAsia"/>
                <w:bCs/>
                <w:sz w:val="21"/>
                <w:szCs w:val="21"/>
                <w:lang w:eastAsia="zh-CN"/>
              </w:rPr>
              <w:t>的容量（最大转速</w:t>
            </w:r>
            <w:r>
              <w:rPr>
                <w:rFonts w:hint="eastAsia"/>
                <w:bCs/>
                <w:sz w:val="21"/>
                <w:szCs w:val="21"/>
                <w:lang w:eastAsia="zh-CN"/>
              </w:rPr>
              <w:t>1500rpm</w:t>
            </w:r>
            <w:r>
              <w:rPr>
                <w:rFonts w:hint="eastAsia"/>
                <w:bCs/>
                <w:sz w:val="21"/>
                <w:szCs w:val="21"/>
                <w:lang w:eastAsia="zh-CN"/>
              </w:rPr>
              <w:t>）；</w:t>
            </w:r>
          </w:p>
          <w:p w:rsidR="002B1338" w:rsidRDefault="00961211">
            <w:pPr>
              <w:spacing w:line="300" w:lineRule="exact"/>
              <w:jc w:val="left"/>
              <w:rPr>
                <w:bCs/>
                <w:sz w:val="21"/>
                <w:szCs w:val="21"/>
                <w:lang w:eastAsia="zh-CN"/>
              </w:rPr>
            </w:pPr>
            <w:r>
              <w:rPr>
                <w:rFonts w:hint="eastAsia"/>
                <w:bCs/>
                <w:sz w:val="21"/>
                <w:szCs w:val="21"/>
                <w:lang w:eastAsia="zh-CN"/>
              </w:rPr>
              <w:t>3.</w:t>
            </w:r>
            <w:r>
              <w:rPr>
                <w:rFonts w:hint="eastAsia"/>
                <w:bCs/>
                <w:sz w:val="21"/>
                <w:szCs w:val="21"/>
                <w:lang w:eastAsia="zh-CN"/>
              </w:rPr>
              <w:t>装上圆盘，配上试管适配器，以旋涡混合不同离心试管；</w:t>
            </w:r>
          </w:p>
          <w:p w:rsidR="002B1338" w:rsidRDefault="00961211">
            <w:pPr>
              <w:spacing w:line="300" w:lineRule="exact"/>
              <w:jc w:val="left"/>
              <w:rPr>
                <w:bCs/>
                <w:sz w:val="21"/>
                <w:szCs w:val="21"/>
                <w:lang w:eastAsia="zh-CN"/>
              </w:rPr>
            </w:pPr>
            <w:r>
              <w:rPr>
                <w:rFonts w:hint="eastAsia"/>
                <w:bCs/>
                <w:sz w:val="21"/>
                <w:szCs w:val="21"/>
                <w:lang w:eastAsia="zh-CN"/>
              </w:rPr>
              <w:t>4.</w:t>
            </w:r>
            <w:r>
              <w:rPr>
                <w:rFonts w:hint="eastAsia"/>
                <w:bCs/>
                <w:sz w:val="21"/>
                <w:szCs w:val="21"/>
                <w:lang w:eastAsia="zh-CN"/>
              </w:rPr>
              <w:t>装上微孔板适配器，可以旋涡混合微孔板。</w:t>
            </w:r>
          </w:p>
        </w:tc>
      </w:tr>
    </w:tbl>
    <w:p w:rsidR="002B1338" w:rsidRDefault="002B1338">
      <w:pPr>
        <w:spacing w:line="360" w:lineRule="auto"/>
        <w:ind w:firstLineChars="200" w:firstLine="480"/>
        <w:rPr>
          <w:sz w:val="24"/>
          <w:szCs w:val="24"/>
          <w:lang w:eastAsia="zh-CN"/>
        </w:rPr>
      </w:pP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12" w:name="_Toc15275"/>
      <w:r>
        <w:rPr>
          <w:rFonts w:asciiTheme="minorEastAsia" w:eastAsiaTheme="minorEastAsia" w:hAnsiTheme="minorEastAsia" w:cstheme="minorEastAsia" w:hint="eastAsia"/>
          <w:lang w:eastAsia="zh-CN"/>
        </w:rPr>
        <w:t>4.</w:t>
      </w:r>
      <w:r>
        <w:rPr>
          <w:rFonts w:asciiTheme="minorEastAsia" w:eastAsiaTheme="minorEastAsia" w:hAnsiTheme="minorEastAsia" w:cstheme="minorEastAsia" w:hint="eastAsia"/>
          <w:lang w:eastAsia="zh-CN"/>
        </w:rPr>
        <w:t>供应商资格要求</w:t>
      </w:r>
      <w:bookmarkEnd w:id="5"/>
      <w:bookmarkEnd w:id="12"/>
    </w:p>
    <w:p w:rsidR="002B1338" w:rsidRDefault="00961211">
      <w:pPr>
        <w:adjustRightInd w:val="0"/>
        <w:snapToGrid w:val="0"/>
        <w:spacing w:line="360" w:lineRule="auto"/>
        <w:ind w:firstLineChars="200" w:firstLine="482"/>
        <w:rPr>
          <w:rFonts w:asciiTheme="minorEastAsia" w:eastAsiaTheme="minorEastAsia" w:hAnsiTheme="minorEastAsia"/>
          <w:sz w:val="24"/>
          <w:szCs w:val="24"/>
          <w:lang w:eastAsia="zh-CN"/>
        </w:rPr>
      </w:pPr>
      <w:bookmarkStart w:id="13" w:name="_Toc1636896"/>
      <w:bookmarkStart w:id="14" w:name="_Toc1739594"/>
      <w:r>
        <w:rPr>
          <w:rFonts w:asciiTheme="minorEastAsia" w:eastAsiaTheme="minorEastAsia" w:hAnsiTheme="minorEastAsia" w:hint="eastAsia"/>
          <w:b/>
          <w:sz w:val="24"/>
          <w:szCs w:val="24"/>
          <w:lang w:eastAsia="zh-CN"/>
        </w:rPr>
        <w:t>4.1</w:t>
      </w:r>
      <w:r>
        <w:rPr>
          <w:rFonts w:asciiTheme="minorEastAsia" w:eastAsiaTheme="minorEastAsia" w:hAnsiTheme="minorEastAsia" w:hint="eastAsia"/>
          <w:b/>
          <w:bCs/>
          <w:sz w:val="24"/>
          <w:szCs w:val="24"/>
          <w:lang w:eastAsia="zh-CN"/>
        </w:rPr>
        <w:t>资格要求：</w:t>
      </w:r>
      <w:r>
        <w:rPr>
          <w:rFonts w:asciiTheme="minorEastAsia" w:eastAsiaTheme="minorEastAsia" w:hAnsiTheme="minorEastAsia" w:hint="eastAsia"/>
          <w:sz w:val="24"/>
          <w:szCs w:val="24"/>
          <w:lang w:eastAsia="zh-CN"/>
        </w:rPr>
        <w:t>供应商应符合《中华人民共和国政府采购法》第二十二条及《中华人民共和国政府采购法实施条例》第十七条的要求：</w:t>
      </w:r>
    </w:p>
    <w:p w:rsidR="002B1338" w:rsidRDefault="00961211">
      <w:pPr>
        <w:pStyle w:val="257257"/>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4.1.1</w:t>
      </w:r>
      <w:r>
        <w:rPr>
          <w:rFonts w:asciiTheme="minorEastAsia" w:eastAsiaTheme="minorEastAsia" w:hAnsiTheme="minorEastAsia" w:hint="eastAsia"/>
          <w:sz w:val="24"/>
          <w:szCs w:val="24"/>
        </w:rPr>
        <w:t>具有独立承担民事责任的能力，提供法人或者其他组织的营业执照等证明文件</w:t>
      </w:r>
      <w:r>
        <w:rPr>
          <w:rFonts w:asciiTheme="minorEastAsia" w:eastAsiaTheme="minorEastAsia" w:hAnsiTheme="minorEastAsia" w:hint="eastAsia"/>
          <w:sz w:val="24"/>
          <w:szCs w:val="24"/>
        </w:rPr>
        <w:t>。</w:t>
      </w:r>
    </w:p>
    <w:p w:rsidR="002B1338" w:rsidRDefault="00961211">
      <w:pPr>
        <w:pStyle w:val="257257"/>
        <w:ind w:firstLineChars="200" w:firstLine="480"/>
        <w:rPr>
          <w:rFonts w:ascii="宋体" w:eastAsia="宋体" w:hAnsi="宋体"/>
          <w:sz w:val="24"/>
          <w:szCs w:val="24"/>
        </w:rPr>
      </w:pPr>
      <w:r>
        <w:rPr>
          <w:rFonts w:asciiTheme="minorEastAsia" w:eastAsiaTheme="minorEastAsia" w:hAnsiTheme="minorEastAsia" w:hint="eastAsia"/>
          <w:sz w:val="24"/>
          <w:szCs w:val="24"/>
        </w:rPr>
        <w:t>4.1.2</w:t>
      </w:r>
      <w:r>
        <w:rPr>
          <w:rFonts w:asciiTheme="minorEastAsia" w:eastAsiaTheme="minorEastAsia" w:hAnsiTheme="minorEastAsia" w:hint="eastAsia"/>
          <w:sz w:val="24"/>
          <w:szCs w:val="24"/>
        </w:rPr>
        <w:t>具有良好的商业信誉和健全的财务会计制度，提供财务状况报告</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w:t>
      </w:r>
      <w:r>
        <w:rPr>
          <w:rFonts w:asciiTheme="minorEastAsia" w:eastAsiaTheme="minorEastAsia" w:hAnsiTheme="minorEastAsia" w:hint="eastAsia"/>
          <w:sz w:val="24"/>
          <w:szCs w:val="24"/>
          <w:u w:val="single"/>
        </w:rPr>
        <w:t>2018</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财务报表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包括资产负债表、利润表、现金流量表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，成立不满</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年的，提供自成立至今经</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财务报表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包括资产负债表、利润表、现金流量表</w:t>
      </w:r>
      <w:r>
        <w:rPr>
          <w:rFonts w:asciiTheme="minorEastAsia" w:eastAsiaTheme="minorEastAsia" w:hAnsiTheme="minorEastAsia" w:hint="eastAsia"/>
          <w:sz w:val="24"/>
          <w:szCs w:val="24"/>
        </w:rPr>
        <w:t>)</w:t>
      </w:r>
      <w:r>
        <w:rPr>
          <w:rFonts w:ascii="宋体" w:eastAsia="宋体" w:hAnsi="宋体" w:hint="eastAsia"/>
          <w:sz w:val="24"/>
          <w:szCs w:val="24"/>
        </w:rPr>
        <w:t>。</w:t>
      </w:r>
    </w:p>
    <w:p w:rsidR="002B1338" w:rsidRDefault="00961211">
      <w:pPr>
        <w:pStyle w:val="257257"/>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w:t>
      </w:r>
      <w:r>
        <w:rPr>
          <w:rFonts w:asciiTheme="minorEastAsia" w:eastAsiaTheme="minorEastAsia" w:hAnsiTheme="minorEastAsia" w:hint="eastAsia"/>
          <w:sz w:val="24"/>
          <w:szCs w:val="24"/>
        </w:rPr>
        <w:t>具有依法缴纳税收和社会保障资金的良好记录，提供</w:t>
      </w:r>
      <w:r>
        <w:rPr>
          <w:rFonts w:asciiTheme="minorEastAsia" w:eastAsiaTheme="minorEastAsia" w:hAnsiTheme="minorEastAsia" w:hint="eastAsia"/>
          <w:sz w:val="24"/>
          <w:szCs w:val="24"/>
          <w:u w:val="single"/>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月至今任意</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个月依法缴纳税收和缴纳社会保障资金的证明</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成立未满</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个月的提供成立以来的税收和</w:t>
      </w:r>
      <w:r>
        <w:rPr>
          <w:rFonts w:asciiTheme="minorEastAsia" w:eastAsiaTheme="minorEastAsia" w:hAnsiTheme="minorEastAsia" w:hint="eastAsia"/>
          <w:sz w:val="24"/>
          <w:szCs w:val="24"/>
        </w:rPr>
        <w:t>社会保障</w:t>
      </w:r>
      <w:r>
        <w:rPr>
          <w:rFonts w:asciiTheme="minorEastAsia" w:eastAsiaTheme="minorEastAsia" w:hAnsiTheme="minorEastAsia" w:hint="eastAsia"/>
          <w:sz w:val="24"/>
          <w:szCs w:val="24"/>
        </w:rPr>
        <w:t>资金缴纳凭证或相关情况说明；依法免税或不需要缴纳社会保障资金的供应商，应提供相应文件证明其依法免税或不需要缴纳社会保障资金</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2B1338" w:rsidRDefault="00961211">
      <w:pPr>
        <w:pStyle w:val="257257"/>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w:t>
      </w:r>
      <w:r>
        <w:rPr>
          <w:rFonts w:asciiTheme="minorEastAsia" w:eastAsiaTheme="minorEastAsia" w:hAnsiTheme="minorEastAsia" w:hint="eastAsia"/>
          <w:sz w:val="24"/>
          <w:szCs w:val="24"/>
        </w:rPr>
        <w:t>具有履行合同所必须的设备和专业技术能力，提供相关证明材料。</w:t>
      </w:r>
    </w:p>
    <w:p w:rsidR="002B1338" w:rsidRDefault="00961211">
      <w:pPr>
        <w:pStyle w:val="257257"/>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4.1.5</w:t>
      </w:r>
      <w:r>
        <w:rPr>
          <w:rFonts w:asciiTheme="minorEastAsia" w:eastAsiaTheme="minorEastAsia" w:hAnsiTheme="minorEastAsia" w:hint="eastAsia"/>
          <w:sz w:val="24"/>
          <w:szCs w:val="24"/>
        </w:rPr>
        <w:t>参与本</w:t>
      </w:r>
      <w:r>
        <w:rPr>
          <w:rFonts w:asciiTheme="minorEastAsia" w:eastAsiaTheme="minorEastAsia" w:hAnsiTheme="minorEastAsia" w:hint="eastAsia"/>
          <w:sz w:val="24"/>
          <w:szCs w:val="24"/>
        </w:rPr>
        <w:t>次政府采购活动前三年内，在经营活动中没有重大违法记录，提供参加本次政府采购活动前三年内在经营活动中没有重大违法记录的书面声明。</w:t>
      </w:r>
    </w:p>
    <w:p w:rsidR="002B1338" w:rsidRDefault="00961211">
      <w:pPr>
        <w:spacing w:line="360" w:lineRule="auto"/>
        <w:ind w:firstLineChars="200" w:firstLine="480"/>
        <w:rPr>
          <w:sz w:val="24"/>
          <w:szCs w:val="24"/>
        </w:rPr>
      </w:pPr>
      <w:r>
        <w:rPr>
          <w:rFonts w:hint="eastAsia"/>
          <w:sz w:val="24"/>
          <w:szCs w:val="24"/>
        </w:rPr>
        <w:t>4.2</w:t>
      </w:r>
      <w:r>
        <w:rPr>
          <w:rFonts w:hint="eastAsia"/>
          <w:sz w:val="24"/>
          <w:szCs w:val="24"/>
        </w:rPr>
        <w:t>信用要求：</w:t>
      </w:r>
      <w:r>
        <w:rPr>
          <w:rFonts w:hint="eastAsia"/>
          <w:sz w:val="24"/>
          <w:szCs w:val="24"/>
          <w:lang w:eastAsia="zh-CN"/>
        </w:rPr>
        <w:t>供应商</w:t>
      </w:r>
      <w:r>
        <w:rPr>
          <w:rFonts w:hint="eastAsia"/>
          <w:sz w:val="24"/>
          <w:szCs w:val="24"/>
        </w:rPr>
        <w:t>应在“信用中国”网站</w:t>
      </w:r>
      <w:r>
        <w:rPr>
          <w:rFonts w:hint="eastAsia"/>
          <w:sz w:val="24"/>
          <w:szCs w:val="24"/>
        </w:rPr>
        <w:t>(www.creditchina.gov.cn)</w:t>
      </w:r>
      <w:r>
        <w:rPr>
          <w:rFonts w:hint="eastAsia"/>
          <w:sz w:val="24"/>
          <w:szCs w:val="24"/>
        </w:rPr>
        <w:t>未被列入失信被执行人记录、重大税收违法案件当事人名单且在中国政府采购网</w:t>
      </w:r>
      <w:r>
        <w:rPr>
          <w:rFonts w:hint="eastAsia"/>
          <w:sz w:val="24"/>
          <w:szCs w:val="24"/>
        </w:rPr>
        <w:t>(www.ccgp.gov.cn)</w:t>
      </w:r>
      <w:r>
        <w:rPr>
          <w:rFonts w:hint="eastAsia"/>
          <w:sz w:val="24"/>
          <w:szCs w:val="24"/>
        </w:rPr>
        <w:t>没有政府采购严重违法失信行为记录。</w:t>
      </w:r>
    </w:p>
    <w:p w:rsidR="002B1338" w:rsidRDefault="00961211">
      <w:pPr>
        <w:pStyle w:val="a7"/>
        <w:spacing w:line="360" w:lineRule="auto"/>
        <w:ind w:firstLine="480"/>
        <w:rPr>
          <w:rFonts w:asciiTheme="minorEastAsia" w:eastAsiaTheme="minorEastAsia" w:hAnsiTheme="minorEastAsia"/>
          <w:b/>
          <w:bCs/>
          <w:sz w:val="24"/>
          <w:szCs w:val="24"/>
          <w:lang w:eastAsia="zh-CN"/>
        </w:rPr>
      </w:pPr>
      <w:r>
        <w:rPr>
          <w:rFonts w:asciiTheme="minorEastAsia" w:eastAsiaTheme="minorEastAsia" w:hAnsiTheme="minorEastAsia" w:hint="eastAsia"/>
          <w:b/>
          <w:bCs/>
          <w:sz w:val="24"/>
          <w:szCs w:val="24"/>
          <w:lang w:eastAsia="zh-CN"/>
        </w:rPr>
        <w:t>4.3</w:t>
      </w:r>
      <w:r>
        <w:rPr>
          <w:rFonts w:asciiTheme="minorEastAsia" w:eastAsiaTheme="minorEastAsia" w:hAnsiTheme="minorEastAsia" w:hint="eastAsia"/>
          <w:b/>
          <w:bCs/>
          <w:sz w:val="24"/>
          <w:szCs w:val="24"/>
          <w:lang w:eastAsia="zh-CN"/>
        </w:rPr>
        <w:t>其他要求</w:t>
      </w:r>
    </w:p>
    <w:p w:rsidR="002B1338" w:rsidRDefault="00961211">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4.3.1</w:t>
      </w:r>
      <w:r>
        <w:rPr>
          <w:rFonts w:asciiTheme="minorEastAsia" w:eastAsiaTheme="minorEastAsia" w:hAnsiTheme="minorEastAsia" w:hint="eastAsia"/>
          <w:sz w:val="24"/>
          <w:szCs w:val="24"/>
          <w:lang w:eastAsia="zh-CN"/>
        </w:rPr>
        <w:t>本次采购不接受</w:t>
      </w:r>
      <w:r>
        <w:rPr>
          <w:rFonts w:asciiTheme="minorEastAsia" w:eastAsiaTheme="minorEastAsia" w:hAnsiTheme="minorEastAsia" w:hint="eastAsia"/>
          <w:b/>
          <w:bCs/>
          <w:sz w:val="24"/>
          <w:szCs w:val="24"/>
          <w:lang w:eastAsia="zh-CN"/>
        </w:rPr>
        <w:t>联合体</w:t>
      </w:r>
      <w:r>
        <w:rPr>
          <w:rFonts w:asciiTheme="minorEastAsia" w:eastAsiaTheme="minorEastAsia" w:hAnsiTheme="minorEastAsia" w:hint="eastAsia"/>
          <w:sz w:val="24"/>
          <w:szCs w:val="24"/>
          <w:lang w:eastAsia="zh-CN"/>
        </w:rPr>
        <w:t>。</w:t>
      </w:r>
    </w:p>
    <w:p w:rsidR="002B1338" w:rsidRDefault="00961211">
      <w:pPr>
        <w:spacing w:line="360" w:lineRule="auto"/>
        <w:ind w:firstLineChars="200" w:firstLine="480"/>
        <w:rPr>
          <w:rFonts w:asciiTheme="minorEastAsia" w:eastAsiaTheme="minorEastAsia" w:hAnsiTheme="minorEastAsia"/>
          <w:b/>
          <w:bCs/>
          <w:sz w:val="24"/>
          <w:szCs w:val="24"/>
          <w:lang w:eastAsia="zh-CN"/>
        </w:rPr>
      </w:pPr>
      <w:r>
        <w:rPr>
          <w:rFonts w:asciiTheme="minorEastAsia" w:eastAsiaTheme="minorEastAsia" w:hAnsiTheme="minorEastAsia" w:hint="eastAsia"/>
          <w:sz w:val="24"/>
          <w:szCs w:val="24"/>
          <w:lang w:eastAsia="zh-CN"/>
        </w:rPr>
        <w:t>4.3.2</w:t>
      </w:r>
      <w:r>
        <w:rPr>
          <w:rFonts w:hint="eastAsia"/>
          <w:sz w:val="24"/>
          <w:lang w:eastAsia="zh-CN"/>
        </w:rPr>
        <w:t>单位负责人为同一人或者存在直接控股、管理关系的不同供应商，不得参加同一合同项下的政府采购活动。</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15" w:name="_Toc30510"/>
      <w:bookmarkEnd w:id="13"/>
      <w:r>
        <w:rPr>
          <w:rFonts w:asciiTheme="minorEastAsia" w:eastAsiaTheme="minorEastAsia" w:hAnsiTheme="minorEastAsia" w:cstheme="minorEastAsia" w:hint="eastAsia"/>
          <w:lang w:eastAsia="zh-CN"/>
        </w:rPr>
        <w:t>5.</w:t>
      </w:r>
      <w:bookmarkEnd w:id="14"/>
      <w:r>
        <w:rPr>
          <w:rFonts w:asciiTheme="minorEastAsia" w:eastAsiaTheme="minorEastAsia" w:hAnsiTheme="minorEastAsia" w:cstheme="minorEastAsia" w:hint="eastAsia"/>
          <w:lang w:eastAsia="zh-CN"/>
        </w:rPr>
        <w:t>询价采购文件的获取</w:t>
      </w:r>
      <w:bookmarkEnd w:id="15"/>
    </w:p>
    <w:p w:rsidR="002B1338" w:rsidRDefault="00961211">
      <w:pPr>
        <w:spacing w:line="360" w:lineRule="auto"/>
        <w:ind w:firstLineChars="200" w:firstLine="480"/>
        <w:rPr>
          <w:sz w:val="24"/>
          <w:szCs w:val="24"/>
          <w:lang w:eastAsia="zh-CN"/>
        </w:rPr>
      </w:pPr>
      <w:bookmarkStart w:id="16" w:name="_Toc1739595"/>
      <w:r>
        <w:rPr>
          <w:rFonts w:hint="eastAsia"/>
          <w:sz w:val="24"/>
          <w:szCs w:val="24"/>
          <w:lang w:eastAsia="zh-CN"/>
        </w:rPr>
        <w:lastRenderedPageBreak/>
        <w:t>5.1</w:t>
      </w:r>
      <w:r>
        <w:rPr>
          <w:rFonts w:hint="eastAsia"/>
          <w:sz w:val="24"/>
          <w:szCs w:val="24"/>
          <w:lang w:eastAsia="zh-CN"/>
        </w:rPr>
        <w:t>凡有意参加询价者，请于</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日至</w:t>
      </w:r>
      <w:r>
        <w:rPr>
          <w:rFonts w:hint="eastAsia"/>
          <w:sz w:val="24"/>
          <w:szCs w:val="24"/>
          <w:u w:val="single"/>
          <w:lang w:eastAsia="zh-CN"/>
        </w:rPr>
        <w:t xml:space="preserve">      </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lang w:eastAsia="zh-CN"/>
        </w:rPr>
        <w:t>(</w:t>
      </w:r>
      <w:r>
        <w:rPr>
          <w:rFonts w:hint="eastAsia"/>
          <w:sz w:val="24"/>
          <w:szCs w:val="24"/>
          <w:lang w:eastAsia="zh-CN"/>
        </w:rPr>
        <w:t>法定节假日、公休日除外</w:t>
      </w:r>
      <w:r>
        <w:rPr>
          <w:rFonts w:hint="eastAsia"/>
          <w:sz w:val="24"/>
          <w:szCs w:val="24"/>
          <w:lang w:eastAsia="zh-CN"/>
        </w:rPr>
        <w:t>)</w:t>
      </w:r>
      <w:r>
        <w:rPr>
          <w:rFonts w:hint="eastAsia"/>
          <w:sz w:val="24"/>
          <w:szCs w:val="24"/>
          <w:lang w:eastAsia="zh-CN"/>
        </w:rPr>
        <w:t>，每日上午</w:t>
      </w:r>
      <w:r>
        <w:rPr>
          <w:rFonts w:hint="eastAsia"/>
          <w:sz w:val="24"/>
          <w:u w:val="single"/>
          <w:lang w:eastAsia="zh-CN"/>
        </w:rPr>
        <w:t>08</w:t>
      </w:r>
      <w:r>
        <w:rPr>
          <w:rFonts w:hint="eastAsia"/>
          <w:sz w:val="24"/>
          <w:lang w:eastAsia="zh-CN"/>
        </w:rPr>
        <w:t>时</w:t>
      </w:r>
      <w:r>
        <w:rPr>
          <w:rFonts w:hint="eastAsia"/>
          <w:sz w:val="24"/>
          <w:u w:val="single"/>
          <w:lang w:eastAsia="zh-CN"/>
        </w:rPr>
        <w:t>30</w:t>
      </w:r>
      <w:r>
        <w:rPr>
          <w:rFonts w:hint="eastAsia"/>
          <w:sz w:val="24"/>
          <w:lang w:eastAsia="zh-CN"/>
        </w:rPr>
        <w:t>分至</w:t>
      </w:r>
      <w:r>
        <w:rPr>
          <w:rFonts w:hint="eastAsia"/>
          <w:sz w:val="24"/>
          <w:u w:val="single"/>
          <w:lang w:eastAsia="zh-CN"/>
        </w:rPr>
        <w:t>12</w:t>
      </w:r>
      <w:r>
        <w:rPr>
          <w:rFonts w:hint="eastAsia"/>
          <w:sz w:val="24"/>
          <w:lang w:eastAsia="zh-CN"/>
        </w:rPr>
        <w:t>时</w:t>
      </w:r>
      <w:r>
        <w:rPr>
          <w:rFonts w:hint="eastAsia"/>
          <w:sz w:val="24"/>
          <w:u w:val="single"/>
          <w:lang w:eastAsia="zh-CN"/>
        </w:rPr>
        <w:t>00</w:t>
      </w:r>
      <w:r>
        <w:rPr>
          <w:rFonts w:hint="eastAsia"/>
          <w:sz w:val="24"/>
          <w:lang w:eastAsia="zh-CN"/>
        </w:rPr>
        <w:t>分，下午</w:t>
      </w:r>
      <w:r>
        <w:rPr>
          <w:rFonts w:hint="eastAsia"/>
          <w:sz w:val="24"/>
          <w:u w:val="single"/>
          <w:lang w:eastAsia="zh-CN"/>
        </w:rPr>
        <w:t>13</w:t>
      </w:r>
      <w:r>
        <w:rPr>
          <w:rFonts w:hint="eastAsia"/>
          <w:sz w:val="24"/>
          <w:lang w:eastAsia="zh-CN"/>
        </w:rPr>
        <w:t>时</w:t>
      </w:r>
      <w:r>
        <w:rPr>
          <w:rFonts w:hint="eastAsia"/>
          <w:sz w:val="24"/>
          <w:u w:val="single"/>
          <w:lang w:eastAsia="zh-CN"/>
        </w:rPr>
        <w:t>30</w:t>
      </w:r>
      <w:r>
        <w:rPr>
          <w:rFonts w:hint="eastAsia"/>
          <w:sz w:val="24"/>
          <w:lang w:eastAsia="zh-CN"/>
        </w:rPr>
        <w:t>分至</w:t>
      </w:r>
      <w:r>
        <w:rPr>
          <w:rFonts w:hint="eastAsia"/>
          <w:sz w:val="24"/>
          <w:u w:val="single"/>
          <w:lang w:eastAsia="zh-CN"/>
        </w:rPr>
        <w:t>17</w:t>
      </w:r>
      <w:r>
        <w:rPr>
          <w:rFonts w:hint="eastAsia"/>
          <w:sz w:val="24"/>
          <w:lang w:eastAsia="zh-CN"/>
        </w:rPr>
        <w:t>时</w:t>
      </w:r>
      <w:r>
        <w:rPr>
          <w:rFonts w:hint="eastAsia"/>
          <w:sz w:val="24"/>
          <w:u w:val="single"/>
          <w:lang w:eastAsia="zh-CN"/>
        </w:rPr>
        <w:t>30</w:t>
      </w:r>
      <w:r>
        <w:rPr>
          <w:rFonts w:hint="eastAsia"/>
          <w:sz w:val="24"/>
          <w:szCs w:val="24"/>
          <w:lang w:eastAsia="zh-CN"/>
        </w:rPr>
        <w:t>(</w:t>
      </w:r>
      <w:r>
        <w:rPr>
          <w:rFonts w:hint="eastAsia"/>
          <w:sz w:val="24"/>
          <w:szCs w:val="24"/>
          <w:lang w:eastAsia="zh-CN"/>
        </w:rPr>
        <w:t>北京时间，下同</w:t>
      </w:r>
      <w:r>
        <w:rPr>
          <w:rFonts w:hint="eastAsia"/>
          <w:sz w:val="24"/>
          <w:szCs w:val="24"/>
          <w:lang w:eastAsia="zh-CN"/>
        </w:rPr>
        <w:t>)</w:t>
      </w:r>
      <w:r>
        <w:rPr>
          <w:rFonts w:hint="eastAsia"/>
          <w:sz w:val="24"/>
          <w:szCs w:val="24"/>
          <w:lang w:eastAsia="zh-CN"/>
        </w:rPr>
        <w:t>，在</w:t>
      </w:r>
      <w:r>
        <w:rPr>
          <w:rFonts w:hint="eastAsia"/>
          <w:sz w:val="24"/>
          <w:u w:val="single"/>
          <w:lang w:eastAsia="zh-CN"/>
        </w:rPr>
        <w:t>云南元大工程咨询有限责任公司（云南省昆明市盘龙区联盟路与万宏路交汇处万宏嘉园沣苑（地块三）</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楼（奥斯迪商务中心</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w:t>
      </w:r>
      <w:r>
        <w:rPr>
          <w:rFonts w:hint="eastAsia"/>
          <w:sz w:val="24"/>
          <w:lang w:eastAsia="zh-CN"/>
        </w:rPr>
        <w:t>前台</w:t>
      </w:r>
      <w:r>
        <w:rPr>
          <w:rFonts w:hint="eastAsia"/>
          <w:sz w:val="24"/>
          <w:szCs w:val="24"/>
          <w:lang w:eastAsia="zh-CN"/>
        </w:rPr>
        <w:t>持</w:t>
      </w:r>
      <w:r>
        <w:rPr>
          <w:rFonts w:hint="eastAsia"/>
          <w:sz w:val="24"/>
          <w:szCs w:val="24"/>
          <w:lang w:eastAsia="zh-CN"/>
        </w:rPr>
        <w:t>以下资料获取</w:t>
      </w:r>
      <w:r>
        <w:rPr>
          <w:rFonts w:hint="eastAsia"/>
          <w:sz w:val="24"/>
          <w:szCs w:val="24"/>
          <w:lang w:eastAsia="zh-CN"/>
        </w:rPr>
        <w:t>询价采购文件</w:t>
      </w:r>
      <w:r>
        <w:rPr>
          <w:rFonts w:hint="eastAsia"/>
          <w:sz w:val="24"/>
          <w:szCs w:val="24"/>
          <w:lang w:eastAsia="zh-CN"/>
        </w:rPr>
        <w:t>：</w:t>
      </w:r>
    </w:p>
    <w:p w:rsidR="002B1338" w:rsidRDefault="00961211">
      <w:pPr>
        <w:spacing w:line="360" w:lineRule="auto"/>
        <w:ind w:firstLineChars="200" w:firstLine="480"/>
        <w:rPr>
          <w:sz w:val="24"/>
          <w:szCs w:val="24"/>
          <w:lang w:eastAsia="zh-CN"/>
        </w:rPr>
      </w:pPr>
      <w:r>
        <w:rPr>
          <w:rFonts w:hint="eastAsia"/>
          <w:sz w:val="24"/>
          <w:szCs w:val="24"/>
          <w:lang w:eastAsia="zh-CN"/>
        </w:rPr>
        <w:t>5</w:t>
      </w:r>
      <w:r>
        <w:rPr>
          <w:rFonts w:hint="eastAsia"/>
          <w:sz w:val="24"/>
          <w:szCs w:val="24"/>
          <w:lang w:eastAsia="zh-CN"/>
        </w:rPr>
        <w:t>.1.1</w:t>
      </w:r>
      <w:r>
        <w:rPr>
          <w:rFonts w:hint="eastAsia"/>
          <w:sz w:val="24"/>
          <w:szCs w:val="24"/>
          <w:lang w:eastAsia="zh-CN"/>
        </w:rPr>
        <w:t>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获取</w:t>
      </w:r>
      <w:r>
        <w:rPr>
          <w:rFonts w:hint="eastAsia"/>
          <w:sz w:val="24"/>
          <w:szCs w:val="24"/>
          <w:lang w:eastAsia="zh-CN"/>
        </w:rPr>
        <w:t>询价采购文件</w:t>
      </w:r>
      <w:r>
        <w:rPr>
          <w:rFonts w:hint="eastAsia"/>
          <w:sz w:val="24"/>
          <w:szCs w:val="24"/>
          <w:lang w:eastAsia="zh-CN"/>
        </w:rPr>
        <w:t>的需携带</w:t>
      </w:r>
      <w:r>
        <w:rPr>
          <w:rFonts w:hint="eastAsia"/>
          <w:sz w:val="24"/>
          <w:szCs w:val="24"/>
          <w:lang w:eastAsia="zh-CN"/>
        </w:rPr>
        <w:t>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的身份证明书原件和身份证原件</w:t>
      </w:r>
      <w:r>
        <w:rPr>
          <w:rFonts w:hint="eastAsia"/>
          <w:sz w:val="24"/>
          <w:szCs w:val="24"/>
          <w:lang w:eastAsia="zh-CN"/>
        </w:rPr>
        <w:t>。</w:t>
      </w:r>
    </w:p>
    <w:p w:rsidR="002B1338" w:rsidRDefault="00961211">
      <w:pPr>
        <w:spacing w:line="360" w:lineRule="auto"/>
        <w:ind w:firstLineChars="200" w:firstLine="480"/>
        <w:rPr>
          <w:sz w:val="24"/>
          <w:szCs w:val="24"/>
          <w:lang w:eastAsia="zh-CN"/>
        </w:rPr>
      </w:pPr>
      <w:r>
        <w:rPr>
          <w:rFonts w:hint="eastAsia"/>
          <w:sz w:val="24"/>
          <w:szCs w:val="24"/>
          <w:lang w:eastAsia="zh-CN"/>
        </w:rPr>
        <w:t>5</w:t>
      </w:r>
      <w:r>
        <w:rPr>
          <w:rFonts w:hint="eastAsia"/>
          <w:sz w:val="24"/>
          <w:szCs w:val="24"/>
          <w:lang w:eastAsia="zh-CN"/>
        </w:rPr>
        <w:t>.1.2</w:t>
      </w:r>
      <w:r>
        <w:rPr>
          <w:rFonts w:hint="eastAsia"/>
          <w:sz w:val="24"/>
          <w:szCs w:val="24"/>
          <w:lang w:eastAsia="zh-CN"/>
        </w:rPr>
        <w:t>委托代理人</w:t>
      </w:r>
      <w:r>
        <w:rPr>
          <w:rFonts w:hint="eastAsia"/>
          <w:sz w:val="24"/>
          <w:szCs w:val="24"/>
          <w:lang w:eastAsia="zh-CN"/>
        </w:rPr>
        <w:t>获取</w:t>
      </w:r>
      <w:r>
        <w:rPr>
          <w:rFonts w:hint="eastAsia"/>
          <w:sz w:val="24"/>
          <w:szCs w:val="24"/>
          <w:lang w:eastAsia="zh-CN"/>
        </w:rPr>
        <w:t>询价采购文件</w:t>
      </w:r>
      <w:r>
        <w:rPr>
          <w:rFonts w:hint="eastAsia"/>
          <w:sz w:val="24"/>
          <w:szCs w:val="24"/>
          <w:lang w:eastAsia="zh-CN"/>
        </w:rPr>
        <w:t>的需携带</w:t>
      </w:r>
      <w:r>
        <w:rPr>
          <w:rFonts w:hint="eastAsia"/>
          <w:sz w:val="24"/>
          <w:szCs w:val="24"/>
          <w:lang w:eastAsia="zh-CN"/>
        </w:rPr>
        <w:t>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身份证明书原件、授权委托书原件和委托代理人身份证原件</w:t>
      </w:r>
      <w:r>
        <w:rPr>
          <w:rFonts w:hint="eastAsia"/>
          <w:sz w:val="24"/>
          <w:szCs w:val="24"/>
          <w:lang w:eastAsia="zh-CN"/>
        </w:rPr>
        <w:t>。</w:t>
      </w:r>
    </w:p>
    <w:p w:rsidR="002B1338" w:rsidRDefault="00961211">
      <w:pPr>
        <w:spacing w:line="360" w:lineRule="auto"/>
        <w:ind w:firstLineChars="200" w:firstLine="480"/>
        <w:rPr>
          <w:sz w:val="24"/>
          <w:szCs w:val="24"/>
          <w:lang w:eastAsia="zh-CN"/>
        </w:rPr>
      </w:pPr>
      <w:r>
        <w:rPr>
          <w:rFonts w:hint="eastAsia"/>
          <w:sz w:val="24"/>
          <w:szCs w:val="24"/>
          <w:lang w:eastAsia="zh-CN"/>
        </w:rPr>
        <w:t>5.2</w:t>
      </w:r>
      <w:r>
        <w:rPr>
          <w:rFonts w:hint="eastAsia"/>
          <w:sz w:val="24"/>
          <w:szCs w:val="24"/>
          <w:lang w:eastAsia="zh-CN"/>
        </w:rPr>
        <w:t>询价采购文件每套售价</w:t>
      </w:r>
      <w:r>
        <w:rPr>
          <w:rFonts w:hint="eastAsia"/>
          <w:sz w:val="24"/>
          <w:szCs w:val="24"/>
          <w:u w:val="single"/>
          <w:lang w:eastAsia="zh-CN"/>
        </w:rPr>
        <w:t>300</w:t>
      </w:r>
      <w:r>
        <w:rPr>
          <w:rFonts w:hint="eastAsia"/>
          <w:sz w:val="24"/>
          <w:szCs w:val="24"/>
          <w:lang w:eastAsia="zh-CN"/>
        </w:rPr>
        <w:t>元，售后不退。</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17" w:name="_Toc10862"/>
      <w:bookmarkStart w:id="18" w:name="_Toc27060"/>
      <w:bookmarkStart w:id="19" w:name="_Toc16614"/>
      <w:bookmarkStart w:id="20" w:name="_Toc21020"/>
      <w:bookmarkStart w:id="21" w:name="_Toc1739596"/>
      <w:bookmarkEnd w:id="16"/>
      <w:r>
        <w:rPr>
          <w:rFonts w:asciiTheme="minorEastAsia" w:eastAsiaTheme="minorEastAsia" w:hAnsiTheme="minorEastAsia" w:cstheme="minorEastAsia" w:hint="eastAsia"/>
          <w:lang w:eastAsia="zh-CN"/>
        </w:rPr>
        <w:t>6.</w:t>
      </w:r>
      <w:r>
        <w:rPr>
          <w:rFonts w:asciiTheme="minorEastAsia" w:eastAsiaTheme="minorEastAsia" w:hAnsiTheme="minorEastAsia" w:cstheme="minorEastAsia" w:hint="eastAsia"/>
          <w:lang w:eastAsia="zh-CN"/>
        </w:rPr>
        <w:t>响应文件的递交</w:t>
      </w:r>
      <w:bookmarkEnd w:id="17"/>
      <w:bookmarkEnd w:id="18"/>
      <w:bookmarkEnd w:id="19"/>
    </w:p>
    <w:p w:rsidR="002B1338" w:rsidRDefault="00961211">
      <w:pPr>
        <w:spacing w:line="360" w:lineRule="auto"/>
        <w:ind w:firstLineChars="200" w:firstLine="480"/>
        <w:rPr>
          <w:sz w:val="24"/>
          <w:szCs w:val="24"/>
          <w:lang w:eastAsia="zh-CN"/>
        </w:rPr>
      </w:pPr>
      <w:r>
        <w:rPr>
          <w:rFonts w:hint="eastAsia"/>
          <w:sz w:val="24"/>
          <w:szCs w:val="24"/>
          <w:lang w:eastAsia="zh-CN"/>
        </w:rPr>
        <w:t>6.1</w:t>
      </w:r>
      <w:r>
        <w:rPr>
          <w:rFonts w:hint="eastAsia"/>
          <w:sz w:val="24"/>
          <w:szCs w:val="24"/>
          <w:lang w:eastAsia="zh-CN"/>
        </w:rPr>
        <w:t>响应文件递交时间：</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sz w:val="24"/>
          <w:szCs w:val="24"/>
          <w:lang w:eastAsia="zh-CN"/>
        </w:rPr>
        <w:t>分至</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sz w:val="24"/>
          <w:szCs w:val="24"/>
          <w:lang w:eastAsia="zh-CN"/>
        </w:rPr>
        <w:t>分。</w:t>
      </w:r>
    </w:p>
    <w:p w:rsidR="002B1338" w:rsidRDefault="00961211">
      <w:pPr>
        <w:spacing w:line="360" w:lineRule="auto"/>
        <w:ind w:firstLineChars="200" w:firstLine="480"/>
        <w:rPr>
          <w:sz w:val="24"/>
          <w:szCs w:val="24"/>
          <w:lang w:eastAsia="zh-CN"/>
        </w:rPr>
      </w:pPr>
      <w:r>
        <w:rPr>
          <w:rFonts w:hint="eastAsia"/>
          <w:sz w:val="24"/>
          <w:szCs w:val="24"/>
          <w:lang w:eastAsia="zh-CN"/>
        </w:rPr>
        <w:t>6.2</w:t>
      </w:r>
      <w:r>
        <w:rPr>
          <w:rFonts w:hint="eastAsia"/>
          <w:sz w:val="24"/>
          <w:szCs w:val="24"/>
          <w:lang w:eastAsia="zh-CN"/>
        </w:rPr>
        <w:t>响应文件递交截止时间：</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sz w:val="24"/>
          <w:szCs w:val="24"/>
          <w:lang w:eastAsia="zh-CN"/>
        </w:rPr>
        <w:t>分。</w:t>
      </w:r>
    </w:p>
    <w:p w:rsidR="002B1338" w:rsidRDefault="00961211">
      <w:pPr>
        <w:spacing w:line="360" w:lineRule="auto"/>
        <w:ind w:firstLineChars="200" w:firstLine="480"/>
        <w:rPr>
          <w:sz w:val="24"/>
          <w:szCs w:val="24"/>
          <w:lang w:eastAsia="zh-CN"/>
        </w:rPr>
      </w:pPr>
      <w:r>
        <w:rPr>
          <w:rFonts w:hint="eastAsia"/>
          <w:sz w:val="24"/>
          <w:szCs w:val="24"/>
          <w:lang w:eastAsia="zh-CN"/>
        </w:rPr>
        <w:t>6.3</w:t>
      </w:r>
      <w:r>
        <w:rPr>
          <w:rFonts w:hint="eastAsia"/>
          <w:sz w:val="24"/>
          <w:szCs w:val="24"/>
          <w:lang w:eastAsia="zh-CN"/>
        </w:rPr>
        <w:t>响应文件递交地点：</w:t>
      </w:r>
      <w:r>
        <w:rPr>
          <w:rFonts w:hint="eastAsia"/>
          <w:sz w:val="24"/>
          <w:u w:val="single"/>
          <w:lang w:eastAsia="zh-CN"/>
        </w:rPr>
        <w:t>云南元大工程咨询有限责任公司（云南省昆明市盘龙区联盟路与万宏路交汇处万宏嘉园沣苑（地块三）</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楼（奥斯迪商务中心</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w:t>
      </w:r>
      <w:r>
        <w:rPr>
          <w:rFonts w:hint="eastAsia"/>
          <w:sz w:val="24"/>
          <w:highlight w:val="yellow"/>
          <w:u w:val="single"/>
          <w:lang w:eastAsia="zh-CN"/>
        </w:rPr>
        <w:t xml:space="preserve">    </w:t>
      </w:r>
      <w:r>
        <w:rPr>
          <w:rFonts w:hint="eastAsia"/>
          <w:sz w:val="24"/>
          <w:u w:val="single"/>
          <w:lang w:eastAsia="zh-CN"/>
        </w:rPr>
        <w:t>会议室</w:t>
      </w:r>
      <w:r>
        <w:rPr>
          <w:rFonts w:hint="eastAsia"/>
          <w:sz w:val="24"/>
          <w:szCs w:val="24"/>
          <w:lang w:eastAsia="zh-CN"/>
        </w:rPr>
        <w:t>。</w:t>
      </w:r>
    </w:p>
    <w:p w:rsidR="002B1338" w:rsidRDefault="00961211">
      <w:pPr>
        <w:spacing w:line="360" w:lineRule="auto"/>
        <w:ind w:firstLineChars="200" w:firstLine="480"/>
        <w:rPr>
          <w:sz w:val="24"/>
          <w:lang w:eastAsia="zh-CN"/>
        </w:rPr>
      </w:pPr>
      <w:r>
        <w:rPr>
          <w:rFonts w:hint="eastAsia"/>
          <w:sz w:val="24"/>
          <w:lang w:eastAsia="zh-CN"/>
        </w:rPr>
        <w:t>6.4</w:t>
      </w:r>
      <w:r>
        <w:rPr>
          <w:rFonts w:hint="eastAsia"/>
          <w:sz w:val="24"/>
          <w:lang w:eastAsia="zh-CN"/>
        </w:rPr>
        <w:t>询价会议时间：</w:t>
      </w:r>
      <w:r>
        <w:rPr>
          <w:rFonts w:hint="eastAsia"/>
          <w:sz w:val="24"/>
          <w:u w:val="single"/>
          <w:lang w:eastAsia="zh-CN"/>
        </w:rPr>
        <w:t>2019</w:t>
      </w:r>
      <w:r>
        <w:rPr>
          <w:rFonts w:hint="eastAsia"/>
          <w:sz w:val="24"/>
          <w:lang w:eastAsia="zh-CN"/>
        </w:rPr>
        <w:t>年</w:t>
      </w:r>
      <w:r>
        <w:rPr>
          <w:rFonts w:hint="eastAsia"/>
          <w:sz w:val="24"/>
          <w:u w:val="single"/>
          <w:lang w:eastAsia="zh-CN"/>
        </w:rPr>
        <w:t xml:space="preserve">   </w:t>
      </w:r>
      <w:r>
        <w:rPr>
          <w:rFonts w:hint="eastAsia"/>
          <w:sz w:val="24"/>
          <w:lang w:eastAsia="zh-CN"/>
        </w:rPr>
        <w:t>月</w:t>
      </w:r>
      <w:r>
        <w:rPr>
          <w:rFonts w:hint="eastAsia"/>
          <w:sz w:val="24"/>
          <w:u w:val="single"/>
          <w:lang w:eastAsia="zh-CN"/>
        </w:rPr>
        <w:t xml:space="preserve">   </w:t>
      </w:r>
      <w:r>
        <w:rPr>
          <w:rFonts w:hint="eastAsia"/>
          <w:sz w:val="24"/>
          <w:lang w:eastAsia="zh-CN"/>
        </w:rPr>
        <w:t>日</w:t>
      </w:r>
      <w:r>
        <w:rPr>
          <w:rFonts w:hint="eastAsia"/>
          <w:sz w:val="24"/>
          <w:u w:val="single"/>
          <w:lang w:eastAsia="zh-CN"/>
        </w:rPr>
        <w:t xml:space="preserve">   </w:t>
      </w:r>
      <w:r>
        <w:rPr>
          <w:rFonts w:hint="eastAsia"/>
          <w:sz w:val="24"/>
          <w:lang w:eastAsia="zh-CN"/>
        </w:rPr>
        <w:t>时</w:t>
      </w:r>
      <w:r>
        <w:rPr>
          <w:rFonts w:hint="eastAsia"/>
          <w:sz w:val="24"/>
          <w:u w:val="single"/>
          <w:lang w:eastAsia="zh-CN"/>
        </w:rPr>
        <w:t xml:space="preserve">   </w:t>
      </w:r>
      <w:r>
        <w:rPr>
          <w:rFonts w:hint="eastAsia"/>
          <w:sz w:val="24"/>
          <w:lang w:eastAsia="zh-CN"/>
        </w:rPr>
        <w:t>分。</w:t>
      </w:r>
    </w:p>
    <w:p w:rsidR="002B1338" w:rsidRDefault="00961211">
      <w:pPr>
        <w:spacing w:line="360" w:lineRule="auto"/>
        <w:ind w:firstLineChars="200" w:firstLine="480"/>
        <w:rPr>
          <w:sz w:val="24"/>
          <w:lang w:eastAsia="zh-CN"/>
        </w:rPr>
      </w:pPr>
      <w:r>
        <w:rPr>
          <w:rFonts w:hint="eastAsia"/>
          <w:sz w:val="24"/>
          <w:lang w:eastAsia="zh-CN"/>
        </w:rPr>
        <w:t>6.5</w:t>
      </w:r>
      <w:r>
        <w:rPr>
          <w:rFonts w:hint="eastAsia"/>
          <w:sz w:val="24"/>
          <w:lang w:eastAsia="zh-CN"/>
        </w:rPr>
        <w:t>询价会议地点：</w:t>
      </w:r>
      <w:r>
        <w:rPr>
          <w:rFonts w:hint="eastAsia"/>
          <w:sz w:val="24"/>
          <w:u w:val="single"/>
          <w:lang w:eastAsia="zh-CN"/>
        </w:rPr>
        <w:t>云南元大工程咨询有限责任公司（云南省昆明市盘龙区联盟路与万宏路交汇处万宏嘉园沣苑（地块三）</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楼（奥斯迪商务中心</w:t>
      </w:r>
      <w:r>
        <w:rPr>
          <w:rFonts w:hint="eastAsia"/>
          <w:sz w:val="24"/>
          <w:u w:val="single"/>
          <w:lang w:eastAsia="zh-CN"/>
        </w:rPr>
        <w:t>B</w:t>
      </w:r>
      <w:r>
        <w:rPr>
          <w:rFonts w:hint="eastAsia"/>
          <w:sz w:val="24"/>
          <w:u w:val="single"/>
          <w:lang w:eastAsia="zh-CN"/>
        </w:rPr>
        <w:t>座</w:t>
      </w:r>
      <w:r>
        <w:rPr>
          <w:rFonts w:hint="eastAsia"/>
          <w:sz w:val="24"/>
          <w:u w:val="single"/>
          <w:lang w:eastAsia="zh-CN"/>
        </w:rPr>
        <w:t>15</w:t>
      </w:r>
      <w:r>
        <w:rPr>
          <w:rFonts w:hint="eastAsia"/>
          <w:sz w:val="24"/>
          <w:u w:val="single"/>
          <w:lang w:eastAsia="zh-CN"/>
        </w:rPr>
        <w:t>楼））</w:t>
      </w:r>
      <w:r>
        <w:rPr>
          <w:rFonts w:hint="eastAsia"/>
          <w:sz w:val="24"/>
          <w:highlight w:val="yellow"/>
          <w:u w:val="single"/>
          <w:lang w:eastAsia="zh-CN"/>
        </w:rPr>
        <w:t xml:space="preserve">    </w:t>
      </w:r>
      <w:r>
        <w:rPr>
          <w:rFonts w:hint="eastAsia"/>
          <w:sz w:val="24"/>
          <w:u w:val="single"/>
          <w:lang w:eastAsia="zh-CN"/>
        </w:rPr>
        <w:t>会议室</w:t>
      </w:r>
      <w:r>
        <w:rPr>
          <w:rFonts w:hint="eastAsia"/>
          <w:sz w:val="24"/>
          <w:lang w:eastAsia="zh-CN"/>
        </w:rPr>
        <w:t>。</w:t>
      </w:r>
    </w:p>
    <w:p w:rsidR="002B1338" w:rsidRDefault="00961211">
      <w:pPr>
        <w:spacing w:line="360" w:lineRule="auto"/>
        <w:ind w:firstLineChars="200" w:firstLine="480"/>
        <w:rPr>
          <w:sz w:val="24"/>
          <w:szCs w:val="24"/>
          <w:lang w:eastAsia="zh-CN"/>
        </w:rPr>
      </w:pPr>
      <w:r>
        <w:rPr>
          <w:rFonts w:hint="eastAsia"/>
          <w:sz w:val="24"/>
          <w:szCs w:val="24"/>
          <w:lang w:eastAsia="zh-CN"/>
        </w:rPr>
        <w:t>6.6</w:t>
      </w:r>
      <w:r>
        <w:rPr>
          <w:rFonts w:hint="eastAsia"/>
          <w:sz w:val="24"/>
          <w:szCs w:val="24"/>
          <w:lang w:eastAsia="zh-CN"/>
        </w:rPr>
        <w:t>逾期送达的、未送达指定地点的或者不按照询价采购文件要求密封的响应文件，采购人、采购代理机构将予以拒收。</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22" w:name="_Toc359"/>
      <w:r>
        <w:rPr>
          <w:rFonts w:asciiTheme="minorEastAsia" w:eastAsiaTheme="minorEastAsia" w:hAnsiTheme="minorEastAsia" w:cstheme="minorEastAsia" w:hint="eastAsia"/>
          <w:lang w:eastAsia="zh-CN"/>
        </w:rPr>
        <w:t>7</w:t>
      </w:r>
      <w:r>
        <w:rPr>
          <w:rFonts w:asciiTheme="minorEastAsia" w:eastAsiaTheme="minorEastAsia" w:hAnsiTheme="minorEastAsia" w:cstheme="minorEastAsia" w:hint="eastAsia"/>
          <w:lang w:eastAsia="zh-CN"/>
        </w:rPr>
        <w:t>.</w:t>
      </w:r>
      <w:r>
        <w:rPr>
          <w:rFonts w:asciiTheme="minorEastAsia" w:eastAsiaTheme="minorEastAsia" w:hAnsiTheme="minorEastAsia" w:cstheme="minorEastAsia" w:hint="eastAsia"/>
          <w:lang w:eastAsia="zh-CN"/>
        </w:rPr>
        <w:t>政府采购政策</w:t>
      </w:r>
      <w:bookmarkEnd w:id="20"/>
      <w:bookmarkEnd w:id="22"/>
    </w:p>
    <w:p w:rsidR="002B1338" w:rsidRDefault="00961211">
      <w:pPr>
        <w:spacing w:line="360" w:lineRule="auto"/>
        <w:ind w:firstLineChars="200" w:firstLine="480"/>
        <w:rPr>
          <w:b/>
          <w:bCs/>
          <w:sz w:val="24"/>
          <w:szCs w:val="24"/>
          <w:lang w:eastAsia="zh-CN"/>
        </w:rPr>
      </w:pPr>
      <w:bookmarkStart w:id="23" w:name="_Toc19859"/>
      <w:r>
        <w:rPr>
          <w:rFonts w:hint="eastAsia"/>
          <w:sz w:val="24"/>
          <w:szCs w:val="24"/>
          <w:lang w:eastAsia="zh-CN"/>
        </w:rPr>
        <w:t>本项目执行政府采购促进中小企业发展、支持监狱企业、促进残疾人就业、强制采购和优先采购节能、环保产品等政府采购政策。</w:t>
      </w:r>
      <w:r>
        <w:rPr>
          <w:sz w:val="24"/>
          <w:szCs w:val="24"/>
          <w:lang w:eastAsia="zh-CN"/>
        </w:rPr>
        <w:t xml:space="preserve"> </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24" w:name="_Toc13001"/>
      <w:bookmarkStart w:id="25" w:name="_Toc28566"/>
      <w:bookmarkEnd w:id="21"/>
      <w:bookmarkEnd w:id="23"/>
      <w:r>
        <w:rPr>
          <w:rFonts w:asciiTheme="minorEastAsia" w:eastAsiaTheme="minorEastAsia" w:hAnsiTheme="minorEastAsia" w:cstheme="minorEastAsia" w:hint="eastAsia"/>
          <w:lang w:eastAsia="zh-CN"/>
        </w:rPr>
        <w:t>8</w:t>
      </w:r>
      <w:r>
        <w:rPr>
          <w:rFonts w:asciiTheme="minorEastAsia" w:eastAsiaTheme="minorEastAsia" w:hAnsiTheme="minorEastAsia" w:cstheme="minorEastAsia" w:hint="eastAsia"/>
          <w:lang w:eastAsia="zh-CN"/>
        </w:rPr>
        <w:t>.</w:t>
      </w:r>
      <w:r>
        <w:rPr>
          <w:rFonts w:asciiTheme="minorEastAsia" w:eastAsiaTheme="minorEastAsia" w:hAnsiTheme="minorEastAsia" w:cstheme="minorEastAsia" w:hint="eastAsia"/>
          <w:lang w:eastAsia="zh-CN"/>
        </w:rPr>
        <w:t>发布公告的媒介</w:t>
      </w:r>
      <w:bookmarkEnd w:id="24"/>
      <w:r>
        <w:rPr>
          <w:rFonts w:asciiTheme="minorEastAsia" w:eastAsiaTheme="minorEastAsia" w:hAnsiTheme="minorEastAsia" w:cstheme="minorEastAsia" w:hint="eastAsia"/>
          <w:lang w:eastAsia="zh-CN"/>
        </w:rPr>
        <w:t>、公告期限</w:t>
      </w:r>
      <w:bookmarkEnd w:id="25"/>
    </w:p>
    <w:p w:rsidR="002B1338" w:rsidRDefault="00961211">
      <w:pPr>
        <w:spacing w:line="360" w:lineRule="auto"/>
        <w:ind w:firstLineChars="200" w:firstLine="480"/>
        <w:rPr>
          <w:sz w:val="24"/>
          <w:lang w:eastAsia="zh-CN"/>
        </w:rPr>
      </w:pPr>
      <w:bookmarkStart w:id="26" w:name="_Toc7499"/>
      <w:bookmarkStart w:id="27" w:name="_Toc32695"/>
      <w:bookmarkEnd w:id="26"/>
      <w:bookmarkEnd w:id="27"/>
      <w:r>
        <w:rPr>
          <w:rFonts w:hint="eastAsia"/>
          <w:sz w:val="24"/>
          <w:szCs w:val="24"/>
          <w:lang w:eastAsia="zh-CN"/>
        </w:rPr>
        <w:t>9.1</w:t>
      </w:r>
      <w:r>
        <w:rPr>
          <w:rFonts w:hint="eastAsia"/>
          <w:sz w:val="24"/>
          <w:szCs w:val="24"/>
          <w:lang w:eastAsia="zh-CN"/>
        </w:rPr>
        <w:t>本次询价采购公告在</w:t>
      </w:r>
      <w:r>
        <w:rPr>
          <w:rFonts w:hint="eastAsia"/>
          <w:sz w:val="24"/>
          <w:u w:val="single"/>
        </w:rPr>
        <w:t>云南省政府采购网（</w:t>
      </w:r>
      <w:r>
        <w:rPr>
          <w:sz w:val="24"/>
          <w:u w:val="single"/>
        </w:rPr>
        <w:t>http://www.yngp.com/</w:t>
      </w:r>
      <w:r>
        <w:rPr>
          <w:rFonts w:hint="eastAsia"/>
          <w:sz w:val="24"/>
          <w:u w:val="single"/>
        </w:rPr>
        <w:t>）</w:t>
      </w:r>
      <w:r>
        <w:rPr>
          <w:rFonts w:hint="eastAsia"/>
          <w:sz w:val="24"/>
          <w:szCs w:val="24"/>
          <w:lang w:eastAsia="zh-CN"/>
        </w:rPr>
        <w:t>上发布。公告内容和</w:t>
      </w:r>
      <w:r>
        <w:rPr>
          <w:rFonts w:hint="eastAsia"/>
          <w:sz w:val="24"/>
          <w:szCs w:val="24"/>
          <w:lang w:eastAsia="zh-CN"/>
        </w:rPr>
        <w:lastRenderedPageBreak/>
        <w:t>时间以云南省政府采购网发布的信息为准。</w:t>
      </w:r>
    </w:p>
    <w:p w:rsidR="002B1338" w:rsidRDefault="00961211">
      <w:pPr>
        <w:spacing w:line="360" w:lineRule="auto"/>
        <w:ind w:firstLineChars="200" w:firstLine="480"/>
        <w:rPr>
          <w:rFonts w:asciiTheme="minorEastAsia" w:eastAsiaTheme="minorEastAsia" w:hAnsiTheme="minorEastAsia" w:cstheme="minorEastAsia"/>
          <w:sz w:val="19"/>
          <w:lang w:eastAsia="zh-CN"/>
        </w:rPr>
      </w:pPr>
      <w:r>
        <w:rPr>
          <w:rFonts w:hint="eastAsia"/>
          <w:sz w:val="24"/>
          <w:lang w:eastAsia="zh-CN"/>
        </w:rPr>
        <w:t>9.2</w:t>
      </w:r>
      <w:r>
        <w:rPr>
          <w:rFonts w:hint="eastAsia"/>
          <w:sz w:val="24"/>
          <w:szCs w:val="24"/>
          <w:lang w:eastAsia="zh-CN"/>
        </w:rPr>
        <w:t>本公告期限为</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日至</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p>
    <w:p w:rsidR="002B1338" w:rsidRDefault="00961211" w:rsidP="00865F30">
      <w:pPr>
        <w:pStyle w:val="2"/>
        <w:spacing w:beforeLines="50" w:afterLines="50" w:line="360" w:lineRule="auto"/>
        <w:ind w:left="102" w:right="159"/>
        <w:rPr>
          <w:rFonts w:asciiTheme="minorEastAsia" w:eastAsiaTheme="minorEastAsia" w:hAnsiTheme="minorEastAsia" w:cstheme="minorEastAsia"/>
          <w:lang w:eastAsia="zh-CN"/>
        </w:rPr>
      </w:pPr>
      <w:bookmarkStart w:id="28" w:name="_Toc26653"/>
      <w:bookmarkStart w:id="29" w:name="_Toc15333"/>
      <w:r>
        <w:rPr>
          <w:rFonts w:asciiTheme="minorEastAsia" w:eastAsiaTheme="minorEastAsia" w:hAnsiTheme="minorEastAsia" w:cstheme="minorEastAsia" w:hint="eastAsia"/>
          <w:lang w:eastAsia="zh-CN"/>
        </w:rPr>
        <w:t>9</w:t>
      </w:r>
      <w:r>
        <w:rPr>
          <w:rFonts w:asciiTheme="minorEastAsia" w:eastAsiaTheme="minorEastAsia" w:hAnsiTheme="minorEastAsia" w:cstheme="minorEastAsia" w:hint="eastAsia"/>
          <w:lang w:eastAsia="zh-CN"/>
        </w:rPr>
        <w:t>.</w:t>
      </w:r>
      <w:r>
        <w:rPr>
          <w:rFonts w:asciiTheme="minorEastAsia" w:eastAsiaTheme="minorEastAsia" w:hAnsiTheme="minorEastAsia" w:cstheme="minorEastAsia" w:hint="eastAsia"/>
          <w:lang w:eastAsia="zh-CN"/>
        </w:rPr>
        <w:t>采购人及其委托的采购代理机构的名称、地址和联系方法</w:t>
      </w:r>
      <w:bookmarkEnd w:id="28"/>
      <w:bookmarkEnd w:id="29"/>
    </w:p>
    <w:p w:rsidR="002B1338" w:rsidRDefault="00961211">
      <w:pPr>
        <w:spacing w:line="360" w:lineRule="auto"/>
        <w:ind w:firstLineChars="200" w:firstLine="480"/>
        <w:rPr>
          <w:sz w:val="24"/>
          <w:szCs w:val="24"/>
          <w:u w:val="single"/>
          <w:lang w:eastAsia="zh-CN"/>
        </w:rPr>
      </w:pPr>
      <w:bookmarkStart w:id="30" w:name="_Toc1739598"/>
      <w:r>
        <w:rPr>
          <w:rFonts w:hint="eastAsia"/>
          <w:sz w:val="24"/>
          <w:szCs w:val="24"/>
          <w:lang w:eastAsia="zh-CN"/>
        </w:rPr>
        <w:t>采</w:t>
      </w:r>
      <w:r>
        <w:rPr>
          <w:rFonts w:hint="eastAsia"/>
          <w:sz w:val="24"/>
          <w:szCs w:val="24"/>
          <w:lang w:eastAsia="zh-CN"/>
        </w:rPr>
        <w:t xml:space="preserve">   </w:t>
      </w:r>
      <w:r>
        <w:rPr>
          <w:rFonts w:hint="eastAsia"/>
          <w:sz w:val="24"/>
          <w:szCs w:val="24"/>
          <w:lang w:eastAsia="zh-CN"/>
        </w:rPr>
        <w:t>购</w:t>
      </w:r>
      <w:r>
        <w:rPr>
          <w:rFonts w:hint="eastAsia"/>
          <w:sz w:val="24"/>
          <w:szCs w:val="24"/>
          <w:lang w:eastAsia="zh-CN"/>
        </w:rPr>
        <w:t xml:space="preserve">  </w:t>
      </w:r>
      <w:r>
        <w:rPr>
          <w:rFonts w:hint="eastAsia"/>
          <w:sz w:val="24"/>
          <w:szCs w:val="24"/>
          <w:lang w:eastAsia="zh-CN"/>
        </w:rPr>
        <w:t>人：云南省精神病医院</w:t>
      </w:r>
    </w:p>
    <w:p w:rsidR="002B1338" w:rsidRDefault="00961211">
      <w:pPr>
        <w:pStyle w:val="a7"/>
        <w:spacing w:line="360" w:lineRule="auto"/>
        <w:ind w:firstLineChars="200" w:firstLine="480"/>
        <w:rPr>
          <w:sz w:val="24"/>
          <w:u w:val="single"/>
          <w:lang w:eastAsia="zh-CN"/>
        </w:rPr>
      </w:pPr>
      <w:r>
        <w:rPr>
          <w:rFonts w:hint="eastAsia"/>
          <w:sz w:val="24"/>
          <w:lang w:eastAsia="zh-CN"/>
        </w:rPr>
        <w:t>地</w:t>
      </w:r>
      <w:r>
        <w:rPr>
          <w:rFonts w:hint="eastAsia"/>
          <w:sz w:val="24"/>
          <w:lang w:eastAsia="zh-CN"/>
        </w:rPr>
        <w:t xml:space="preserve">       </w:t>
      </w:r>
      <w:r>
        <w:rPr>
          <w:rFonts w:hint="eastAsia"/>
          <w:sz w:val="24"/>
          <w:lang w:eastAsia="zh-CN"/>
        </w:rPr>
        <w:t>址：</w:t>
      </w:r>
      <w:r>
        <w:rPr>
          <w:rFonts w:hint="eastAsia"/>
          <w:sz w:val="24"/>
          <w:szCs w:val="24"/>
          <w:lang w:eastAsia="zh-CN"/>
        </w:rPr>
        <w:t>昆明市穿金路</w:t>
      </w:r>
      <w:r>
        <w:rPr>
          <w:rFonts w:hint="eastAsia"/>
          <w:sz w:val="24"/>
          <w:szCs w:val="24"/>
          <w:lang w:eastAsia="zh-CN"/>
        </w:rPr>
        <w:t>733</w:t>
      </w:r>
      <w:r>
        <w:rPr>
          <w:rFonts w:hint="eastAsia"/>
          <w:sz w:val="24"/>
          <w:szCs w:val="24"/>
          <w:lang w:eastAsia="zh-CN"/>
        </w:rPr>
        <w:t>号</w:t>
      </w:r>
    </w:p>
    <w:p w:rsidR="002B1338" w:rsidRDefault="00961211">
      <w:pPr>
        <w:pStyle w:val="a7"/>
        <w:spacing w:line="360" w:lineRule="auto"/>
        <w:ind w:firstLineChars="200" w:firstLine="480"/>
        <w:rPr>
          <w:sz w:val="24"/>
          <w:lang w:eastAsia="zh-CN"/>
        </w:rPr>
      </w:pPr>
      <w:r>
        <w:rPr>
          <w:rFonts w:hint="eastAsia"/>
          <w:sz w:val="24"/>
          <w:lang w:eastAsia="zh-CN"/>
        </w:rPr>
        <w:t>联</w:t>
      </w:r>
      <w:r>
        <w:rPr>
          <w:rFonts w:hint="eastAsia"/>
          <w:sz w:val="24"/>
          <w:lang w:eastAsia="zh-CN"/>
        </w:rPr>
        <w:t xml:space="preserve">   </w:t>
      </w:r>
      <w:r>
        <w:rPr>
          <w:rFonts w:hint="eastAsia"/>
          <w:sz w:val="24"/>
          <w:lang w:eastAsia="zh-CN"/>
        </w:rPr>
        <w:t>系</w:t>
      </w:r>
      <w:r>
        <w:rPr>
          <w:rFonts w:hint="eastAsia"/>
          <w:sz w:val="24"/>
          <w:lang w:eastAsia="zh-CN"/>
        </w:rPr>
        <w:t xml:space="preserve"> </w:t>
      </w:r>
      <w:r>
        <w:rPr>
          <w:rFonts w:hint="eastAsia"/>
          <w:sz w:val="24"/>
          <w:lang w:eastAsia="zh-CN"/>
        </w:rPr>
        <w:t xml:space="preserve"> </w:t>
      </w:r>
      <w:r>
        <w:rPr>
          <w:rFonts w:hint="eastAsia"/>
          <w:sz w:val="24"/>
          <w:lang w:eastAsia="zh-CN"/>
        </w:rPr>
        <w:t>人：</w:t>
      </w:r>
      <w:r>
        <w:rPr>
          <w:rFonts w:hint="eastAsia"/>
          <w:sz w:val="24"/>
          <w:szCs w:val="24"/>
          <w:lang w:eastAsia="zh-CN"/>
        </w:rPr>
        <w:t>张宝洪</w:t>
      </w:r>
    </w:p>
    <w:p w:rsidR="002B1338" w:rsidRDefault="00961211">
      <w:pPr>
        <w:pStyle w:val="a7"/>
        <w:spacing w:line="360" w:lineRule="auto"/>
        <w:ind w:firstLineChars="200" w:firstLine="480"/>
        <w:rPr>
          <w:sz w:val="24"/>
          <w:u w:val="single"/>
          <w:lang w:eastAsia="zh-CN"/>
        </w:rPr>
      </w:pPr>
      <w:r>
        <w:rPr>
          <w:rFonts w:hint="eastAsia"/>
          <w:sz w:val="24"/>
          <w:lang w:eastAsia="zh-CN"/>
        </w:rPr>
        <w:t>联</w:t>
      </w:r>
      <w:r>
        <w:rPr>
          <w:rFonts w:hint="eastAsia"/>
          <w:sz w:val="24"/>
          <w:lang w:eastAsia="zh-CN"/>
        </w:rPr>
        <w:t xml:space="preserve"> </w:t>
      </w:r>
      <w:r>
        <w:rPr>
          <w:rFonts w:hint="eastAsia"/>
          <w:sz w:val="24"/>
          <w:lang w:eastAsia="zh-CN"/>
        </w:rPr>
        <w:t>系</w:t>
      </w:r>
      <w:r>
        <w:rPr>
          <w:rFonts w:hint="eastAsia"/>
          <w:sz w:val="24"/>
          <w:lang w:eastAsia="zh-CN"/>
        </w:rPr>
        <w:t xml:space="preserve"> </w:t>
      </w:r>
      <w:r>
        <w:rPr>
          <w:rFonts w:hint="eastAsia"/>
          <w:sz w:val="24"/>
          <w:lang w:eastAsia="zh-CN"/>
        </w:rPr>
        <w:t>电</w:t>
      </w:r>
      <w:r>
        <w:rPr>
          <w:rFonts w:hint="eastAsia"/>
          <w:sz w:val="24"/>
          <w:lang w:eastAsia="zh-CN"/>
        </w:rPr>
        <w:t xml:space="preserve"> </w:t>
      </w:r>
      <w:r>
        <w:rPr>
          <w:rFonts w:hint="eastAsia"/>
          <w:sz w:val="24"/>
          <w:lang w:eastAsia="zh-CN"/>
        </w:rPr>
        <w:t>话：</w:t>
      </w:r>
      <w:r>
        <w:rPr>
          <w:rFonts w:hint="eastAsia"/>
          <w:sz w:val="24"/>
          <w:szCs w:val="24"/>
          <w:lang w:eastAsia="zh-CN"/>
        </w:rPr>
        <w:t>0871-65619734</w:t>
      </w:r>
    </w:p>
    <w:p w:rsidR="002B1338" w:rsidRDefault="002B1338">
      <w:pPr>
        <w:pStyle w:val="a7"/>
        <w:spacing w:line="360" w:lineRule="auto"/>
        <w:ind w:firstLineChars="200" w:firstLine="480"/>
        <w:rPr>
          <w:sz w:val="24"/>
          <w:u w:val="single"/>
          <w:lang w:eastAsia="zh-CN"/>
        </w:rPr>
      </w:pPr>
    </w:p>
    <w:p w:rsidR="002B1338" w:rsidRDefault="00961211">
      <w:pPr>
        <w:pStyle w:val="a7"/>
        <w:spacing w:line="360" w:lineRule="auto"/>
        <w:ind w:firstLineChars="200" w:firstLine="480"/>
        <w:rPr>
          <w:rFonts w:cs="Times New Roman"/>
          <w:snapToGrid w:val="0"/>
          <w:kern w:val="21"/>
          <w:sz w:val="24"/>
          <w:szCs w:val="24"/>
          <w:u w:val="single"/>
          <w:lang w:eastAsia="zh-CN"/>
        </w:rPr>
      </w:pPr>
      <w:r>
        <w:rPr>
          <w:rFonts w:cs="Times New Roman" w:hint="eastAsia"/>
          <w:snapToGrid w:val="0"/>
          <w:kern w:val="21"/>
          <w:sz w:val="24"/>
          <w:szCs w:val="24"/>
          <w:lang w:eastAsia="zh-CN"/>
        </w:rPr>
        <w:t>采购代理机构：</w:t>
      </w:r>
      <w:r>
        <w:rPr>
          <w:rFonts w:cs="Times New Roman" w:hint="eastAsia"/>
          <w:snapToGrid w:val="0"/>
          <w:kern w:val="21"/>
          <w:sz w:val="24"/>
          <w:szCs w:val="24"/>
          <w:u w:val="single"/>
          <w:lang w:eastAsia="zh-CN"/>
        </w:rPr>
        <w:t>云南元大工程咨询有限责任公司</w:t>
      </w:r>
    </w:p>
    <w:p w:rsidR="002B1338" w:rsidRDefault="00961211">
      <w:pPr>
        <w:pStyle w:val="a7"/>
        <w:spacing w:line="360" w:lineRule="auto"/>
        <w:ind w:firstLineChars="200" w:firstLine="480"/>
        <w:rPr>
          <w:rFonts w:cs="Times New Roman"/>
          <w:bCs/>
          <w:color w:val="000000"/>
          <w:kern w:val="2"/>
          <w:sz w:val="24"/>
          <w:szCs w:val="20"/>
          <w:u w:val="single"/>
          <w:lang w:eastAsia="zh-CN"/>
        </w:rPr>
      </w:pPr>
      <w:r>
        <w:rPr>
          <w:rFonts w:cs="Times New Roman" w:hint="eastAsia"/>
          <w:bCs/>
          <w:color w:val="000000"/>
          <w:kern w:val="2"/>
          <w:sz w:val="24"/>
          <w:szCs w:val="20"/>
          <w:lang w:eastAsia="zh-CN"/>
        </w:rPr>
        <w:t>地</w:t>
      </w:r>
      <w:r>
        <w:rPr>
          <w:rFonts w:cs="Times New Roman" w:hint="eastAsia"/>
          <w:bCs/>
          <w:color w:val="000000"/>
          <w:kern w:val="2"/>
          <w:sz w:val="24"/>
          <w:szCs w:val="20"/>
          <w:lang w:eastAsia="zh-CN"/>
        </w:rPr>
        <w:t xml:space="preserve">    </w:t>
      </w:r>
      <w:r>
        <w:rPr>
          <w:rFonts w:cs="Times New Roman" w:hint="eastAsia"/>
          <w:bCs/>
          <w:color w:val="000000"/>
          <w:kern w:val="2"/>
          <w:sz w:val="24"/>
          <w:szCs w:val="20"/>
          <w:lang w:eastAsia="zh-CN"/>
        </w:rPr>
        <w:t>址：</w:t>
      </w:r>
      <w:r>
        <w:rPr>
          <w:rFonts w:cs="Times New Roman" w:hint="eastAsia"/>
          <w:bCs/>
          <w:color w:val="000000"/>
          <w:kern w:val="2"/>
          <w:sz w:val="24"/>
          <w:szCs w:val="20"/>
          <w:u w:val="single"/>
          <w:lang w:eastAsia="zh-CN"/>
        </w:rPr>
        <w:t>云南省昆明市盘龙区联盟路与万宏路交汇处万宏嘉园沣苑（地块三）</w:t>
      </w:r>
      <w:r>
        <w:rPr>
          <w:rFonts w:cs="Times New Roman" w:hint="eastAsia"/>
          <w:bCs/>
          <w:color w:val="000000"/>
          <w:kern w:val="2"/>
          <w:sz w:val="24"/>
          <w:szCs w:val="20"/>
          <w:u w:val="single"/>
          <w:lang w:eastAsia="zh-CN"/>
        </w:rPr>
        <w:t>B</w:t>
      </w:r>
      <w:r>
        <w:rPr>
          <w:rFonts w:cs="Times New Roman" w:hint="eastAsia"/>
          <w:bCs/>
          <w:color w:val="000000"/>
          <w:kern w:val="2"/>
          <w:sz w:val="24"/>
          <w:szCs w:val="20"/>
          <w:u w:val="single"/>
          <w:lang w:eastAsia="zh-CN"/>
        </w:rPr>
        <w:t>座</w:t>
      </w:r>
      <w:r>
        <w:rPr>
          <w:rFonts w:cs="Times New Roman" w:hint="eastAsia"/>
          <w:bCs/>
          <w:color w:val="000000"/>
          <w:kern w:val="2"/>
          <w:sz w:val="24"/>
          <w:szCs w:val="20"/>
          <w:u w:val="single"/>
          <w:lang w:eastAsia="zh-CN"/>
        </w:rPr>
        <w:t>15</w:t>
      </w:r>
      <w:r>
        <w:rPr>
          <w:rFonts w:cs="Times New Roman" w:hint="eastAsia"/>
          <w:bCs/>
          <w:color w:val="000000"/>
          <w:kern w:val="2"/>
          <w:sz w:val="24"/>
          <w:szCs w:val="20"/>
          <w:u w:val="single"/>
          <w:lang w:eastAsia="zh-CN"/>
        </w:rPr>
        <w:t>楼（奥斯迪商务中心</w:t>
      </w:r>
      <w:r>
        <w:rPr>
          <w:rFonts w:cs="Times New Roman" w:hint="eastAsia"/>
          <w:bCs/>
          <w:color w:val="000000"/>
          <w:kern w:val="2"/>
          <w:sz w:val="24"/>
          <w:szCs w:val="20"/>
          <w:u w:val="single"/>
          <w:lang w:eastAsia="zh-CN"/>
        </w:rPr>
        <w:t>B</w:t>
      </w:r>
      <w:r>
        <w:rPr>
          <w:rFonts w:cs="Times New Roman" w:hint="eastAsia"/>
          <w:bCs/>
          <w:color w:val="000000"/>
          <w:kern w:val="2"/>
          <w:sz w:val="24"/>
          <w:szCs w:val="20"/>
          <w:u w:val="single"/>
          <w:lang w:eastAsia="zh-CN"/>
        </w:rPr>
        <w:t>座</w:t>
      </w:r>
      <w:r>
        <w:rPr>
          <w:rFonts w:cs="Times New Roman" w:hint="eastAsia"/>
          <w:bCs/>
          <w:color w:val="000000"/>
          <w:kern w:val="2"/>
          <w:sz w:val="24"/>
          <w:szCs w:val="20"/>
          <w:u w:val="single"/>
          <w:lang w:eastAsia="zh-CN"/>
        </w:rPr>
        <w:t>15</w:t>
      </w:r>
      <w:r>
        <w:rPr>
          <w:rFonts w:cs="Times New Roman" w:hint="eastAsia"/>
          <w:bCs/>
          <w:color w:val="000000"/>
          <w:kern w:val="2"/>
          <w:sz w:val="24"/>
          <w:szCs w:val="20"/>
          <w:u w:val="single"/>
          <w:lang w:eastAsia="zh-CN"/>
        </w:rPr>
        <w:t>楼）</w:t>
      </w:r>
    </w:p>
    <w:p w:rsidR="002B1338" w:rsidRDefault="00961211">
      <w:pPr>
        <w:pStyle w:val="a7"/>
        <w:spacing w:line="360" w:lineRule="auto"/>
        <w:ind w:firstLineChars="200" w:firstLine="480"/>
        <w:rPr>
          <w:rFonts w:cs="Times New Roman"/>
          <w:bCs/>
          <w:color w:val="000000"/>
          <w:kern w:val="2"/>
          <w:sz w:val="24"/>
          <w:szCs w:val="20"/>
          <w:u w:val="single"/>
          <w:lang w:eastAsia="zh-CN"/>
        </w:rPr>
      </w:pPr>
      <w:r>
        <w:rPr>
          <w:rFonts w:cs="Times New Roman" w:hint="eastAsia"/>
          <w:bCs/>
          <w:color w:val="000000"/>
          <w:kern w:val="2"/>
          <w:sz w:val="24"/>
          <w:szCs w:val="20"/>
          <w:lang w:eastAsia="zh-CN"/>
        </w:rPr>
        <w:t>联</w:t>
      </w:r>
      <w:r>
        <w:rPr>
          <w:rFonts w:cs="Times New Roman" w:hint="eastAsia"/>
          <w:bCs/>
          <w:color w:val="000000"/>
          <w:kern w:val="2"/>
          <w:sz w:val="24"/>
          <w:szCs w:val="20"/>
          <w:lang w:eastAsia="zh-CN"/>
        </w:rPr>
        <w:t xml:space="preserve"> </w:t>
      </w:r>
      <w:r>
        <w:rPr>
          <w:rFonts w:cs="Times New Roman" w:hint="eastAsia"/>
          <w:bCs/>
          <w:color w:val="000000"/>
          <w:kern w:val="2"/>
          <w:sz w:val="24"/>
          <w:szCs w:val="20"/>
          <w:lang w:eastAsia="zh-CN"/>
        </w:rPr>
        <w:t>系</w:t>
      </w:r>
      <w:r>
        <w:rPr>
          <w:rFonts w:cs="Times New Roman" w:hint="eastAsia"/>
          <w:bCs/>
          <w:color w:val="000000"/>
          <w:kern w:val="2"/>
          <w:sz w:val="24"/>
          <w:szCs w:val="20"/>
          <w:lang w:eastAsia="zh-CN"/>
        </w:rPr>
        <w:t xml:space="preserve"> </w:t>
      </w:r>
      <w:r>
        <w:rPr>
          <w:rFonts w:cs="Times New Roman" w:hint="eastAsia"/>
          <w:bCs/>
          <w:color w:val="000000"/>
          <w:kern w:val="2"/>
          <w:sz w:val="24"/>
          <w:szCs w:val="20"/>
          <w:lang w:eastAsia="zh-CN"/>
        </w:rPr>
        <w:t>人：</w:t>
      </w:r>
      <w:r>
        <w:rPr>
          <w:rFonts w:cs="Times New Roman" w:hint="eastAsia"/>
          <w:bCs/>
          <w:color w:val="000000"/>
          <w:kern w:val="2"/>
          <w:sz w:val="24"/>
          <w:szCs w:val="20"/>
          <w:u w:val="single"/>
          <w:lang w:eastAsia="zh-CN"/>
        </w:rPr>
        <w:t>程吉鹏</w:t>
      </w:r>
      <w:r>
        <w:rPr>
          <w:rFonts w:cs="Times New Roman" w:hint="eastAsia"/>
          <w:bCs/>
          <w:color w:val="000000"/>
          <w:kern w:val="2"/>
          <w:sz w:val="24"/>
          <w:szCs w:val="20"/>
          <w:u w:val="single"/>
          <w:lang w:eastAsia="zh-CN"/>
        </w:rPr>
        <w:t xml:space="preserve">  </w:t>
      </w:r>
      <w:r>
        <w:rPr>
          <w:rFonts w:cs="Times New Roman" w:hint="eastAsia"/>
          <w:bCs/>
          <w:color w:val="000000"/>
          <w:kern w:val="2"/>
          <w:sz w:val="24"/>
          <w:szCs w:val="20"/>
          <w:u w:val="single"/>
          <w:lang w:eastAsia="zh-CN"/>
        </w:rPr>
        <w:t>周雯静</w:t>
      </w:r>
      <w:r>
        <w:rPr>
          <w:rFonts w:cs="Times New Roman" w:hint="eastAsia"/>
          <w:bCs/>
          <w:color w:val="000000"/>
          <w:kern w:val="2"/>
          <w:sz w:val="24"/>
          <w:szCs w:val="20"/>
          <w:u w:val="single"/>
          <w:lang w:eastAsia="zh-CN"/>
        </w:rPr>
        <w:t xml:space="preserve">  </w:t>
      </w:r>
      <w:r>
        <w:rPr>
          <w:rFonts w:cs="Times New Roman" w:hint="eastAsia"/>
          <w:bCs/>
          <w:color w:val="000000"/>
          <w:kern w:val="2"/>
          <w:sz w:val="24"/>
          <w:szCs w:val="20"/>
          <w:u w:val="single"/>
          <w:lang w:eastAsia="zh-CN"/>
        </w:rPr>
        <w:t>杨雯雯</w:t>
      </w:r>
      <w:r>
        <w:rPr>
          <w:rFonts w:cs="Times New Roman" w:hint="eastAsia"/>
          <w:bCs/>
          <w:color w:val="000000"/>
          <w:kern w:val="2"/>
          <w:sz w:val="24"/>
          <w:szCs w:val="20"/>
          <w:u w:val="single"/>
          <w:lang w:eastAsia="zh-CN"/>
        </w:rPr>
        <w:t xml:space="preserve">  </w:t>
      </w:r>
      <w:r>
        <w:rPr>
          <w:rFonts w:hint="eastAsia"/>
          <w:kern w:val="2"/>
          <w:sz w:val="24"/>
          <w:u w:val="single"/>
          <w:lang w:eastAsia="zh-CN"/>
        </w:rPr>
        <w:t>刘良璐</w:t>
      </w:r>
    </w:p>
    <w:p w:rsidR="002B1338" w:rsidRDefault="00961211">
      <w:pPr>
        <w:pStyle w:val="a7"/>
        <w:spacing w:line="360" w:lineRule="auto"/>
        <w:ind w:firstLineChars="200" w:firstLine="480"/>
        <w:rPr>
          <w:rFonts w:cs="Times New Roman"/>
          <w:bCs/>
          <w:color w:val="000000"/>
          <w:kern w:val="2"/>
          <w:sz w:val="24"/>
          <w:szCs w:val="20"/>
          <w:u w:val="single"/>
          <w:lang w:eastAsia="zh-CN"/>
        </w:rPr>
      </w:pPr>
      <w:r>
        <w:rPr>
          <w:rFonts w:cs="Times New Roman" w:hint="eastAsia"/>
          <w:bCs/>
          <w:color w:val="000000"/>
          <w:kern w:val="2"/>
          <w:sz w:val="24"/>
          <w:szCs w:val="20"/>
          <w:lang w:eastAsia="zh-CN"/>
        </w:rPr>
        <w:t>联系电话：</w:t>
      </w:r>
      <w:r>
        <w:rPr>
          <w:rFonts w:cs="Times New Roman" w:hint="eastAsia"/>
          <w:bCs/>
          <w:color w:val="000000"/>
          <w:kern w:val="2"/>
          <w:sz w:val="24"/>
          <w:szCs w:val="20"/>
          <w:u w:val="single"/>
          <w:lang w:eastAsia="zh-CN"/>
        </w:rPr>
        <w:t>（</w:t>
      </w:r>
      <w:r>
        <w:rPr>
          <w:rFonts w:cs="Times New Roman" w:hint="eastAsia"/>
          <w:bCs/>
          <w:color w:val="000000"/>
          <w:kern w:val="2"/>
          <w:sz w:val="24"/>
          <w:szCs w:val="20"/>
          <w:u w:val="single"/>
          <w:lang w:eastAsia="zh-CN"/>
        </w:rPr>
        <w:t>0871</w:t>
      </w:r>
      <w:r>
        <w:rPr>
          <w:rFonts w:cs="Times New Roman" w:hint="eastAsia"/>
          <w:bCs/>
          <w:color w:val="000000"/>
          <w:kern w:val="2"/>
          <w:sz w:val="24"/>
          <w:szCs w:val="20"/>
          <w:u w:val="single"/>
          <w:lang w:eastAsia="zh-CN"/>
        </w:rPr>
        <w:t>）</w:t>
      </w:r>
      <w:r>
        <w:rPr>
          <w:rFonts w:cs="Times New Roman" w:hint="eastAsia"/>
          <w:bCs/>
          <w:color w:val="000000"/>
          <w:kern w:val="2"/>
          <w:sz w:val="24"/>
          <w:szCs w:val="20"/>
          <w:u w:val="single"/>
          <w:lang w:eastAsia="zh-CN"/>
        </w:rPr>
        <w:t xml:space="preserve">63338509  </w:t>
      </w:r>
      <w:r>
        <w:rPr>
          <w:rFonts w:cs="Times New Roman" w:hint="eastAsia"/>
          <w:bCs/>
          <w:color w:val="000000"/>
          <w:kern w:val="2"/>
          <w:sz w:val="24"/>
          <w:szCs w:val="20"/>
          <w:u w:val="single"/>
          <w:lang w:eastAsia="zh-CN"/>
        </w:rPr>
        <w:t>（</w:t>
      </w:r>
      <w:r>
        <w:rPr>
          <w:rFonts w:cs="Times New Roman" w:hint="eastAsia"/>
          <w:bCs/>
          <w:color w:val="000000"/>
          <w:kern w:val="2"/>
          <w:sz w:val="24"/>
          <w:szCs w:val="20"/>
          <w:u w:val="single"/>
          <w:lang w:eastAsia="zh-CN"/>
        </w:rPr>
        <w:t>0871</w:t>
      </w:r>
      <w:r>
        <w:rPr>
          <w:rFonts w:cs="Times New Roman" w:hint="eastAsia"/>
          <w:bCs/>
          <w:color w:val="000000"/>
          <w:kern w:val="2"/>
          <w:sz w:val="24"/>
          <w:szCs w:val="20"/>
          <w:u w:val="single"/>
          <w:lang w:eastAsia="zh-CN"/>
        </w:rPr>
        <w:t>）</w:t>
      </w:r>
      <w:r>
        <w:rPr>
          <w:rFonts w:cs="Times New Roman" w:hint="eastAsia"/>
          <w:bCs/>
          <w:color w:val="000000"/>
          <w:kern w:val="2"/>
          <w:sz w:val="24"/>
          <w:szCs w:val="20"/>
          <w:u w:val="single"/>
          <w:lang w:eastAsia="zh-CN"/>
        </w:rPr>
        <w:t>63331741</w:t>
      </w:r>
      <w:r>
        <w:rPr>
          <w:rFonts w:cs="Times New Roman" w:hint="eastAsia"/>
          <w:bCs/>
          <w:color w:val="000000"/>
          <w:kern w:val="2"/>
          <w:sz w:val="24"/>
          <w:szCs w:val="20"/>
          <w:u w:val="single"/>
          <w:lang w:eastAsia="zh-CN"/>
        </w:rPr>
        <w:t>转</w:t>
      </w:r>
      <w:r>
        <w:rPr>
          <w:rFonts w:cs="Times New Roman" w:hint="eastAsia"/>
          <w:bCs/>
          <w:color w:val="000000"/>
          <w:kern w:val="2"/>
          <w:sz w:val="24"/>
          <w:szCs w:val="20"/>
          <w:u w:val="single"/>
          <w:lang w:eastAsia="zh-CN"/>
        </w:rPr>
        <w:t>7139</w:t>
      </w:r>
    </w:p>
    <w:p w:rsidR="002B1338" w:rsidRDefault="00961211">
      <w:pPr>
        <w:pStyle w:val="a7"/>
        <w:spacing w:line="360" w:lineRule="auto"/>
        <w:ind w:firstLineChars="200" w:firstLine="480"/>
        <w:rPr>
          <w:rFonts w:cs="Times New Roman"/>
          <w:bCs/>
          <w:color w:val="000000"/>
          <w:kern w:val="2"/>
          <w:sz w:val="24"/>
          <w:szCs w:val="20"/>
          <w:u w:val="single"/>
          <w:lang w:eastAsia="zh-CN"/>
        </w:rPr>
      </w:pPr>
      <w:r>
        <w:rPr>
          <w:rFonts w:cs="Times New Roman" w:hint="eastAsia"/>
          <w:bCs/>
          <w:color w:val="000000"/>
          <w:kern w:val="2"/>
          <w:sz w:val="24"/>
          <w:szCs w:val="20"/>
          <w:lang w:eastAsia="zh-CN"/>
        </w:rPr>
        <w:t>电子邮箱：</w:t>
      </w:r>
      <w:r>
        <w:rPr>
          <w:rFonts w:cs="Times New Roman"/>
          <w:bCs/>
          <w:color w:val="000000"/>
          <w:kern w:val="2"/>
          <w:sz w:val="24"/>
          <w:szCs w:val="20"/>
          <w:u w:val="single"/>
          <w:lang w:eastAsia="zh-CN"/>
        </w:rPr>
        <w:t>277390795@qq.com</w:t>
      </w:r>
    </w:p>
    <w:p w:rsidR="002B1338" w:rsidRDefault="00961211">
      <w:pPr>
        <w:pStyle w:val="a7"/>
        <w:spacing w:line="360" w:lineRule="auto"/>
        <w:ind w:firstLineChars="200" w:firstLine="480"/>
        <w:rPr>
          <w:rFonts w:cs="Times New Roman"/>
          <w:bCs/>
          <w:color w:val="000000"/>
          <w:kern w:val="2"/>
          <w:sz w:val="24"/>
          <w:szCs w:val="20"/>
          <w:lang w:eastAsia="zh-CN"/>
        </w:rPr>
      </w:pPr>
      <w:r>
        <w:rPr>
          <w:rFonts w:cs="Times New Roman" w:hint="eastAsia"/>
          <w:bCs/>
          <w:color w:val="000000"/>
          <w:kern w:val="2"/>
          <w:sz w:val="24"/>
          <w:szCs w:val="20"/>
          <w:lang w:eastAsia="zh-CN"/>
        </w:rPr>
        <w:t>开户名称：</w:t>
      </w:r>
      <w:r>
        <w:rPr>
          <w:rFonts w:cs="Times New Roman" w:hint="eastAsia"/>
          <w:bCs/>
          <w:color w:val="000000"/>
          <w:kern w:val="2"/>
          <w:sz w:val="24"/>
          <w:szCs w:val="20"/>
          <w:u w:val="single"/>
          <w:lang w:eastAsia="zh-CN"/>
        </w:rPr>
        <w:t>云南元大工程咨询有限责任公司</w:t>
      </w:r>
    </w:p>
    <w:p w:rsidR="002B1338" w:rsidRDefault="00961211">
      <w:pPr>
        <w:pStyle w:val="a7"/>
        <w:spacing w:line="360" w:lineRule="auto"/>
        <w:ind w:firstLineChars="200" w:firstLine="480"/>
        <w:rPr>
          <w:rFonts w:cs="Times New Roman"/>
          <w:bCs/>
          <w:color w:val="000000"/>
          <w:kern w:val="2"/>
          <w:sz w:val="24"/>
          <w:szCs w:val="20"/>
          <w:lang w:eastAsia="zh-CN"/>
        </w:rPr>
      </w:pPr>
      <w:r>
        <w:rPr>
          <w:rFonts w:cs="Times New Roman" w:hint="eastAsia"/>
          <w:bCs/>
          <w:color w:val="000000"/>
          <w:kern w:val="2"/>
          <w:sz w:val="24"/>
          <w:szCs w:val="20"/>
          <w:lang w:eastAsia="zh-CN"/>
        </w:rPr>
        <w:t>开户银行：</w:t>
      </w:r>
      <w:r>
        <w:rPr>
          <w:rFonts w:cs="Times New Roman" w:hint="eastAsia"/>
          <w:bCs/>
          <w:color w:val="000000"/>
          <w:kern w:val="2"/>
          <w:sz w:val="24"/>
          <w:szCs w:val="20"/>
          <w:u w:val="single"/>
          <w:lang w:eastAsia="zh-CN"/>
        </w:rPr>
        <w:t>中国工商银行云南省分行昆明市汇通支行</w:t>
      </w:r>
    </w:p>
    <w:p w:rsidR="002B1338" w:rsidRDefault="00961211">
      <w:pPr>
        <w:pStyle w:val="a7"/>
        <w:spacing w:line="360" w:lineRule="auto"/>
        <w:ind w:firstLineChars="200" w:firstLine="480"/>
        <w:rPr>
          <w:rFonts w:cs="Times New Roman"/>
          <w:bCs/>
          <w:color w:val="000000"/>
          <w:kern w:val="2"/>
          <w:sz w:val="24"/>
          <w:szCs w:val="20"/>
          <w:u w:val="single"/>
          <w:lang w:eastAsia="zh-CN"/>
        </w:rPr>
      </w:pPr>
      <w:r>
        <w:rPr>
          <w:rFonts w:cs="Times New Roman" w:hint="eastAsia"/>
          <w:bCs/>
          <w:color w:val="000000"/>
          <w:kern w:val="2"/>
          <w:sz w:val="24"/>
          <w:szCs w:val="20"/>
          <w:lang w:eastAsia="zh-CN"/>
        </w:rPr>
        <w:t>账</w:t>
      </w:r>
      <w:r>
        <w:rPr>
          <w:rFonts w:cs="Times New Roman" w:hint="eastAsia"/>
          <w:bCs/>
          <w:color w:val="000000"/>
          <w:kern w:val="2"/>
          <w:sz w:val="24"/>
          <w:szCs w:val="20"/>
          <w:lang w:eastAsia="zh-CN"/>
        </w:rPr>
        <w:t xml:space="preserve">    </w:t>
      </w:r>
      <w:r>
        <w:rPr>
          <w:rFonts w:cs="Times New Roman" w:hint="eastAsia"/>
          <w:bCs/>
          <w:color w:val="000000"/>
          <w:kern w:val="2"/>
          <w:sz w:val="24"/>
          <w:szCs w:val="20"/>
          <w:lang w:eastAsia="zh-CN"/>
        </w:rPr>
        <w:t>号：</w:t>
      </w:r>
      <w:r>
        <w:rPr>
          <w:rFonts w:cs="Times New Roman"/>
          <w:bCs/>
          <w:color w:val="000000"/>
          <w:kern w:val="2"/>
          <w:sz w:val="24"/>
          <w:szCs w:val="20"/>
          <w:u w:val="single"/>
          <w:lang w:eastAsia="zh-CN"/>
        </w:rPr>
        <w:t>2502038009024579141</w:t>
      </w:r>
    </w:p>
    <w:p w:rsidR="002B1338" w:rsidRDefault="00961211">
      <w:pPr>
        <w:pStyle w:val="a7"/>
        <w:spacing w:line="360" w:lineRule="auto"/>
        <w:ind w:firstLineChars="200" w:firstLine="480"/>
        <w:rPr>
          <w:rFonts w:asciiTheme="minorEastAsia" w:eastAsiaTheme="minorEastAsia" w:hAnsiTheme="minorEastAsia" w:cstheme="minorEastAsia"/>
          <w:lang w:eastAsia="zh-CN"/>
        </w:rPr>
      </w:pPr>
      <w:r>
        <w:rPr>
          <w:rFonts w:hint="eastAsia"/>
          <w:sz w:val="24"/>
          <w:lang w:eastAsia="zh-CN"/>
        </w:rPr>
        <w:t>日</w:t>
      </w:r>
      <w:r>
        <w:rPr>
          <w:rFonts w:hint="eastAsia"/>
          <w:sz w:val="24"/>
          <w:lang w:eastAsia="zh-CN"/>
        </w:rPr>
        <w:t xml:space="preserve">    </w:t>
      </w:r>
      <w:r>
        <w:rPr>
          <w:rFonts w:hint="eastAsia"/>
          <w:sz w:val="24"/>
          <w:lang w:eastAsia="zh-CN"/>
        </w:rPr>
        <w:t>期：</w:t>
      </w:r>
      <w:r>
        <w:rPr>
          <w:rFonts w:hint="eastAsia"/>
          <w:sz w:val="24"/>
          <w:u w:val="single"/>
          <w:lang w:eastAsia="zh-CN"/>
        </w:rPr>
        <w:t>2019</w:t>
      </w:r>
      <w:r>
        <w:rPr>
          <w:rFonts w:hint="eastAsia"/>
          <w:sz w:val="24"/>
          <w:lang w:eastAsia="zh-CN"/>
        </w:rPr>
        <w:t>年</w:t>
      </w:r>
      <w:r>
        <w:rPr>
          <w:rFonts w:hint="eastAsia"/>
          <w:sz w:val="24"/>
          <w:u w:val="single"/>
          <w:lang w:eastAsia="zh-CN"/>
        </w:rPr>
        <w:t xml:space="preserve">     </w:t>
      </w:r>
      <w:r>
        <w:rPr>
          <w:rFonts w:hint="eastAsia"/>
          <w:sz w:val="24"/>
          <w:lang w:eastAsia="zh-CN"/>
        </w:rPr>
        <w:t>月</w:t>
      </w:r>
      <w:r>
        <w:rPr>
          <w:rFonts w:hint="eastAsia"/>
          <w:sz w:val="24"/>
          <w:u w:val="single"/>
          <w:lang w:eastAsia="zh-CN"/>
        </w:rPr>
        <w:t xml:space="preserve">    </w:t>
      </w:r>
      <w:r>
        <w:rPr>
          <w:rFonts w:hint="eastAsia"/>
          <w:sz w:val="24"/>
          <w:lang w:eastAsia="zh-CN"/>
        </w:rPr>
        <w:t>日</w:t>
      </w:r>
      <w:bookmarkStart w:id="31" w:name="_Toc1739606"/>
      <w:bookmarkEnd w:id="30"/>
      <w:r>
        <w:rPr>
          <w:rFonts w:asciiTheme="minorEastAsia" w:eastAsiaTheme="minorEastAsia" w:hAnsiTheme="minorEastAsia" w:cstheme="minorEastAsia"/>
          <w:lang w:eastAsia="zh-CN"/>
        </w:rPr>
        <w:br w:type="page"/>
      </w:r>
    </w:p>
    <w:p w:rsidR="002B1338" w:rsidRDefault="00961211">
      <w:pPr>
        <w:spacing w:before="168"/>
        <w:ind w:right="57"/>
        <w:jc w:val="center"/>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lastRenderedPageBreak/>
        <w:t>附件：确认通知</w:t>
      </w:r>
      <w:bookmarkEnd w:id="31"/>
    </w:p>
    <w:p w:rsidR="002B1338" w:rsidRDefault="002B1338">
      <w:pPr>
        <w:spacing w:before="168"/>
        <w:ind w:right="57"/>
        <w:jc w:val="center"/>
        <w:rPr>
          <w:rFonts w:asciiTheme="minorEastAsia" w:eastAsiaTheme="minorEastAsia" w:hAnsiTheme="minorEastAsia" w:cstheme="minorEastAsia"/>
          <w:b/>
          <w:sz w:val="28"/>
          <w:lang w:eastAsia="zh-CN"/>
        </w:rPr>
      </w:pPr>
    </w:p>
    <w:p w:rsidR="002B1338" w:rsidRDefault="002B1338">
      <w:pPr>
        <w:pStyle w:val="a7"/>
        <w:rPr>
          <w:rFonts w:asciiTheme="minorEastAsia" w:eastAsiaTheme="minorEastAsia" w:hAnsiTheme="minorEastAsia" w:cstheme="minorEastAsia"/>
          <w:b/>
          <w:sz w:val="20"/>
          <w:lang w:eastAsia="zh-CN"/>
        </w:rPr>
      </w:pPr>
    </w:p>
    <w:p w:rsidR="002B1338" w:rsidRDefault="002B1338">
      <w:pPr>
        <w:pStyle w:val="a7"/>
        <w:rPr>
          <w:rFonts w:asciiTheme="minorEastAsia" w:eastAsiaTheme="minorEastAsia" w:hAnsiTheme="minorEastAsia" w:cstheme="minorEastAsia"/>
          <w:b/>
          <w:sz w:val="20"/>
          <w:lang w:eastAsia="zh-CN"/>
        </w:rPr>
      </w:pPr>
    </w:p>
    <w:p w:rsidR="002B1338" w:rsidRDefault="00961211">
      <w:pPr>
        <w:spacing w:before="168"/>
        <w:ind w:right="57"/>
        <w:jc w:val="center"/>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确认通知</w:t>
      </w: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spacing w:before="9"/>
        <w:rPr>
          <w:rFonts w:asciiTheme="minorEastAsia" w:eastAsiaTheme="minorEastAsia" w:hAnsiTheme="minorEastAsia" w:cstheme="minorEastAsia"/>
          <w:sz w:val="29"/>
          <w:lang w:eastAsia="zh-CN"/>
        </w:rPr>
      </w:pPr>
    </w:p>
    <w:p w:rsidR="002B1338" w:rsidRDefault="00961211">
      <w:pPr>
        <w:pStyle w:val="a7"/>
        <w:tabs>
          <w:tab w:val="left" w:pos="1991"/>
        </w:tabs>
        <w:spacing w:before="37"/>
        <w:ind w:left="100" w:right="16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2B1338" w:rsidRDefault="002B1338">
      <w:pPr>
        <w:pStyle w:val="a7"/>
        <w:rPr>
          <w:rFonts w:asciiTheme="minorEastAsia" w:eastAsiaTheme="minorEastAsia" w:hAnsiTheme="minorEastAsia" w:cstheme="minorEastAsia"/>
          <w:sz w:val="24"/>
          <w:szCs w:val="24"/>
          <w:lang w:eastAsia="zh-CN"/>
        </w:rPr>
      </w:pPr>
    </w:p>
    <w:p w:rsidR="002B1338" w:rsidRDefault="002B1338">
      <w:pPr>
        <w:pStyle w:val="a7"/>
        <w:spacing w:before="5"/>
        <w:rPr>
          <w:rFonts w:asciiTheme="minorEastAsia" w:eastAsiaTheme="minorEastAsia" w:hAnsiTheme="minorEastAsia" w:cstheme="minorEastAsia"/>
          <w:sz w:val="24"/>
          <w:szCs w:val="24"/>
          <w:lang w:eastAsia="zh-CN"/>
        </w:rPr>
      </w:pPr>
    </w:p>
    <w:p w:rsidR="002B1338" w:rsidRDefault="00961211">
      <w:pPr>
        <w:pStyle w:val="a7"/>
        <w:tabs>
          <w:tab w:val="left" w:pos="2305"/>
          <w:tab w:val="left" w:pos="3460"/>
          <w:tab w:val="left" w:pos="4617"/>
          <w:tab w:val="left" w:pos="6612"/>
          <w:tab w:val="left" w:pos="7766"/>
          <w:tab w:val="left" w:pos="8789"/>
        </w:tabs>
        <w:spacing w:before="36"/>
        <w:ind w:left="5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我方已于</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年</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月</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日收到你方</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年</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月</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p>
    <w:p w:rsidR="002B1338" w:rsidRDefault="002B1338">
      <w:pPr>
        <w:pStyle w:val="a7"/>
        <w:spacing w:before="4"/>
        <w:rPr>
          <w:rFonts w:asciiTheme="minorEastAsia" w:eastAsiaTheme="minorEastAsia" w:hAnsiTheme="minorEastAsia" w:cstheme="minorEastAsia"/>
          <w:sz w:val="24"/>
          <w:szCs w:val="24"/>
          <w:lang w:eastAsia="zh-CN"/>
        </w:rPr>
      </w:pPr>
    </w:p>
    <w:p w:rsidR="002B1338" w:rsidRDefault="00961211">
      <w:pPr>
        <w:pStyle w:val="a7"/>
        <w:tabs>
          <w:tab w:val="left" w:pos="2812"/>
          <w:tab w:val="left" w:pos="8324"/>
        </w:tabs>
        <w:spacing w:before="36"/>
        <w:ind w:left="10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日发出的</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u w:val="single"/>
          <w:lang w:eastAsia="zh-CN"/>
        </w:rPr>
        <w:t>（项目名称）</w:t>
      </w:r>
      <w:r>
        <w:rPr>
          <w:rFonts w:asciiTheme="minorEastAsia" w:eastAsiaTheme="minorEastAsia" w:hAnsiTheme="minorEastAsia" w:cstheme="minorEastAsia" w:hint="eastAsia"/>
          <w:spacing w:val="-4"/>
          <w:sz w:val="24"/>
          <w:szCs w:val="24"/>
          <w:lang w:eastAsia="zh-CN"/>
        </w:rPr>
        <w:t>采购的询价邀请书，并确认</w:t>
      </w:r>
      <w:r>
        <w:rPr>
          <w:rFonts w:asciiTheme="minorEastAsia" w:eastAsiaTheme="minorEastAsia" w:hAnsiTheme="minorEastAsia" w:cstheme="minorEastAsia" w:hint="eastAsia"/>
          <w:spacing w:val="-4"/>
          <w:sz w:val="24"/>
          <w:szCs w:val="24"/>
          <w:u w:val="single"/>
          <w:lang w:eastAsia="zh-CN"/>
        </w:rPr>
        <w:t xml:space="preserve"> </w:t>
      </w:r>
      <w:r>
        <w:rPr>
          <w:rFonts w:asciiTheme="minorEastAsia" w:eastAsiaTheme="minorEastAsia" w:hAnsiTheme="minorEastAsia" w:cstheme="minorEastAsia" w:hint="eastAsia"/>
          <w:spacing w:val="-4"/>
          <w:sz w:val="24"/>
          <w:szCs w:val="24"/>
          <w:u w:val="single"/>
          <w:lang w:eastAsia="zh-CN"/>
        </w:rPr>
        <w:tab/>
      </w:r>
      <w:r>
        <w:rPr>
          <w:rFonts w:asciiTheme="minorEastAsia" w:eastAsiaTheme="minorEastAsia" w:hAnsiTheme="minorEastAsia" w:cstheme="minorEastAsia" w:hint="eastAsia"/>
          <w:spacing w:val="-3"/>
          <w:sz w:val="24"/>
          <w:szCs w:val="24"/>
          <w:lang w:eastAsia="zh-CN"/>
        </w:rPr>
        <w:t>（参</w:t>
      </w:r>
    </w:p>
    <w:p w:rsidR="002B1338" w:rsidRDefault="002B1338">
      <w:pPr>
        <w:pStyle w:val="a7"/>
        <w:spacing w:before="10"/>
        <w:rPr>
          <w:rFonts w:asciiTheme="minorEastAsia" w:eastAsiaTheme="minorEastAsia" w:hAnsiTheme="minorEastAsia" w:cstheme="minorEastAsia"/>
          <w:sz w:val="24"/>
          <w:szCs w:val="24"/>
          <w:lang w:eastAsia="zh-CN"/>
        </w:rPr>
      </w:pPr>
    </w:p>
    <w:p w:rsidR="002B1338" w:rsidRDefault="00961211">
      <w:pPr>
        <w:pStyle w:val="a7"/>
        <w:spacing w:before="36" w:line="362" w:lineRule="auto"/>
        <w:ind w:left="522" w:right="7042" w:hanging="423"/>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加</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lang w:eastAsia="zh-CN"/>
        </w:rPr>
        <w:t>不参加）询价。</w:t>
      </w:r>
    </w:p>
    <w:p w:rsidR="002B1338" w:rsidRDefault="00961211">
      <w:pPr>
        <w:pStyle w:val="a7"/>
        <w:spacing w:before="36" w:line="362" w:lineRule="auto"/>
        <w:ind w:leftChars="210" w:left="522" w:right="7042" w:hangingChars="25" w:hanging="6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特此确认。</w:t>
      </w:r>
    </w:p>
    <w:p w:rsidR="002B1338" w:rsidRDefault="002B1338">
      <w:pPr>
        <w:pStyle w:val="a7"/>
        <w:rPr>
          <w:rFonts w:asciiTheme="minorEastAsia" w:eastAsiaTheme="minorEastAsia" w:hAnsiTheme="minorEastAsia" w:cstheme="minorEastAsia"/>
          <w:sz w:val="24"/>
          <w:szCs w:val="24"/>
          <w:lang w:eastAsia="zh-CN"/>
        </w:rPr>
      </w:pPr>
    </w:p>
    <w:p w:rsidR="002B1338" w:rsidRDefault="002B1338">
      <w:pPr>
        <w:pStyle w:val="a7"/>
        <w:spacing w:before="4"/>
        <w:rPr>
          <w:rFonts w:asciiTheme="minorEastAsia" w:eastAsiaTheme="minorEastAsia" w:hAnsiTheme="minorEastAsia" w:cstheme="minorEastAsia"/>
          <w:sz w:val="24"/>
          <w:szCs w:val="24"/>
          <w:lang w:eastAsia="zh-CN"/>
        </w:rPr>
      </w:pPr>
    </w:p>
    <w:p w:rsidR="002B1338" w:rsidRDefault="00961211">
      <w:pPr>
        <w:pStyle w:val="a7"/>
        <w:tabs>
          <w:tab w:val="left" w:pos="7238"/>
        </w:tabs>
        <w:spacing w:before="37"/>
        <w:ind w:left="3041" w:right="16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被邀请单位名称：</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（盖单位章）</w:t>
      </w:r>
    </w:p>
    <w:p w:rsidR="002B1338" w:rsidRDefault="002B1338">
      <w:pPr>
        <w:pStyle w:val="a7"/>
        <w:spacing w:before="7"/>
        <w:rPr>
          <w:rFonts w:asciiTheme="minorEastAsia" w:eastAsiaTheme="minorEastAsia" w:hAnsiTheme="minorEastAsia" w:cstheme="minorEastAsia"/>
          <w:sz w:val="24"/>
          <w:szCs w:val="24"/>
          <w:lang w:eastAsia="zh-CN"/>
        </w:rPr>
      </w:pPr>
    </w:p>
    <w:p w:rsidR="002B1338" w:rsidRDefault="00961211">
      <w:pPr>
        <w:pStyle w:val="a7"/>
        <w:spacing w:before="36"/>
        <w:ind w:left="3041" w:right="16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法定代表人（单位负责人）或委托代理人：</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t xml:space="preserve"> </w:t>
      </w:r>
      <w:r>
        <w:rPr>
          <w:rFonts w:asciiTheme="minorEastAsia" w:eastAsiaTheme="minorEastAsia" w:hAnsiTheme="minorEastAsia" w:cstheme="minorEastAsia" w:hint="eastAsia"/>
          <w:sz w:val="24"/>
          <w:szCs w:val="24"/>
          <w:lang w:eastAsia="zh-CN"/>
        </w:rPr>
        <w:t>（签</w:t>
      </w:r>
      <w:r>
        <w:rPr>
          <w:rFonts w:asciiTheme="minorEastAsia" w:eastAsiaTheme="minorEastAsia" w:hAnsiTheme="minorEastAsia" w:cstheme="minorEastAsia" w:hint="eastAsia"/>
          <w:spacing w:val="-3"/>
          <w:sz w:val="24"/>
          <w:szCs w:val="24"/>
          <w:lang w:eastAsia="zh-CN"/>
        </w:rPr>
        <w:t>字或盖章</w:t>
      </w:r>
      <w:r>
        <w:rPr>
          <w:rFonts w:asciiTheme="minorEastAsia" w:eastAsiaTheme="minorEastAsia" w:hAnsiTheme="minorEastAsia" w:cstheme="minorEastAsia" w:hint="eastAsia"/>
          <w:sz w:val="24"/>
          <w:szCs w:val="24"/>
          <w:lang w:eastAsia="zh-CN"/>
        </w:rPr>
        <w:t>）</w:t>
      </w:r>
    </w:p>
    <w:p w:rsidR="002B1338" w:rsidRDefault="002B1338">
      <w:pPr>
        <w:pStyle w:val="a7"/>
        <w:rPr>
          <w:rFonts w:asciiTheme="minorEastAsia" w:eastAsiaTheme="minorEastAsia" w:hAnsiTheme="minorEastAsia" w:cstheme="minorEastAsia"/>
          <w:sz w:val="24"/>
          <w:szCs w:val="24"/>
          <w:lang w:eastAsia="zh-CN"/>
        </w:rPr>
      </w:pPr>
    </w:p>
    <w:p w:rsidR="002B1338" w:rsidRDefault="00961211">
      <w:pPr>
        <w:widowControl/>
        <w:ind w:right="480" w:firstLineChars="1350" w:firstLine="324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年</w:t>
      </w:r>
      <w:r>
        <w:rPr>
          <w:rFonts w:asciiTheme="minorEastAsia" w:eastAsiaTheme="minorEastAsia" w:hAnsiTheme="minorEastAsia" w:cstheme="minorEastAsia" w:hint="eastAsia"/>
          <w:sz w:val="24"/>
          <w:szCs w:val="24"/>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pacing w:val="-3"/>
          <w:sz w:val="24"/>
          <w:szCs w:val="24"/>
          <w:lang w:eastAsia="zh-CN"/>
        </w:rPr>
        <w:t>月</w:t>
      </w:r>
      <w:r>
        <w:rPr>
          <w:rFonts w:asciiTheme="minorEastAsia" w:eastAsiaTheme="minorEastAsia" w:hAnsiTheme="minorEastAsia" w:cstheme="minorEastAsia" w:hint="eastAsia"/>
          <w:spacing w:val="-3"/>
          <w:sz w:val="24"/>
          <w:szCs w:val="24"/>
          <w:u w:val="single"/>
          <w:lang w:eastAsia="zh-CN"/>
        </w:rPr>
        <w:t xml:space="preserve"> </w:t>
      </w:r>
      <w:r>
        <w:rPr>
          <w:rFonts w:asciiTheme="minorEastAsia" w:eastAsiaTheme="minorEastAsia" w:hAnsiTheme="minorEastAsia" w:cstheme="minorEastAsia" w:hint="eastAsia"/>
          <w:spacing w:val="-3"/>
          <w:sz w:val="24"/>
          <w:szCs w:val="24"/>
          <w:u w:val="single"/>
          <w:lang w:eastAsia="zh-CN"/>
        </w:rPr>
        <w:tab/>
      </w:r>
      <w:r>
        <w:rPr>
          <w:rFonts w:asciiTheme="minorEastAsia" w:eastAsiaTheme="minorEastAsia" w:hAnsiTheme="minorEastAsia" w:cstheme="minorEastAsia" w:hint="eastAsia"/>
          <w:sz w:val="24"/>
          <w:szCs w:val="24"/>
          <w:lang w:eastAsia="zh-CN"/>
        </w:rPr>
        <w:t>日</w:t>
      </w:r>
      <w:r>
        <w:rPr>
          <w:rFonts w:asciiTheme="minorEastAsia" w:eastAsiaTheme="minorEastAsia" w:hAnsiTheme="minorEastAsia" w:cstheme="minorEastAsia"/>
          <w:lang w:eastAsia="zh-CN"/>
        </w:rPr>
        <w:br w:type="page"/>
      </w:r>
    </w:p>
    <w:p w:rsidR="002B1338" w:rsidRDefault="00961211">
      <w:pPr>
        <w:pStyle w:val="1"/>
        <w:ind w:left="2774"/>
        <w:rPr>
          <w:rFonts w:asciiTheme="minorEastAsia" w:eastAsiaTheme="minorEastAsia" w:hAnsiTheme="minorEastAsia" w:cstheme="minorEastAsia"/>
          <w:lang w:eastAsia="zh-CN"/>
        </w:rPr>
      </w:pPr>
      <w:bookmarkStart w:id="32" w:name="_Toc24719"/>
      <w:r>
        <w:rPr>
          <w:rFonts w:asciiTheme="minorEastAsia" w:eastAsiaTheme="minorEastAsia" w:hAnsiTheme="minorEastAsia" w:cstheme="minorEastAsia" w:hint="eastAsia"/>
          <w:lang w:eastAsia="zh-CN"/>
        </w:rPr>
        <w:lastRenderedPageBreak/>
        <w:t>第二章</w:t>
      </w:r>
      <w:r>
        <w:rPr>
          <w:rFonts w:asciiTheme="minorEastAsia" w:eastAsiaTheme="minorEastAsia" w:hAnsiTheme="minorEastAsia" w:cstheme="minorEastAsia" w:hint="eastAsia"/>
          <w:lang w:eastAsia="zh-CN"/>
        </w:rPr>
        <w:t xml:space="preserve">  </w:t>
      </w:r>
      <w:r>
        <w:rPr>
          <w:rFonts w:asciiTheme="minorEastAsia" w:eastAsiaTheme="minorEastAsia" w:hAnsiTheme="minorEastAsia" w:cstheme="minorEastAsia" w:hint="eastAsia"/>
          <w:lang w:eastAsia="zh-CN"/>
        </w:rPr>
        <w:t>供应商须知</w:t>
      </w:r>
      <w:bookmarkEnd w:id="32"/>
    </w:p>
    <w:p w:rsidR="002B1338" w:rsidRDefault="00961211" w:rsidP="00865F30">
      <w:pPr>
        <w:pStyle w:val="2"/>
        <w:spacing w:beforeLines="100" w:line="360" w:lineRule="auto"/>
        <w:ind w:left="102"/>
        <w:jc w:val="center"/>
        <w:rPr>
          <w:rFonts w:ascii="宋体" w:eastAsia="宋体" w:hAnsi="宋体" w:cs="宋体"/>
          <w:sz w:val="28"/>
          <w:szCs w:val="28"/>
          <w:lang w:eastAsia="zh-CN"/>
        </w:rPr>
      </w:pPr>
      <w:bookmarkStart w:id="33" w:name="_Toc1636903"/>
      <w:bookmarkStart w:id="34" w:name="_Toc11069"/>
      <w:r>
        <w:rPr>
          <w:rFonts w:ascii="宋体" w:eastAsia="宋体" w:hAnsi="宋体" w:cs="宋体" w:hint="eastAsia"/>
          <w:sz w:val="28"/>
          <w:szCs w:val="28"/>
          <w:lang w:eastAsia="zh-CN"/>
        </w:rPr>
        <w:t>供应商须知前附表</w:t>
      </w:r>
      <w:bookmarkEnd w:id="33"/>
      <w:bookmarkEnd w:id="34"/>
    </w:p>
    <w:p w:rsidR="002B1338" w:rsidRDefault="002B1338">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20"/>
        <w:gridCol w:w="2309"/>
        <w:gridCol w:w="5789"/>
      </w:tblGrid>
      <w:tr w:rsidR="002B1338">
        <w:trPr>
          <w:trHeight w:val="390"/>
          <w:tblHeader/>
          <w:jc w:val="center"/>
        </w:trPr>
        <w:tc>
          <w:tcPr>
            <w:tcW w:w="1220" w:type="dxa"/>
            <w:vAlign w:val="center"/>
          </w:tcPr>
          <w:p w:rsidR="002B1338" w:rsidRDefault="00961211">
            <w:pPr>
              <w:spacing w:line="360" w:lineRule="auto"/>
              <w:jc w:val="center"/>
              <w:rPr>
                <w:b/>
                <w:kern w:val="2"/>
                <w:sz w:val="24"/>
                <w:szCs w:val="24"/>
              </w:rPr>
            </w:pPr>
            <w:r>
              <w:rPr>
                <w:rFonts w:hint="eastAsia"/>
                <w:b/>
                <w:kern w:val="2"/>
                <w:sz w:val="24"/>
                <w:szCs w:val="24"/>
              </w:rPr>
              <w:t>条款号</w:t>
            </w:r>
          </w:p>
        </w:tc>
        <w:tc>
          <w:tcPr>
            <w:tcW w:w="2309" w:type="dxa"/>
            <w:vAlign w:val="center"/>
          </w:tcPr>
          <w:p w:rsidR="002B1338" w:rsidRDefault="00961211">
            <w:pPr>
              <w:spacing w:line="360" w:lineRule="auto"/>
              <w:jc w:val="center"/>
              <w:rPr>
                <w:b/>
                <w:kern w:val="2"/>
                <w:sz w:val="24"/>
                <w:szCs w:val="24"/>
              </w:rPr>
            </w:pPr>
            <w:r>
              <w:rPr>
                <w:rFonts w:hint="eastAsia"/>
                <w:b/>
                <w:kern w:val="2"/>
                <w:sz w:val="24"/>
                <w:szCs w:val="24"/>
              </w:rPr>
              <w:t>条</w:t>
            </w:r>
            <w:r>
              <w:rPr>
                <w:rFonts w:hint="eastAsia"/>
                <w:b/>
                <w:kern w:val="2"/>
                <w:sz w:val="24"/>
                <w:szCs w:val="24"/>
              </w:rPr>
              <w:t xml:space="preserve"> </w:t>
            </w:r>
            <w:r>
              <w:rPr>
                <w:rFonts w:hint="eastAsia"/>
                <w:b/>
                <w:kern w:val="2"/>
                <w:sz w:val="24"/>
                <w:szCs w:val="24"/>
              </w:rPr>
              <w:t>款</w:t>
            </w:r>
            <w:r>
              <w:rPr>
                <w:rFonts w:hint="eastAsia"/>
                <w:b/>
                <w:kern w:val="2"/>
                <w:sz w:val="24"/>
                <w:szCs w:val="24"/>
              </w:rPr>
              <w:t xml:space="preserve"> </w:t>
            </w:r>
            <w:r>
              <w:rPr>
                <w:rFonts w:hint="eastAsia"/>
                <w:b/>
                <w:kern w:val="2"/>
                <w:sz w:val="24"/>
                <w:szCs w:val="24"/>
              </w:rPr>
              <w:t>名</w:t>
            </w:r>
            <w:r>
              <w:rPr>
                <w:rFonts w:hint="eastAsia"/>
                <w:b/>
                <w:kern w:val="2"/>
                <w:sz w:val="24"/>
                <w:szCs w:val="24"/>
              </w:rPr>
              <w:t xml:space="preserve"> </w:t>
            </w:r>
            <w:r>
              <w:rPr>
                <w:rFonts w:hint="eastAsia"/>
                <w:b/>
                <w:kern w:val="2"/>
                <w:sz w:val="24"/>
                <w:szCs w:val="24"/>
              </w:rPr>
              <w:t>称</w:t>
            </w:r>
          </w:p>
        </w:tc>
        <w:tc>
          <w:tcPr>
            <w:tcW w:w="5789" w:type="dxa"/>
            <w:vAlign w:val="center"/>
          </w:tcPr>
          <w:p w:rsidR="002B1338" w:rsidRDefault="00961211">
            <w:pPr>
              <w:spacing w:line="360" w:lineRule="auto"/>
              <w:ind w:left="1680"/>
              <w:jc w:val="both"/>
              <w:rPr>
                <w:b/>
                <w:kern w:val="2"/>
                <w:sz w:val="24"/>
                <w:szCs w:val="24"/>
              </w:rPr>
            </w:pPr>
            <w:r>
              <w:rPr>
                <w:rFonts w:hint="eastAsia"/>
                <w:b/>
                <w:kern w:val="2"/>
                <w:sz w:val="24"/>
                <w:szCs w:val="24"/>
              </w:rPr>
              <w:t>编</w:t>
            </w:r>
            <w:r>
              <w:rPr>
                <w:rFonts w:hint="eastAsia"/>
                <w:b/>
                <w:kern w:val="2"/>
                <w:sz w:val="24"/>
                <w:szCs w:val="24"/>
              </w:rPr>
              <w:t xml:space="preserve"> </w:t>
            </w:r>
            <w:r>
              <w:rPr>
                <w:rFonts w:hint="eastAsia"/>
                <w:b/>
                <w:kern w:val="2"/>
                <w:sz w:val="24"/>
                <w:szCs w:val="24"/>
              </w:rPr>
              <w:t>列</w:t>
            </w:r>
            <w:r>
              <w:rPr>
                <w:rFonts w:hint="eastAsia"/>
                <w:b/>
                <w:kern w:val="2"/>
                <w:sz w:val="24"/>
                <w:szCs w:val="24"/>
              </w:rPr>
              <w:t xml:space="preserve"> </w:t>
            </w:r>
            <w:r>
              <w:rPr>
                <w:rFonts w:hint="eastAsia"/>
                <w:b/>
                <w:kern w:val="2"/>
                <w:sz w:val="24"/>
                <w:szCs w:val="24"/>
              </w:rPr>
              <w:t>内</w:t>
            </w:r>
            <w:r>
              <w:rPr>
                <w:rFonts w:hint="eastAsia"/>
                <w:b/>
                <w:kern w:val="2"/>
                <w:sz w:val="24"/>
                <w:szCs w:val="24"/>
              </w:rPr>
              <w:t xml:space="preserve"> </w:t>
            </w:r>
            <w:r>
              <w:rPr>
                <w:rFonts w:hint="eastAsia"/>
                <w:b/>
                <w:kern w:val="2"/>
                <w:sz w:val="24"/>
                <w:szCs w:val="24"/>
              </w:rPr>
              <w:t>容</w:t>
            </w:r>
          </w:p>
        </w:tc>
      </w:tr>
      <w:tr w:rsidR="002B1338">
        <w:trPr>
          <w:trHeight w:val="1517"/>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1.1.2</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采购人</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lang w:eastAsia="zh-CN"/>
              </w:rPr>
              <w:t>名称：</w:t>
            </w:r>
            <w:r>
              <w:rPr>
                <w:rFonts w:hint="eastAsia"/>
                <w:kern w:val="2"/>
                <w:sz w:val="24"/>
                <w:szCs w:val="24"/>
                <w:u w:val="single"/>
                <w:lang w:eastAsia="zh-CN"/>
              </w:rPr>
              <w:t>云南省精神病医院</w:t>
            </w:r>
          </w:p>
          <w:p w:rsidR="002B1338" w:rsidRDefault="00961211">
            <w:pPr>
              <w:spacing w:line="360" w:lineRule="auto"/>
              <w:rPr>
                <w:kern w:val="2"/>
                <w:sz w:val="24"/>
                <w:szCs w:val="24"/>
                <w:u w:val="single"/>
                <w:lang w:eastAsia="zh-CN"/>
              </w:rPr>
            </w:pPr>
            <w:r>
              <w:rPr>
                <w:rFonts w:hint="eastAsia"/>
                <w:kern w:val="2"/>
                <w:sz w:val="24"/>
                <w:szCs w:val="24"/>
                <w:lang w:eastAsia="zh-CN"/>
              </w:rPr>
              <w:t>地址：</w:t>
            </w:r>
            <w:r>
              <w:rPr>
                <w:rFonts w:hint="eastAsia"/>
                <w:kern w:val="2"/>
                <w:sz w:val="24"/>
                <w:szCs w:val="24"/>
                <w:u w:val="single"/>
                <w:lang w:eastAsia="zh-CN"/>
              </w:rPr>
              <w:t>昆明市穿金路</w:t>
            </w:r>
            <w:r>
              <w:rPr>
                <w:rFonts w:hint="eastAsia"/>
                <w:kern w:val="2"/>
                <w:sz w:val="24"/>
                <w:szCs w:val="24"/>
                <w:u w:val="single"/>
                <w:lang w:eastAsia="zh-CN"/>
              </w:rPr>
              <w:t>733</w:t>
            </w:r>
            <w:r>
              <w:rPr>
                <w:rFonts w:hint="eastAsia"/>
                <w:kern w:val="2"/>
                <w:sz w:val="24"/>
                <w:szCs w:val="24"/>
                <w:u w:val="single"/>
                <w:lang w:eastAsia="zh-CN"/>
              </w:rPr>
              <w:t>号</w:t>
            </w:r>
          </w:p>
          <w:p w:rsidR="002B1338" w:rsidRDefault="00961211">
            <w:pPr>
              <w:spacing w:line="360" w:lineRule="auto"/>
              <w:rPr>
                <w:kern w:val="2"/>
                <w:sz w:val="24"/>
                <w:szCs w:val="24"/>
                <w:u w:val="single"/>
                <w:lang w:eastAsia="zh-CN"/>
              </w:rPr>
            </w:pPr>
            <w:r>
              <w:rPr>
                <w:rFonts w:hint="eastAsia"/>
                <w:kern w:val="2"/>
                <w:sz w:val="24"/>
                <w:szCs w:val="24"/>
                <w:lang w:eastAsia="zh-CN"/>
              </w:rPr>
              <w:t>联系人：</w:t>
            </w:r>
            <w:r>
              <w:rPr>
                <w:rFonts w:hint="eastAsia"/>
                <w:kern w:val="2"/>
                <w:sz w:val="24"/>
                <w:szCs w:val="24"/>
                <w:u w:val="single"/>
                <w:lang w:eastAsia="zh-CN"/>
              </w:rPr>
              <w:t>张</w:t>
            </w:r>
            <w:r w:rsidR="00865F30">
              <w:rPr>
                <w:rFonts w:hint="eastAsia"/>
                <w:kern w:val="2"/>
                <w:sz w:val="24"/>
                <w:szCs w:val="24"/>
                <w:u w:val="single"/>
                <w:lang w:eastAsia="zh-CN"/>
              </w:rPr>
              <w:t>老师</w:t>
            </w:r>
          </w:p>
          <w:p w:rsidR="002B1338" w:rsidRDefault="00961211">
            <w:pPr>
              <w:spacing w:line="360" w:lineRule="auto"/>
              <w:rPr>
                <w:kern w:val="2"/>
                <w:sz w:val="24"/>
                <w:szCs w:val="24"/>
                <w:lang w:eastAsia="zh-CN"/>
              </w:rPr>
            </w:pPr>
            <w:r>
              <w:rPr>
                <w:rFonts w:hint="eastAsia"/>
                <w:kern w:val="2"/>
                <w:sz w:val="24"/>
                <w:szCs w:val="24"/>
                <w:lang w:eastAsia="zh-CN"/>
              </w:rPr>
              <w:t>电话：</w:t>
            </w:r>
            <w:r>
              <w:rPr>
                <w:rFonts w:hint="eastAsia"/>
                <w:kern w:val="2"/>
                <w:sz w:val="24"/>
                <w:szCs w:val="24"/>
                <w:u w:val="single"/>
                <w:lang w:eastAsia="zh-CN"/>
              </w:rPr>
              <w:t>0871-65619734</w:t>
            </w:r>
          </w:p>
        </w:tc>
      </w:tr>
      <w:tr w:rsidR="002B1338">
        <w:trPr>
          <w:trHeight w:val="1499"/>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1.1.3</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采购代理机构</w:t>
            </w:r>
          </w:p>
        </w:tc>
        <w:tc>
          <w:tcPr>
            <w:tcW w:w="5789" w:type="dxa"/>
            <w:vAlign w:val="center"/>
          </w:tcPr>
          <w:p w:rsidR="002B1338" w:rsidRDefault="00961211">
            <w:pPr>
              <w:spacing w:line="380" w:lineRule="exact"/>
              <w:rPr>
                <w:kern w:val="2"/>
                <w:sz w:val="24"/>
                <w:u w:val="single"/>
                <w:lang w:eastAsia="zh-CN"/>
              </w:rPr>
            </w:pPr>
            <w:r>
              <w:rPr>
                <w:rFonts w:hint="eastAsia"/>
                <w:kern w:val="2"/>
                <w:sz w:val="24"/>
                <w:lang w:eastAsia="zh-CN"/>
              </w:rPr>
              <w:t>名称：</w:t>
            </w:r>
            <w:r>
              <w:rPr>
                <w:rFonts w:hint="eastAsia"/>
                <w:kern w:val="2"/>
                <w:sz w:val="24"/>
                <w:u w:val="single"/>
                <w:lang w:eastAsia="zh-CN"/>
              </w:rPr>
              <w:t>云南元大工程咨询有限责任公司</w:t>
            </w:r>
          </w:p>
          <w:p w:rsidR="002B1338" w:rsidRDefault="00961211">
            <w:pPr>
              <w:spacing w:line="380" w:lineRule="exact"/>
              <w:rPr>
                <w:kern w:val="2"/>
                <w:sz w:val="24"/>
                <w:lang w:eastAsia="zh-CN"/>
              </w:rPr>
            </w:pPr>
            <w:r>
              <w:rPr>
                <w:rFonts w:hint="eastAsia"/>
                <w:kern w:val="2"/>
                <w:sz w:val="24"/>
                <w:lang w:eastAsia="zh-CN"/>
              </w:rPr>
              <w:t>地址：</w:t>
            </w:r>
            <w:r>
              <w:rPr>
                <w:rFonts w:hint="eastAsia"/>
                <w:kern w:val="2"/>
                <w:sz w:val="24"/>
                <w:u w:val="single"/>
                <w:lang w:eastAsia="zh-CN"/>
              </w:rPr>
              <w:t>云南省昆明市盘龙区联盟路与万宏路交汇处万宏嘉园沣苑（地块三）</w:t>
            </w:r>
            <w:r>
              <w:rPr>
                <w:rFonts w:hint="eastAsia"/>
                <w:kern w:val="2"/>
                <w:sz w:val="24"/>
                <w:u w:val="single"/>
                <w:lang w:eastAsia="zh-CN"/>
              </w:rPr>
              <w:t>B</w:t>
            </w:r>
            <w:r>
              <w:rPr>
                <w:rFonts w:hint="eastAsia"/>
                <w:kern w:val="2"/>
                <w:sz w:val="24"/>
                <w:u w:val="single"/>
                <w:lang w:eastAsia="zh-CN"/>
              </w:rPr>
              <w:t>座</w:t>
            </w:r>
            <w:r>
              <w:rPr>
                <w:rFonts w:hint="eastAsia"/>
                <w:kern w:val="2"/>
                <w:sz w:val="24"/>
                <w:u w:val="single"/>
                <w:lang w:eastAsia="zh-CN"/>
              </w:rPr>
              <w:t>15</w:t>
            </w:r>
            <w:r>
              <w:rPr>
                <w:rFonts w:hint="eastAsia"/>
                <w:kern w:val="2"/>
                <w:sz w:val="24"/>
                <w:u w:val="single"/>
                <w:lang w:eastAsia="zh-CN"/>
              </w:rPr>
              <w:t>层（奥斯迪商务中心</w:t>
            </w:r>
            <w:r>
              <w:rPr>
                <w:rFonts w:hint="eastAsia"/>
                <w:kern w:val="2"/>
                <w:sz w:val="24"/>
                <w:u w:val="single"/>
                <w:lang w:eastAsia="zh-CN"/>
              </w:rPr>
              <w:t>B</w:t>
            </w:r>
            <w:r>
              <w:rPr>
                <w:rFonts w:hint="eastAsia"/>
                <w:kern w:val="2"/>
                <w:sz w:val="24"/>
                <w:u w:val="single"/>
                <w:lang w:eastAsia="zh-CN"/>
              </w:rPr>
              <w:t>座</w:t>
            </w:r>
            <w:r>
              <w:rPr>
                <w:rFonts w:hint="eastAsia"/>
                <w:kern w:val="2"/>
                <w:sz w:val="24"/>
                <w:u w:val="single"/>
                <w:lang w:eastAsia="zh-CN"/>
              </w:rPr>
              <w:t>15</w:t>
            </w:r>
            <w:r>
              <w:rPr>
                <w:rFonts w:hint="eastAsia"/>
                <w:kern w:val="2"/>
                <w:sz w:val="24"/>
                <w:u w:val="single"/>
                <w:lang w:eastAsia="zh-CN"/>
              </w:rPr>
              <w:t>层）</w:t>
            </w:r>
          </w:p>
          <w:p w:rsidR="002B1338" w:rsidRDefault="00961211">
            <w:pPr>
              <w:spacing w:line="380" w:lineRule="exact"/>
              <w:rPr>
                <w:kern w:val="2"/>
                <w:sz w:val="24"/>
                <w:u w:val="single"/>
                <w:lang w:eastAsia="zh-CN"/>
              </w:rPr>
            </w:pPr>
            <w:r>
              <w:rPr>
                <w:rFonts w:hint="eastAsia"/>
                <w:kern w:val="2"/>
                <w:sz w:val="24"/>
                <w:lang w:eastAsia="zh-CN"/>
              </w:rPr>
              <w:t>联系人：</w:t>
            </w:r>
            <w:r>
              <w:rPr>
                <w:rFonts w:hint="eastAsia"/>
                <w:kern w:val="2"/>
                <w:sz w:val="24"/>
                <w:u w:val="single"/>
                <w:lang w:eastAsia="zh-CN"/>
              </w:rPr>
              <w:t>程吉鹏</w:t>
            </w:r>
            <w:r>
              <w:rPr>
                <w:rFonts w:hint="eastAsia"/>
                <w:kern w:val="2"/>
                <w:sz w:val="24"/>
                <w:u w:val="single"/>
                <w:lang w:eastAsia="zh-CN"/>
              </w:rPr>
              <w:t xml:space="preserve">  </w:t>
            </w:r>
            <w:r>
              <w:rPr>
                <w:rFonts w:hint="eastAsia"/>
                <w:kern w:val="2"/>
                <w:sz w:val="24"/>
                <w:u w:val="single"/>
                <w:lang w:eastAsia="zh-CN"/>
              </w:rPr>
              <w:t>周雯静</w:t>
            </w:r>
            <w:r>
              <w:rPr>
                <w:rFonts w:hint="eastAsia"/>
                <w:kern w:val="2"/>
                <w:sz w:val="24"/>
                <w:u w:val="single"/>
                <w:lang w:eastAsia="zh-CN"/>
              </w:rPr>
              <w:t xml:space="preserve">  </w:t>
            </w:r>
            <w:r>
              <w:rPr>
                <w:rFonts w:hint="eastAsia"/>
                <w:kern w:val="2"/>
                <w:sz w:val="24"/>
                <w:u w:val="single"/>
                <w:lang w:eastAsia="zh-CN"/>
              </w:rPr>
              <w:t>杨雯雯</w:t>
            </w:r>
            <w:r>
              <w:rPr>
                <w:rFonts w:hint="eastAsia"/>
                <w:kern w:val="2"/>
                <w:sz w:val="24"/>
                <w:u w:val="single"/>
                <w:lang w:eastAsia="zh-CN"/>
              </w:rPr>
              <w:t xml:space="preserve">  </w:t>
            </w:r>
            <w:r>
              <w:rPr>
                <w:rFonts w:hint="eastAsia"/>
                <w:kern w:val="2"/>
                <w:sz w:val="24"/>
                <w:u w:val="single"/>
                <w:lang w:eastAsia="zh-CN"/>
              </w:rPr>
              <w:t>刘良璐</w:t>
            </w:r>
          </w:p>
          <w:p w:rsidR="002B1338" w:rsidRDefault="00961211">
            <w:pPr>
              <w:spacing w:line="380" w:lineRule="exact"/>
              <w:rPr>
                <w:kern w:val="2"/>
                <w:sz w:val="24"/>
                <w:szCs w:val="24"/>
                <w:lang w:eastAsia="zh-CN"/>
              </w:rPr>
            </w:pPr>
            <w:r>
              <w:rPr>
                <w:rFonts w:hint="eastAsia"/>
                <w:kern w:val="2"/>
                <w:sz w:val="24"/>
              </w:rPr>
              <w:t>电话：</w:t>
            </w:r>
            <w:r>
              <w:rPr>
                <w:rFonts w:hint="eastAsia"/>
                <w:kern w:val="2"/>
                <w:sz w:val="24"/>
                <w:u w:val="single"/>
              </w:rPr>
              <w:t>（</w:t>
            </w:r>
            <w:r>
              <w:rPr>
                <w:rFonts w:hint="eastAsia"/>
                <w:kern w:val="2"/>
                <w:sz w:val="24"/>
                <w:u w:val="single"/>
              </w:rPr>
              <w:t>0871</w:t>
            </w:r>
            <w:r>
              <w:rPr>
                <w:rFonts w:hint="eastAsia"/>
                <w:kern w:val="2"/>
                <w:sz w:val="24"/>
                <w:u w:val="single"/>
              </w:rPr>
              <w:t>）</w:t>
            </w:r>
            <w:r>
              <w:rPr>
                <w:rFonts w:hint="eastAsia"/>
                <w:kern w:val="2"/>
                <w:sz w:val="24"/>
                <w:u w:val="single"/>
              </w:rPr>
              <w:t xml:space="preserve">63338509  </w:t>
            </w:r>
            <w:r>
              <w:rPr>
                <w:rFonts w:hint="eastAsia"/>
                <w:kern w:val="2"/>
                <w:sz w:val="24"/>
                <w:u w:val="single"/>
              </w:rPr>
              <w:t>（</w:t>
            </w:r>
            <w:r>
              <w:rPr>
                <w:rFonts w:hint="eastAsia"/>
                <w:kern w:val="2"/>
                <w:sz w:val="24"/>
                <w:u w:val="single"/>
              </w:rPr>
              <w:t>0871</w:t>
            </w:r>
            <w:r>
              <w:rPr>
                <w:rFonts w:hint="eastAsia"/>
                <w:kern w:val="2"/>
                <w:sz w:val="24"/>
                <w:u w:val="single"/>
              </w:rPr>
              <w:t>）</w:t>
            </w:r>
            <w:r>
              <w:rPr>
                <w:rFonts w:hint="eastAsia"/>
                <w:kern w:val="2"/>
                <w:sz w:val="24"/>
                <w:u w:val="single"/>
              </w:rPr>
              <w:t>63331741</w:t>
            </w:r>
            <w:r>
              <w:rPr>
                <w:rFonts w:hint="eastAsia"/>
                <w:kern w:val="2"/>
                <w:sz w:val="24"/>
                <w:u w:val="single"/>
              </w:rPr>
              <w:t>转</w:t>
            </w:r>
            <w:r>
              <w:rPr>
                <w:rFonts w:hint="eastAsia"/>
                <w:kern w:val="2"/>
                <w:sz w:val="24"/>
                <w:u w:val="single"/>
              </w:rPr>
              <w:t>7139</w:t>
            </w:r>
          </w:p>
        </w:tc>
      </w:tr>
      <w:tr w:rsidR="002B1338">
        <w:trPr>
          <w:trHeight w:val="513"/>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1.1.4</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项目名称</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u w:val="single"/>
                <w:lang w:eastAsia="zh-CN"/>
              </w:rPr>
              <w:t>云南省精神病医院购置医疗检验设备</w:t>
            </w:r>
          </w:p>
        </w:tc>
      </w:tr>
      <w:tr w:rsidR="002B1338">
        <w:trPr>
          <w:trHeight w:val="554"/>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1.2.1</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资金落实情况</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u w:val="single"/>
                <w:lang w:eastAsia="zh-CN"/>
              </w:rPr>
              <w:t>已落实</w:t>
            </w:r>
          </w:p>
        </w:tc>
      </w:tr>
      <w:tr w:rsidR="002B1338">
        <w:trPr>
          <w:trHeight w:val="554"/>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1.2.2</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预算金额</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u w:val="single"/>
                <w:lang w:eastAsia="zh-CN"/>
              </w:rPr>
              <w:t>60000</w:t>
            </w:r>
            <w:r>
              <w:rPr>
                <w:rFonts w:hint="eastAsia"/>
                <w:kern w:val="2"/>
                <w:sz w:val="24"/>
                <w:szCs w:val="24"/>
                <w:u w:val="single"/>
                <w:lang w:eastAsia="zh-CN"/>
              </w:rPr>
              <w:t>元</w:t>
            </w:r>
          </w:p>
        </w:tc>
      </w:tr>
      <w:tr w:rsidR="002B1338">
        <w:trPr>
          <w:trHeight w:val="573"/>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1.3.1</w:t>
            </w:r>
          </w:p>
        </w:tc>
        <w:tc>
          <w:tcPr>
            <w:tcW w:w="2309"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采购需求</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2B1338">
        <w:trPr>
          <w:trHeight w:val="390"/>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1.3.2</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交货期</w:t>
            </w:r>
            <w:r>
              <w:rPr>
                <w:rFonts w:hint="eastAsia"/>
                <w:kern w:val="2"/>
                <w:sz w:val="24"/>
                <w:szCs w:val="24"/>
                <w:lang w:eastAsia="zh-CN"/>
              </w:rPr>
              <w:t>、质保期</w:t>
            </w:r>
          </w:p>
        </w:tc>
        <w:tc>
          <w:tcPr>
            <w:tcW w:w="5789" w:type="dxa"/>
            <w:vAlign w:val="center"/>
          </w:tcPr>
          <w:p w:rsidR="002B1338" w:rsidRDefault="00961211">
            <w:pPr>
              <w:spacing w:line="380" w:lineRule="exact"/>
              <w:jc w:val="both"/>
              <w:rPr>
                <w:kern w:val="2"/>
                <w:sz w:val="24"/>
                <w:szCs w:val="24"/>
                <w:lang w:eastAsia="zh-CN"/>
              </w:rPr>
            </w:pPr>
            <w:r>
              <w:rPr>
                <w:rFonts w:hint="eastAsia"/>
                <w:kern w:val="2"/>
                <w:sz w:val="24"/>
                <w:szCs w:val="24"/>
                <w:lang w:eastAsia="zh-CN"/>
              </w:rPr>
              <w:t>交货期：</w:t>
            </w:r>
            <w:r>
              <w:rPr>
                <w:rFonts w:hint="eastAsia"/>
                <w:kern w:val="2"/>
                <w:sz w:val="24"/>
                <w:szCs w:val="24"/>
                <w:highlight w:val="yellow"/>
                <w:u w:val="single"/>
                <w:lang w:eastAsia="zh-CN"/>
              </w:rPr>
              <w:t>合同签订后</w:t>
            </w:r>
            <w:r>
              <w:rPr>
                <w:rFonts w:hint="eastAsia"/>
                <w:kern w:val="2"/>
                <w:sz w:val="24"/>
                <w:szCs w:val="24"/>
                <w:highlight w:val="yellow"/>
                <w:u w:val="single"/>
                <w:lang w:eastAsia="zh-CN"/>
              </w:rPr>
              <w:t>3</w:t>
            </w:r>
            <w:r>
              <w:rPr>
                <w:rFonts w:hint="eastAsia"/>
                <w:kern w:val="2"/>
                <w:sz w:val="24"/>
                <w:szCs w:val="24"/>
                <w:highlight w:val="yellow"/>
                <w:u w:val="single"/>
                <w:lang w:eastAsia="zh-CN"/>
              </w:rPr>
              <w:t>个月内</w:t>
            </w:r>
          </w:p>
          <w:p w:rsidR="002B1338" w:rsidRDefault="00961211">
            <w:pPr>
              <w:spacing w:line="360" w:lineRule="auto"/>
              <w:rPr>
                <w:kern w:val="2"/>
                <w:sz w:val="24"/>
                <w:szCs w:val="24"/>
                <w:lang w:eastAsia="zh-CN"/>
              </w:rPr>
            </w:pPr>
            <w:r>
              <w:rPr>
                <w:rFonts w:hint="eastAsia"/>
                <w:kern w:val="2"/>
                <w:sz w:val="24"/>
                <w:szCs w:val="24"/>
                <w:lang w:eastAsia="zh-CN"/>
              </w:rPr>
              <w:t>质保期：</w:t>
            </w:r>
            <w:r>
              <w:rPr>
                <w:rFonts w:hint="eastAsia"/>
                <w:kern w:val="2"/>
                <w:sz w:val="24"/>
                <w:szCs w:val="24"/>
                <w:highlight w:val="yellow"/>
                <w:u w:val="single"/>
                <w:lang w:eastAsia="zh-CN"/>
              </w:rPr>
              <w:t xml:space="preserve">     </w:t>
            </w:r>
            <w:r w:rsidR="00865F30">
              <w:rPr>
                <w:rFonts w:hint="eastAsia"/>
                <w:kern w:val="2"/>
                <w:sz w:val="24"/>
                <w:szCs w:val="24"/>
                <w:highlight w:val="yellow"/>
                <w:u w:val="single"/>
                <w:lang w:eastAsia="zh-CN"/>
              </w:rPr>
              <w:t>1年以上</w:t>
            </w:r>
            <w:r>
              <w:rPr>
                <w:rFonts w:hint="eastAsia"/>
                <w:kern w:val="2"/>
                <w:sz w:val="24"/>
                <w:szCs w:val="24"/>
                <w:highlight w:val="yellow"/>
                <w:u w:val="single"/>
                <w:lang w:eastAsia="zh-CN"/>
              </w:rPr>
              <w:t xml:space="preserve">             </w:t>
            </w:r>
          </w:p>
        </w:tc>
      </w:tr>
      <w:tr w:rsidR="002B1338">
        <w:trPr>
          <w:trHeight w:val="480"/>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1.3.3</w:t>
            </w:r>
          </w:p>
        </w:tc>
        <w:tc>
          <w:tcPr>
            <w:tcW w:w="2309" w:type="dxa"/>
            <w:vAlign w:val="center"/>
          </w:tcPr>
          <w:p w:rsidR="002B1338" w:rsidRDefault="00961211">
            <w:pPr>
              <w:spacing w:line="380" w:lineRule="exact"/>
              <w:rPr>
                <w:color w:val="FF0000"/>
                <w:kern w:val="2"/>
                <w:sz w:val="24"/>
                <w:szCs w:val="24"/>
              </w:rPr>
            </w:pPr>
            <w:r>
              <w:rPr>
                <w:rFonts w:hint="eastAsia"/>
                <w:kern w:val="2"/>
                <w:sz w:val="24"/>
                <w:szCs w:val="24"/>
              </w:rPr>
              <w:t>交货地点</w:t>
            </w:r>
          </w:p>
        </w:tc>
        <w:tc>
          <w:tcPr>
            <w:tcW w:w="5789" w:type="dxa"/>
            <w:vAlign w:val="bottom"/>
          </w:tcPr>
          <w:p w:rsidR="002B1338" w:rsidRDefault="00961211">
            <w:pPr>
              <w:spacing w:line="380" w:lineRule="exact"/>
              <w:rPr>
                <w:sz w:val="24"/>
                <w:szCs w:val="24"/>
                <w:lang w:eastAsia="zh-CN"/>
              </w:rPr>
            </w:pPr>
            <w:r>
              <w:rPr>
                <w:rFonts w:hint="eastAsia"/>
                <w:sz w:val="24"/>
                <w:szCs w:val="24"/>
                <w:lang w:eastAsia="zh-CN"/>
              </w:rPr>
              <w:t>交货地点：</w:t>
            </w:r>
            <w:r>
              <w:rPr>
                <w:rFonts w:hint="eastAsia"/>
                <w:sz w:val="24"/>
                <w:szCs w:val="24"/>
                <w:u w:val="single"/>
                <w:lang w:eastAsia="zh-CN"/>
              </w:rPr>
              <w:t>云南省精神病医院</w:t>
            </w:r>
          </w:p>
        </w:tc>
      </w:tr>
      <w:tr w:rsidR="002B1338">
        <w:trPr>
          <w:trHeight w:val="1053"/>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1.4</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供应商资格条件</w:t>
            </w:r>
          </w:p>
        </w:tc>
        <w:tc>
          <w:tcPr>
            <w:tcW w:w="5789" w:type="dxa"/>
            <w:vAlign w:val="center"/>
          </w:tcPr>
          <w:p w:rsidR="002B1338" w:rsidRDefault="00961211">
            <w:pPr>
              <w:adjustRightInd w:val="0"/>
              <w:snapToGrid w:val="0"/>
              <w:spacing w:line="360" w:lineRule="auto"/>
              <w:rPr>
                <w:sz w:val="24"/>
                <w:szCs w:val="24"/>
                <w:lang w:eastAsia="zh-CN"/>
              </w:rPr>
            </w:pPr>
            <w:r>
              <w:rPr>
                <w:rFonts w:hint="eastAsia"/>
                <w:kern w:val="2"/>
                <w:sz w:val="24"/>
                <w:szCs w:val="24"/>
                <w:lang w:eastAsia="zh-CN"/>
              </w:rPr>
              <w:t>见“第一章</w:t>
            </w:r>
            <w:r>
              <w:rPr>
                <w:rFonts w:hint="eastAsia"/>
                <w:kern w:val="2"/>
                <w:sz w:val="24"/>
                <w:szCs w:val="24"/>
                <w:lang w:eastAsia="zh-CN"/>
              </w:rPr>
              <w:t xml:space="preserve"> </w:t>
            </w:r>
            <w:r>
              <w:rPr>
                <w:rFonts w:hint="eastAsia"/>
                <w:kern w:val="2"/>
                <w:sz w:val="24"/>
                <w:szCs w:val="24"/>
                <w:lang w:eastAsia="zh-CN"/>
              </w:rPr>
              <w:t>询价</w:t>
            </w:r>
            <w:r>
              <w:rPr>
                <w:rFonts w:hint="eastAsia"/>
                <w:kern w:val="2"/>
                <w:sz w:val="24"/>
                <w:szCs w:val="24"/>
                <w:lang w:eastAsia="zh-CN"/>
              </w:rPr>
              <w:t>采购公告</w:t>
            </w:r>
            <w:r>
              <w:rPr>
                <w:rFonts w:hint="eastAsia"/>
                <w:kern w:val="2"/>
                <w:sz w:val="24"/>
                <w:szCs w:val="24"/>
                <w:lang w:eastAsia="zh-CN"/>
              </w:rPr>
              <w:t>4.</w:t>
            </w:r>
            <w:r>
              <w:rPr>
                <w:rFonts w:hint="eastAsia"/>
                <w:kern w:val="2"/>
                <w:sz w:val="24"/>
                <w:szCs w:val="24"/>
                <w:lang w:eastAsia="zh-CN"/>
              </w:rPr>
              <w:t>供应商资格要求”</w:t>
            </w:r>
          </w:p>
        </w:tc>
      </w:tr>
      <w:tr w:rsidR="002B1338">
        <w:trPr>
          <w:trHeight w:val="543"/>
          <w:jc w:val="center"/>
        </w:trPr>
        <w:tc>
          <w:tcPr>
            <w:tcW w:w="1220" w:type="dxa"/>
            <w:vAlign w:val="center"/>
          </w:tcPr>
          <w:p w:rsidR="002B1338" w:rsidRDefault="00961211">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2B1338" w:rsidRDefault="00961211">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2B1338" w:rsidRDefault="00961211">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2B1338" w:rsidRDefault="00961211">
            <w:pPr>
              <w:spacing w:line="380" w:lineRule="exact"/>
              <w:rPr>
                <w:kern w:val="2"/>
                <w:sz w:val="24"/>
                <w:szCs w:val="24"/>
                <w:lang w:eastAsia="zh-CN"/>
              </w:rPr>
            </w:pPr>
            <w:r>
              <w:rPr>
                <w:rFonts w:hint="eastAsia"/>
                <w:b/>
                <w:bCs/>
                <w:kern w:val="2"/>
                <w:sz w:val="24"/>
                <w:szCs w:val="24"/>
                <w:lang w:eastAsia="zh-CN"/>
              </w:rPr>
              <w:t>资格要求和符合性审查不允许负偏离</w:t>
            </w:r>
          </w:p>
        </w:tc>
      </w:tr>
      <w:tr w:rsidR="002B1338">
        <w:trPr>
          <w:trHeight w:val="543"/>
          <w:jc w:val="center"/>
        </w:trPr>
        <w:tc>
          <w:tcPr>
            <w:tcW w:w="1220" w:type="dxa"/>
            <w:vAlign w:val="center"/>
          </w:tcPr>
          <w:p w:rsidR="002B1338" w:rsidRDefault="00961211">
            <w:pPr>
              <w:spacing w:line="360" w:lineRule="auto"/>
              <w:jc w:val="center"/>
              <w:rPr>
                <w:b/>
                <w:kern w:val="2"/>
                <w:sz w:val="24"/>
                <w:szCs w:val="24"/>
                <w:lang w:eastAsia="zh-CN"/>
              </w:rPr>
            </w:pPr>
            <w:r>
              <w:rPr>
                <w:rFonts w:hint="eastAsia"/>
                <w:bCs/>
                <w:kern w:val="2"/>
                <w:sz w:val="24"/>
                <w:szCs w:val="24"/>
                <w:lang w:eastAsia="zh-CN"/>
              </w:rPr>
              <w:t>2.1</w:t>
            </w:r>
          </w:p>
        </w:tc>
        <w:tc>
          <w:tcPr>
            <w:tcW w:w="2309" w:type="dxa"/>
            <w:vAlign w:val="center"/>
          </w:tcPr>
          <w:p w:rsidR="002B1338" w:rsidRDefault="00961211">
            <w:pPr>
              <w:pStyle w:val="Style2"/>
              <w:spacing w:line="380" w:lineRule="exact"/>
              <w:jc w:val="center"/>
              <w:rPr>
                <w:rFonts w:ascii="宋体" w:hAnsi="宋体"/>
                <w:kern w:val="2"/>
                <w:sz w:val="24"/>
                <w:szCs w:val="24"/>
              </w:rPr>
            </w:pPr>
            <w:r>
              <w:rPr>
                <w:rFonts w:ascii="宋体" w:hAnsi="宋体" w:hint="eastAsia"/>
                <w:kern w:val="2"/>
                <w:sz w:val="24"/>
                <w:szCs w:val="24"/>
              </w:rPr>
              <w:t>构成询价采购文件的其他资料</w:t>
            </w:r>
          </w:p>
        </w:tc>
        <w:tc>
          <w:tcPr>
            <w:tcW w:w="5789" w:type="dxa"/>
            <w:vAlign w:val="center"/>
          </w:tcPr>
          <w:p w:rsidR="002B1338" w:rsidRDefault="00961211">
            <w:pPr>
              <w:pStyle w:val="Style2"/>
              <w:spacing w:line="380" w:lineRule="exact"/>
              <w:jc w:val="center"/>
              <w:rPr>
                <w:rFonts w:ascii="宋体" w:hAnsi="宋体"/>
                <w:kern w:val="2"/>
                <w:sz w:val="24"/>
                <w:szCs w:val="24"/>
              </w:rPr>
            </w:pPr>
            <w:r>
              <w:rPr>
                <w:rFonts w:ascii="宋体" w:hAnsi="宋体" w:hint="eastAsia"/>
                <w:kern w:val="2"/>
                <w:sz w:val="24"/>
                <w:szCs w:val="24"/>
              </w:rPr>
              <w:t>澄清、修改等内容</w:t>
            </w:r>
          </w:p>
        </w:tc>
      </w:tr>
      <w:tr w:rsidR="002B1338">
        <w:trPr>
          <w:trHeight w:val="559"/>
          <w:jc w:val="center"/>
        </w:trPr>
        <w:tc>
          <w:tcPr>
            <w:tcW w:w="1220" w:type="dxa"/>
            <w:vAlign w:val="center"/>
          </w:tcPr>
          <w:p w:rsidR="002B1338" w:rsidRDefault="00961211">
            <w:pPr>
              <w:spacing w:line="360" w:lineRule="auto"/>
              <w:jc w:val="center"/>
              <w:rPr>
                <w:kern w:val="2"/>
                <w:sz w:val="24"/>
                <w:szCs w:val="24"/>
              </w:rPr>
            </w:pPr>
            <w:bookmarkStart w:id="35" w:name="page17"/>
            <w:bookmarkEnd w:id="35"/>
            <w:r>
              <w:rPr>
                <w:rFonts w:hint="eastAsia"/>
                <w:kern w:val="2"/>
                <w:sz w:val="24"/>
                <w:szCs w:val="24"/>
              </w:rPr>
              <w:lastRenderedPageBreak/>
              <w:t>2.2.2</w:t>
            </w:r>
          </w:p>
        </w:tc>
        <w:tc>
          <w:tcPr>
            <w:tcW w:w="2309" w:type="dxa"/>
            <w:vAlign w:val="center"/>
          </w:tcPr>
          <w:p w:rsidR="002B1338" w:rsidRDefault="00961211">
            <w:pPr>
              <w:pStyle w:val="Style2"/>
              <w:spacing w:line="360" w:lineRule="auto"/>
              <w:jc w:val="center"/>
              <w:rPr>
                <w:rFonts w:ascii="宋体" w:hAnsi="宋体" w:cs="宋体"/>
                <w:kern w:val="2"/>
                <w:sz w:val="24"/>
                <w:szCs w:val="24"/>
              </w:rPr>
            </w:pPr>
            <w:r>
              <w:rPr>
                <w:rFonts w:ascii="宋体" w:hAnsi="宋体" w:cs="宋体" w:hint="eastAsia"/>
                <w:kern w:val="2"/>
                <w:sz w:val="24"/>
                <w:szCs w:val="24"/>
              </w:rPr>
              <w:t>询价采购文件澄清发出的形式</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在询价采购公告发布媒介上发布澄清公告</w:t>
            </w:r>
          </w:p>
        </w:tc>
      </w:tr>
      <w:tr w:rsidR="002B1338">
        <w:trPr>
          <w:trHeight w:val="306"/>
          <w:jc w:val="center"/>
        </w:trPr>
        <w:tc>
          <w:tcPr>
            <w:tcW w:w="1220" w:type="dxa"/>
            <w:vMerge w:val="restart"/>
            <w:vAlign w:val="center"/>
          </w:tcPr>
          <w:p w:rsidR="002B1338" w:rsidRDefault="00961211">
            <w:pPr>
              <w:spacing w:line="360" w:lineRule="auto"/>
              <w:jc w:val="center"/>
              <w:rPr>
                <w:kern w:val="2"/>
                <w:sz w:val="24"/>
                <w:szCs w:val="24"/>
              </w:rPr>
            </w:pPr>
            <w:r>
              <w:rPr>
                <w:rFonts w:hint="eastAsia"/>
                <w:kern w:val="2"/>
                <w:sz w:val="24"/>
                <w:szCs w:val="24"/>
              </w:rPr>
              <w:t>2.2.3</w:t>
            </w:r>
          </w:p>
        </w:tc>
        <w:tc>
          <w:tcPr>
            <w:tcW w:w="2309" w:type="dxa"/>
            <w:vMerge w:val="restart"/>
            <w:vAlign w:val="center"/>
          </w:tcPr>
          <w:p w:rsidR="002B1338" w:rsidRDefault="00961211">
            <w:pPr>
              <w:pStyle w:val="Style2"/>
              <w:spacing w:line="360" w:lineRule="auto"/>
              <w:jc w:val="center"/>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时间：</w:t>
            </w:r>
            <w:r>
              <w:rPr>
                <w:rFonts w:ascii="宋体" w:hAnsi="宋体" w:cs="宋体" w:hint="eastAsia"/>
                <w:kern w:val="2"/>
                <w:sz w:val="24"/>
                <w:szCs w:val="24"/>
              </w:rPr>
              <w:t>24</w:t>
            </w:r>
            <w:r>
              <w:rPr>
                <w:rFonts w:ascii="宋体" w:hAnsi="宋体" w:cs="宋体" w:hint="eastAsia"/>
                <w:kern w:val="2"/>
                <w:sz w:val="24"/>
                <w:szCs w:val="24"/>
              </w:rPr>
              <w:t>小时内</w:t>
            </w:r>
          </w:p>
        </w:tc>
      </w:tr>
      <w:tr w:rsidR="002B1338">
        <w:trPr>
          <w:trHeight w:val="306"/>
          <w:jc w:val="center"/>
        </w:trPr>
        <w:tc>
          <w:tcPr>
            <w:tcW w:w="1220" w:type="dxa"/>
            <w:vMerge/>
            <w:vAlign w:val="center"/>
          </w:tcPr>
          <w:p w:rsidR="002B1338" w:rsidRDefault="002B1338">
            <w:pPr>
              <w:pStyle w:val="Style2"/>
              <w:spacing w:line="360" w:lineRule="auto"/>
              <w:jc w:val="center"/>
              <w:rPr>
                <w:rFonts w:ascii="宋体" w:hAnsi="宋体" w:cs="宋体"/>
                <w:kern w:val="2"/>
                <w:sz w:val="24"/>
                <w:szCs w:val="24"/>
              </w:rPr>
            </w:pPr>
          </w:p>
        </w:tc>
        <w:tc>
          <w:tcPr>
            <w:tcW w:w="2309" w:type="dxa"/>
            <w:vMerge/>
            <w:vAlign w:val="center"/>
          </w:tcPr>
          <w:p w:rsidR="002B1338" w:rsidRDefault="002B1338">
            <w:pPr>
              <w:pStyle w:val="Style2"/>
              <w:spacing w:line="360" w:lineRule="auto"/>
              <w:jc w:val="center"/>
              <w:rPr>
                <w:rFonts w:ascii="宋体" w:hAnsi="宋体" w:cs="宋体"/>
                <w:kern w:val="2"/>
                <w:sz w:val="24"/>
                <w:szCs w:val="24"/>
              </w:rPr>
            </w:pP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r>
              <w:rPr>
                <w:rFonts w:ascii="宋体" w:hAnsi="宋体" w:cs="宋体" w:hint="eastAsia"/>
                <w:kern w:val="2"/>
                <w:sz w:val="24"/>
                <w:szCs w:val="24"/>
                <w:u w:val="single"/>
              </w:rPr>
              <w:t>277390795@qq.com</w:t>
            </w:r>
          </w:p>
        </w:tc>
      </w:tr>
      <w:tr w:rsidR="002B1338">
        <w:trPr>
          <w:trHeight w:val="559"/>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2.3.1</w:t>
            </w:r>
          </w:p>
        </w:tc>
        <w:tc>
          <w:tcPr>
            <w:tcW w:w="2309"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在询价采购公告发布媒介上发布澄清公告</w:t>
            </w:r>
          </w:p>
        </w:tc>
      </w:tr>
      <w:tr w:rsidR="002B1338">
        <w:trPr>
          <w:trHeight w:val="1706"/>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2.3.2</w:t>
            </w:r>
          </w:p>
        </w:tc>
        <w:tc>
          <w:tcPr>
            <w:tcW w:w="2309"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时间：</w:t>
            </w:r>
            <w:r>
              <w:rPr>
                <w:rFonts w:ascii="宋体" w:hAnsi="宋体" w:cs="宋体" w:hint="eastAsia"/>
                <w:kern w:val="2"/>
                <w:sz w:val="24"/>
                <w:szCs w:val="24"/>
              </w:rPr>
              <w:t>24</w:t>
            </w:r>
            <w:r>
              <w:rPr>
                <w:rFonts w:ascii="宋体" w:hAnsi="宋体" w:cs="宋体" w:hint="eastAsia"/>
                <w:kern w:val="2"/>
                <w:sz w:val="24"/>
                <w:szCs w:val="24"/>
              </w:rPr>
              <w:t>小时内</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r>
              <w:rPr>
                <w:rFonts w:ascii="宋体" w:hAnsi="宋体" w:cs="宋体" w:hint="eastAsia"/>
                <w:kern w:val="2"/>
                <w:sz w:val="24"/>
                <w:szCs w:val="24"/>
                <w:u w:val="single"/>
              </w:rPr>
              <w:t>277390795@qq.com</w:t>
            </w:r>
          </w:p>
        </w:tc>
      </w:tr>
      <w:tr w:rsidR="002B1338">
        <w:trPr>
          <w:trHeight w:val="827"/>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3.2.3</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最高限价</w:t>
            </w:r>
          </w:p>
        </w:tc>
        <w:tc>
          <w:tcPr>
            <w:tcW w:w="5789" w:type="dxa"/>
            <w:vAlign w:val="center"/>
          </w:tcPr>
          <w:p w:rsidR="002B1338" w:rsidRDefault="00961211">
            <w:pPr>
              <w:pStyle w:val="Style2"/>
              <w:spacing w:line="380" w:lineRule="exact"/>
              <w:rPr>
                <w:rFonts w:ascii="宋体" w:hAnsi="宋体"/>
                <w:kern w:val="2"/>
                <w:sz w:val="24"/>
                <w:szCs w:val="24"/>
              </w:rPr>
            </w:pPr>
            <w:r>
              <w:rPr>
                <w:rFonts w:ascii="宋体" w:hAnsi="宋体" w:hint="eastAsia"/>
                <w:kern w:val="2"/>
                <w:sz w:val="24"/>
                <w:szCs w:val="24"/>
              </w:rPr>
              <w:t>□无</w:t>
            </w:r>
          </w:p>
          <w:p w:rsidR="002B1338" w:rsidRDefault="00961211">
            <w:pPr>
              <w:pStyle w:val="Style2"/>
              <w:spacing w:line="360" w:lineRule="auto"/>
              <w:rPr>
                <w:rFonts w:ascii="宋体" w:hAnsi="宋体" w:cs="宋体"/>
                <w:kern w:val="2"/>
                <w:sz w:val="24"/>
                <w:szCs w:val="24"/>
              </w:rPr>
            </w:pPr>
            <w:r>
              <w:rPr>
                <w:rFonts w:ascii="宋体" w:hAnsi="宋体" w:hint="eastAsia"/>
                <w:kern w:val="2"/>
                <w:sz w:val="24"/>
                <w:szCs w:val="24"/>
              </w:rPr>
              <w:t>☑</w:t>
            </w:r>
            <w:r>
              <w:rPr>
                <w:rFonts w:ascii="宋体" w:hAnsi="宋体" w:hint="eastAsia"/>
                <w:kern w:val="2"/>
                <w:sz w:val="24"/>
                <w:szCs w:val="24"/>
              </w:rPr>
              <w:t>有，最高限价：</w:t>
            </w:r>
            <w:r>
              <w:rPr>
                <w:rFonts w:ascii="宋体" w:hAnsi="宋体" w:hint="eastAsia"/>
                <w:kern w:val="2"/>
                <w:sz w:val="24"/>
                <w:szCs w:val="24"/>
                <w:u w:val="single"/>
              </w:rPr>
              <w:t>60000</w:t>
            </w:r>
            <w:r>
              <w:rPr>
                <w:rFonts w:ascii="宋体" w:hAnsi="宋体" w:hint="eastAsia"/>
                <w:kern w:val="2"/>
                <w:sz w:val="24"/>
                <w:szCs w:val="24"/>
                <w:u w:val="single"/>
              </w:rPr>
              <w:t>元</w:t>
            </w:r>
          </w:p>
        </w:tc>
      </w:tr>
      <w:tr w:rsidR="002B1338">
        <w:trPr>
          <w:trHeight w:val="484"/>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3.2.4</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报价的其他要求</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(1)</w:t>
            </w:r>
            <w:r>
              <w:rPr>
                <w:rFonts w:ascii="宋体" w:hAnsi="宋体" w:cs="宋体" w:hint="eastAsia"/>
                <w:kern w:val="2"/>
                <w:sz w:val="24"/>
                <w:szCs w:val="24"/>
              </w:rPr>
              <w:t>本次报价为综合报价，报价应包括对货物价格</w:t>
            </w:r>
            <w:r>
              <w:rPr>
                <w:rFonts w:ascii="宋体" w:hAnsi="宋体" w:cs="宋体" w:hint="eastAsia"/>
                <w:kern w:val="2"/>
                <w:sz w:val="24"/>
                <w:szCs w:val="24"/>
              </w:rPr>
              <w:t>(</w:t>
            </w:r>
            <w:r>
              <w:rPr>
                <w:rFonts w:ascii="宋体" w:hAnsi="宋体" w:cs="宋体" w:hint="eastAsia"/>
                <w:kern w:val="2"/>
                <w:sz w:val="24"/>
                <w:szCs w:val="24"/>
              </w:rPr>
              <w:t>含利润</w:t>
            </w:r>
            <w:r>
              <w:rPr>
                <w:rFonts w:ascii="宋体" w:hAnsi="宋体" w:cs="宋体" w:hint="eastAsia"/>
                <w:kern w:val="2"/>
                <w:sz w:val="24"/>
                <w:szCs w:val="24"/>
              </w:rPr>
              <w:t>)</w:t>
            </w:r>
            <w:r>
              <w:rPr>
                <w:rFonts w:ascii="宋体" w:hAnsi="宋体" w:cs="宋体" w:hint="eastAsia"/>
                <w:kern w:val="2"/>
                <w:sz w:val="24"/>
                <w:szCs w:val="24"/>
              </w:rPr>
              <w:t>、产品的运输、安装、售后服务、技术培训、保险、利润、税金、成交服务费及合同包含的所有风险、责任等各项应有费用。</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(2)</w:t>
            </w:r>
            <w:r>
              <w:rPr>
                <w:rFonts w:ascii="宋体" w:hAnsi="宋体" w:cs="宋体" w:hint="eastAsia"/>
                <w:kern w:val="2"/>
                <w:sz w:val="24"/>
                <w:szCs w:val="24"/>
              </w:rPr>
              <w:t>供应商应承担所有与参加询价有关的自身的所有费用，不论采购的结果如何，采购代理机构和采购人在任何情况下均无义务和责任承担这些费用。</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Pr>
                <w:rFonts w:hAnsi="宋体" w:hint="eastAsia"/>
                <w:kern w:val="2"/>
                <w:sz w:val="24"/>
              </w:rPr>
              <w:t>以本项目成交价为计费基数，</w:t>
            </w:r>
            <w:r>
              <w:rPr>
                <w:rFonts w:hAnsi="宋体" w:hint="eastAsia"/>
                <w:kern w:val="2"/>
                <w:sz w:val="24"/>
              </w:rPr>
              <w:t>参</w:t>
            </w:r>
            <w:r>
              <w:rPr>
                <w:rFonts w:hAnsi="宋体" w:hint="eastAsia"/>
                <w:kern w:val="2"/>
                <w:sz w:val="24"/>
              </w:rPr>
              <w:t>照原国家计委《关于印发</w:t>
            </w:r>
            <w:r>
              <w:rPr>
                <w:rFonts w:hAnsi="宋体" w:hint="eastAsia"/>
                <w:kern w:val="2"/>
                <w:sz w:val="24"/>
              </w:rPr>
              <w:t>&lt;</w:t>
            </w:r>
            <w:r>
              <w:rPr>
                <w:rFonts w:hAnsi="宋体" w:hint="eastAsia"/>
                <w:kern w:val="2"/>
                <w:sz w:val="24"/>
              </w:rPr>
              <w:t>招标代理服</w:t>
            </w:r>
            <w:r>
              <w:rPr>
                <w:rFonts w:ascii="宋体" w:hAnsi="宋体" w:cs="宋体" w:hint="eastAsia"/>
                <w:kern w:val="2"/>
                <w:sz w:val="24"/>
                <w:szCs w:val="24"/>
              </w:rPr>
              <w:t>务收费管理暂行办法</w:t>
            </w:r>
            <w:r>
              <w:rPr>
                <w:rFonts w:ascii="宋体" w:hAnsi="宋体" w:cs="宋体" w:hint="eastAsia"/>
                <w:kern w:val="2"/>
                <w:sz w:val="24"/>
                <w:szCs w:val="24"/>
              </w:rPr>
              <w:t>&gt;</w:t>
            </w:r>
            <w:r>
              <w:rPr>
                <w:rFonts w:ascii="宋体" w:hAnsi="宋体" w:cs="宋体" w:hint="eastAsia"/>
                <w:kern w:val="2"/>
                <w:sz w:val="24"/>
                <w:szCs w:val="24"/>
              </w:rPr>
              <w:t>的通知》</w:t>
            </w:r>
            <w:r>
              <w:rPr>
                <w:rFonts w:ascii="宋体" w:hAnsi="宋体" w:cs="宋体" w:hint="eastAsia"/>
                <w:kern w:val="2"/>
                <w:sz w:val="24"/>
                <w:szCs w:val="24"/>
              </w:rPr>
              <w:t>(</w:t>
            </w:r>
            <w:r>
              <w:rPr>
                <w:rFonts w:ascii="宋体" w:hAnsi="宋体" w:cs="宋体" w:hint="eastAsia"/>
                <w:kern w:val="2"/>
                <w:sz w:val="24"/>
                <w:szCs w:val="24"/>
              </w:rPr>
              <w:t>计价格</w:t>
            </w:r>
            <w:r>
              <w:rPr>
                <w:rFonts w:ascii="宋体" w:hAnsi="宋体" w:cs="宋体" w:hint="eastAsia"/>
                <w:kern w:val="2"/>
                <w:sz w:val="24"/>
                <w:szCs w:val="24"/>
              </w:rPr>
              <w:t>[2002]1980</w:t>
            </w:r>
            <w:r>
              <w:rPr>
                <w:rFonts w:ascii="宋体" w:hAnsi="宋体" w:cs="宋体" w:hint="eastAsia"/>
                <w:kern w:val="2"/>
                <w:sz w:val="24"/>
                <w:szCs w:val="24"/>
              </w:rPr>
              <w:t>号</w:t>
            </w:r>
            <w:r>
              <w:rPr>
                <w:rFonts w:ascii="宋体" w:hAnsi="宋体" w:cs="宋体" w:hint="eastAsia"/>
                <w:kern w:val="2"/>
                <w:sz w:val="24"/>
                <w:szCs w:val="24"/>
              </w:rPr>
              <w:t>)</w:t>
            </w:r>
            <w:r>
              <w:rPr>
                <w:rFonts w:ascii="宋体" w:hAnsi="宋体" w:cs="宋体" w:hint="eastAsia"/>
                <w:kern w:val="2"/>
                <w:sz w:val="24"/>
                <w:szCs w:val="24"/>
              </w:rPr>
              <w:t>中</w:t>
            </w:r>
            <w:r>
              <w:rPr>
                <w:rFonts w:ascii="宋体" w:hAnsi="宋体" w:cs="宋体" w:hint="eastAsia"/>
                <w:kern w:val="2"/>
                <w:sz w:val="24"/>
                <w:szCs w:val="24"/>
              </w:rPr>
              <w:t>货物</w:t>
            </w:r>
            <w:r>
              <w:rPr>
                <w:rFonts w:ascii="宋体" w:hAnsi="宋体" w:cs="宋体" w:hint="eastAsia"/>
                <w:kern w:val="2"/>
                <w:sz w:val="24"/>
                <w:szCs w:val="24"/>
              </w:rPr>
              <w:t>类收费标准计算后下浮</w:t>
            </w:r>
            <w:r>
              <w:rPr>
                <w:rFonts w:ascii="宋体" w:hAnsi="宋体" w:cs="宋体" w:hint="eastAsia"/>
                <w:kern w:val="2"/>
                <w:sz w:val="24"/>
                <w:szCs w:val="24"/>
                <w:u w:val="single"/>
              </w:rPr>
              <w:t>20</w:t>
            </w:r>
            <w:r>
              <w:rPr>
                <w:rFonts w:ascii="宋体" w:hAnsi="宋体" w:cs="宋体" w:hint="eastAsia"/>
                <w:kern w:val="2"/>
                <w:sz w:val="24"/>
                <w:szCs w:val="24"/>
              </w:rPr>
              <w:t>%</w:t>
            </w:r>
            <w:r>
              <w:rPr>
                <w:rFonts w:ascii="宋体" w:hAnsi="宋体" w:cs="宋体" w:hint="eastAsia"/>
                <w:kern w:val="2"/>
                <w:sz w:val="24"/>
                <w:szCs w:val="24"/>
              </w:rPr>
              <w:t>向云南元大工程咨询有限责任公司交纳。</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lastRenderedPageBreak/>
              <w:t>账户名称：</w:t>
            </w:r>
            <w:r>
              <w:rPr>
                <w:rFonts w:ascii="宋体" w:hAnsi="宋体" w:cs="宋体" w:hint="eastAsia"/>
                <w:kern w:val="2"/>
                <w:sz w:val="24"/>
                <w:szCs w:val="24"/>
              </w:rPr>
              <w:t>云南元大工程咨询有限责任公司</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开户银行：中国工商银行云南省分行昆明汇通支行</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账</w:t>
            </w:r>
            <w:r>
              <w:rPr>
                <w:rFonts w:ascii="宋体" w:hAnsi="宋体" w:cs="宋体" w:hint="eastAsia"/>
                <w:kern w:val="2"/>
                <w:sz w:val="24"/>
                <w:szCs w:val="24"/>
              </w:rPr>
              <w:t xml:space="preserve">    </w:t>
            </w:r>
            <w:r>
              <w:rPr>
                <w:rFonts w:ascii="宋体" w:hAnsi="宋体" w:cs="宋体" w:hint="eastAsia"/>
                <w:kern w:val="2"/>
                <w:sz w:val="24"/>
                <w:szCs w:val="24"/>
              </w:rPr>
              <w:t>号：</w:t>
            </w:r>
            <w:r>
              <w:rPr>
                <w:rFonts w:ascii="宋体" w:hAnsi="宋体" w:cs="宋体" w:hint="eastAsia"/>
                <w:kern w:val="2"/>
                <w:sz w:val="24"/>
                <w:szCs w:val="24"/>
              </w:rPr>
              <w:t>2502038009024579141</w:t>
            </w:r>
          </w:p>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财务电话：</w:t>
            </w:r>
            <w:r>
              <w:rPr>
                <w:rFonts w:ascii="宋体" w:hAnsi="宋体" w:cs="宋体" w:hint="eastAsia"/>
                <w:kern w:val="2"/>
                <w:sz w:val="24"/>
                <w:szCs w:val="24"/>
              </w:rPr>
              <w:t>(0871)63338592</w:t>
            </w:r>
          </w:p>
        </w:tc>
      </w:tr>
      <w:tr w:rsidR="002B1338">
        <w:trPr>
          <w:trHeight w:val="575"/>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lastRenderedPageBreak/>
              <w:t>3.3.1</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询价有效期</w:t>
            </w:r>
          </w:p>
        </w:tc>
        <w:tc>
          <w:tcPr>
            <w:tcW w:w="5789" w:type="dxa"/>
            <w:vAlign w:val="center"/>
          </w:tcPr>
          <w:p w:rsidR="002B1338" w:rsidRDefault="00961211">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r>
              <w:rPr>
                <w:rFonts w:ascii="宋体" w:hAnsi="宋体" w:cs="宋体" w:hint="eastAsia"/>
                <w:kern w:val="2"/>
                <w:sz w:val="24"/>
                <w:szCs w:val="24"/>
              </w:rPr>
              <w:t>日历天</w:t>
            </w:r>
          </w:p>
        </w:tc>
      </w:tr>
      <w:tr w:rsidR="002B1338">
        <w:trPr>
          <w:trHeight w:val="827"/>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rPr>
              <w:t>3.4.1</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询价保证金</w:t>
            </w:r>
          </w:p>
        </w:tc>
        <w:tc>
          <w:tcPr>
            <w:tcW w:w="5789" w:type="dxa"/>
            <w:vAlign w:val="center"/>
          </w:tcPr>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(1)</w:t>
            </w:r>
            <w:r>
              <w:rPr>
                <w:rFonts w:ascii="宋体" w:hAnsi="宋体" w:hint="eastAsia"/>
                <w:b/>
                <w:bCs/>
                <w:kern w:val="2"/>
                <w:sz w:val="24"/>
                <w:szCs w:val="24"/>
              </w:rPr>
              <w:t>询价保证金的金额：</w:t>
            </w:r>
            <w:r>
              <w:rPr>
                <w:rFonts w:ascii="宋体" w:hAnsi="宋体" w:hint="eastAsia"/>
                <w:kern w:val="2"/>
                <w:sz w:val="24"/>
                <w:szCs w:val="24"/>
              </w:rPr>
              <w:t>¥1</w:t>
            </w:r>
            <w:r>
              <w:rPr>
                <w:rFonts w:ascii="宋体" w:hAnsi="宋体" w:hint="eastAsia"/>
                <w:kern w:val="2"/>
                <w:sz w:val="24"/>
                <w:szCs w:val="24"/>
              </w:rPr>
              <w:t>000</w:t>
            </w:r>
            <w:r>
              <w:rPr>
                <w:rFonts w:ascii="宋体" w:hAnsi="宋体" w:hint="eastAsia"/>
                <w:kern w:val="2"/>
                <w:sz w:val="24"/>
                <w:szCs w:val="24"/>
              </w:rPr>
              <w:t>元</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(2)</w:t>
            </w:r>
            <w:r>
              <w:rPr>
                <w:rFonts w:ascii="宋体" w:hAnsi="宋体" w:hint="eastAsia"/>
                <w:b/>
                <w:bCs/>
                <w:kern w:val="2"/>
                <w:sz w:val="24"/>
                <w:szCs w:val="24"/>
              </w:rPr>
              <w:t>账户名称：</w:t>
            </w:r>
            <w:r>
              <w:rPr>
                <w:rFonts w:ascii="宋体" w:hAnsi="宋体" w:hint="eastAsia"/>
                <w:kern w:val="2"/>
                <w:sz w:val="24"/>
                <w:szCs w:val="24"/>
              </w:rPr>
              <w:t>云南元大工程咨询有限责任公司。</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(3)</w:t>
            </w:r>
            <w:r>
              <w:rPr>
                <w:rFonts w:ascii="宋体" w:hAnsi="宋体" w:hint="eastAsia"/>
                <w:b/>
                <w:bCs/>
                <w:kern w:val="2"/>
                <w:sz w:val="24"/>
                <w:szCs w:val="24"/>
              </w:rPr>
              <w:t>开</w:t>
            </w:r>
            <w:r>
              <w:rPr>
                <w:rFonts w:ascii="宋体" w:hAnsi="宋体" w:hint="eastAsia"/>
                <w:b/>
                <w:bCs/>
                <w:kern w:val="2"/>
                <w:sz w:val="24"/>
                <w:szCs w:val="24"/>
              </w:rPr>
              <w:t xml:space="preserve"> </w:t>
            </w:r>
            <w:r>
              <w:rPr>
                <w:rFonts w:ascii="宋体" w:hAnsi="宋体" w:hint="eastAsia"/>
                <w:b/>
                <w:bCs/>
                <w:kern w:val="2"/>
                <w:sz w:val="24"/>
                <w:szCs w:val="24"/>
              </w:rPr>
              <w:t>户</w:t>
            </w:r>
            <w:r>
              <w:rPr>
                <w:rFonts w:ascii="宋体" w:hAnsi="宋体" w:hint="eastAsia"/>
                <w:b/>
                <w:bCs/>
                <w:kern w:val="2"/>
                <w:sz w:val="24"/>
                <w:szCs w:val="24"/>
              </w:rPr>
              <w:t xml:space="preserve"> </w:t>
            </w:r>
            <w:r>
              <w:rPr>
                <w:rFonts w:ascii="宋体" w:hAnsi="宋体" w:hint="eastAsia"/>
                <w:b/>
                <w:bCs/>
                <w:kern w:val="2"/>
                <w:sz w:val="24"/>
                <w:szCs w:val="24"/>
              </w:rPr>
              <w:t>行</w:t>
            </w:r>
            <w:r>
              <w:rPr>
                <w:rFonts w:ascii="宋体" w:hAnsi="宋体" w:hint="eastAsia"/>
                <w:kern w:val="2"/>
                <w:sz w:val="24"/>
                <w:szCs w:val="24"/>
              </w:rPr>
              <w:t>：中国工商银行云南省分行昆明汇通支行。</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(4)</w:t>
            </w:r>
            <w:r>
              <w:rPr>
                <w:rFonts w:ascii="宋体" w:hAnsi="宋体" w:hint="eastAsia"/>
                <w:b/>
                <w:bCs/>
                <w:kern w:val="2"/>
                <w:sz w:val="24"/>
                <w:szCs w:val="24"/>
              </w:rPr>
              <w:t>账</w:t>
            </w:r>
            <w:r>
              <w:rPr>
                <w:rFonts w:ascii="宋体" w:hAnsi="宋体" w:hint="eastAsia"/>
                <w:b/>
                <w:bCs/>
                <w:kern w:val="2"/>
                <w:sz w:val="24"/>
                <w:szCs w:val="24"/>
              </w:rPr>
              <w:t xml:space="preserve">    </w:t>
            </w:r>
            <w:r>
              <w:rPr>
                <w:rFonts w:ascii="宋体" w:hAnsi="宋体" w:hint="eastAsia"/>
                <w:b/>
                <w:bCs/>
                <w:kern w:val="2"/>
                <w:sz w:val="24"/>
                <w:szCs w:val="24"/>
              </w:rPr>
              <w:t>号：</w:t>
            </w:r>
            <w:r>
              <w:rPr>
                <w:rFonts w:ascii="宋体" w:hAnsi="宋体" w:hint="eastAsia"/>
                <w:kern w:val="2"/>
                <w:sz w:val="24"/>
                <w:szCs w:val="24"/>
              </w:rPr>
              <w:t>2502038009024579141</w:t>
            </w:r>
            <w:r>
              <w:rPr>
                <w:rFonts w:ascii="宋体" w:hAnsi="宋体" w:hint="eastAsia"/>
                <w:kern w:val="2"/>
                <w:sz w:val="24"/>
                <w:szCs w:val="24"/>
              </w:rPr>
              <w:t>。</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(5)</w:t>
            </w:r>
            <w:r>
              <w:rPr>
                <w:rFonts w:ascii="宋体" w:hAnsi="宋体" w:hint="eastAsia"/>
                <w:b/>
                <w:bCs/>
                <w:kern w:val="2"/>
                <w:sz w:val="24"/>
                <w:szCs w:val="24"/>
              </w:rPr>
              <w:t>财务电话：</w:t>
            </w:r>
            <w:r>
              <w:rPr>
                <w:rFonts w:ascii="宋体" w:hAnsi="宋体" w:hint="eastAsia"/>
                <w:kern w:val="2"/>
                <w:sz w:val="24"/>
                <w:szCs w:val="24"/>
              </w:rPr>
              <w:t>(</w:t>
            </w:r>
            <w:r>
              <w:rPr>
                <w:rFonts w:ascii="宋体" w:hAnsi="宋体" w:hint="eastAsia"/>
                <w:kern w:val="2"/>
                <w:sz w:val="24"/>
                <w:szCs w:val="24"/>
              </w:rPr>
              <w:t>0871)63338592</w:t>
            </w:r>
            <w:r>
              <w:rPr>
                <w:rFonts w:ascii="宋体" w:hAnsi="宋体" w:hint="eastAsia"/>
                <w:kern w:val="2"/>
                <w:sz w:val="24"/>
                <w:szCs w:val="24"/>
              </w:rPr>
              <w:t>。</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(6)</w:t>
            </w:r>
            <w:r>
              <w:rPr>
                <w:rFonts w:ascii="宋体" w:hAnsi="宋体" w:hint="eastAsia"/>
                <w:b/>
                <w:bCs/>
                <w:kern w:val="2"/>
                <w:sz w:val="24"/>
                <w:szCs w:val="24"/>
              </w:rPr>
              <w:t>提交截止时间：</w:t>
            </w:r>
            <w:r>
              <w:rPr>
                <w:rFonts w:ascii="宋体" w:hAnsi="宋体" w:hint="eastAsia"/>
                <w:bCs/>
                <w:kern w:val="2"/>
                <w:sz w:val="24"/>
                <w:szCs w:val="24"/>
              </w:rPr>
              <w:t>同</w:t>
            </w:r>
            <w:r>
              <w:rPr>
                <w:rFonts w:ascii="宋体" w:hAnsi="宋体" w:hint="eastAsia"/>
                <w:kern w:val="2"/>
                <w:sz w:val="24"/>
                <w:szCs w:val="24"/>
              </w:rPr>
              <w:t>响应文件递交截止时间。</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(7)</w:t>
            </w:r>
            <w:r>
              <w:rPr>
                <w:rFonts w:ascii="宋体" w:hAnsi="宋体" w:hint="eastAsia"/>
                <w:b/>
                <w:bCs/>
                <w:kern w:val="2"/>
                <w:sz w:val="24"/>
                <w:szCs w:val="24"/>
              </w:rPr>
              <w:t>提交方式：银行转账或电汇或银行保函等非现金形式。</w:t>
            </w:r>
          </w:p>
          <w:p w:rsidR="002B1338" w:rsidRDefault="00961211">
            <w:pPr>
              <w:pStyle w:val="Style2"/>
              <w:spacing w:line="380" w:lineRule="exact"/>
              <w:rPr>
                <w:rFonts w:ascii="宋体" w:hAnsi="宋体"/>
                <w:kern w:val="2"/>
                <w:sz w:val="24"/>
                <w:szCs w:val="24"/>
              </w:rPr>
            </w:pPr>
            <w:r>
              <w:rPr>
                <w:rFonts w:ascii="宋体" w:hAnsi="宋体" w:hint="eastAsia"/>
                <w:b/>
                <w:bCs/>
                <w:kern w:val="2"/>
                <w:sz w:val="24"/>
                <w:szCs w:val="24"/>
              </w:rPr>
              <w:t>(8)</w:t>
            </w:r>
            <w:r>
              <w:rPr>
                <w:rFonts w:ascii="宋体" w:hAnsi="宋体" w:hint="eastAsia"/>
                <w:b/>
                <w:bCs/>
                <w:kern w:val="2"/>
                <w:sz w:val="24"/>
                <w:szCs w:val="24"/>
              </w:rPr>
              <w:t>有效期限：</w:t>
            </w:r>
            <w:r>
              <w:rPr>
                <w:rFonts w:ascii="宋体" w:hAnsi="宋体" w:hint="eastAsia"/>
                <w:kern w:val="2"/>
                <w:sz w:val="24"/>
                <w:szCs w:val="24"/>
              </w:rPr>
              <w:t>询价保证金在询价有效期内保持有效。</w:t>
            </w:r>
          </w:p>
          <w:p w:rsidR="002B1338" w:rsidRDefault="00961211">
            <w:pPr>
              <w:autoSpaceDE w:val="0"/>
              <w:autoSpaceDN w:val="0"/>
              <w:spacing w:line="380" w:lineRule="exact"/>
              <w:rPr>
                <w:b/>
                <w:bCs/>
                <w:kern w:val="2"/>
                <w:sz w:val="24"/>
                <w:szCs w:val="24"/>
                <w:lang w:eastAsia="zh-CN"/>
              </w:rPr>
            </w:pPr>
            <w:r>
              <w:rPr>
                <w:rFonts w:hint="eastAsia"/>
                <w:b/>
                <w:bCs/>
                <w:kern w:val="2"/>
                <w:sz w:val="24"/>
                <w:szCs w:val="24"/>
                <w:lang w:eastAsia="zh-CN"/>
              </w:rPr>
              <w:t>(9)</w:t>
            </w:r>
            <w:r>
              <w:rPr>
                <w:rFonts w:hint="eastAsia"/>
                <w:b/>
                <w:bCs/>
                <w:kern w:val="2"/>
                <w:sz w:val="24"/>
                <w:szCs w:val="24"/>
                <w:lang w:eastAsia="zh-CN"/>
              </w:rPr>
              <w:t>注意事项：</w:t>
            </w:r>
          </w:p>
          <w:p w:rsidR="002B1338" w:rsidRDefault="00961211">
            <w:pPr>
              <w:autoSpaceDE w:val="0"/>
              <w:autoSpaceDN w:val="0"/>
              <w:spacing w:line="380" w:lineRule="exact"/>
              <w:rPr>
                <w:kern w:val="2"/>
                <w:sz w:val="24"/>
                <w:szCs w:val="24"/>
                <w:lang w:eastAsia="zh-CN"/>
              </w:rPr>
            </w:pPr>
            <w:r>
              <w:rPr>
                <w:rFonts w:hint="eastAsia"/>
                <w:kern w:val="2"/>
                <w:sz w:val="24"/>
                <w:szCs w:val="24"/>
                <w:lang w:eastAsia="zh-CN"/>
              </w:rPr>
              <w:t>①保证金必须从供应商的基本账户划出；</w:t>
            </w:r>
          </w:p>
          <w:p w:rsidR="002B1338" w:rsidRDefault="00961211">
            <w:pPr>
              <w:autoSpaceDE w:val="0"/>
              <w:autoSpaceDN w:val="0"/>
              <w:spacing w:line="380" w:lineRule="exact"/>
              <w:rPr>
                <w:kern w:val="2"/>
                <w:sz w:val="24"/>
                <w:szCs w:val="24"/>
                <w:lang w:eastAsia="zh-CN"/>
              </w:rPr>
            </w:pPr>
            <w:r>
              <w:rPr>
                <w:rFonts w:hint="eastAsia"/>
                <w:kern w:val="2"/>
                <w:sz w:val="24"/>
                <w:szCs w:val="24"/>
                <w:lang w:eastAsia="zh-CN"/>
              </w:rPr>
              <w:t>②汇款时在“摘要”或“用途”栏目内填入“保</w:t>
            </w:r>
            <w:r>
              <w:rPr>
                <w:rFonts w:hint="eastAsia"/>
                <w:kern w:val="2"/>
                <w:sz w:val="24"/>
                <w:szCs w:val="24"/>
                <w:lang w:eastAsia="zh-CN"/>
              </w:rPr>
              <w:t>201</w:t>
            </w:r>
            <w:r>
              <w:rPr>
                <w:rFonts w:hint="eastAsia"/>
                <w:kern w:val="2"/>
                <w:sz w:val="24"/>
                <w:szCs w:val="24"/>
                <w:lang w:eastAsia="zh-CN"/>
              </w:rPr>
              <w:t>91306</w:t>
            </w:r>
            <w:r>
              <w:rPr>
                <w:rFonts w:hint="eastAsia"/>
                <w:kern w:val="2"/>
                <w:sz w:val="24"/>
                <w:szCs w:val="24"/>
                <w:lang w:eastAsia="zh-CN"/>
              </w:rPr>
              <w:t>”。</w:t>
            </w:r>
          </w:p>
          <w:p w:rsidR="002B1338" w:rsidRDefault="00961211">
            <w:pPr>
              <w:autoSpaceDE w:val="0"/>
              <w:autoSpaceDN w:val="0"/>
              <w:spacing w:line="380" w:lineRule="exact"/>
              <w:rPr>
                <w:b/>
                <w:bCs/>
                <w:kern w:val="2"/>
                <w:sz w:val="24"/>
                <w:szCs w:val="24"/>
                <w:lang w:eastAsia="zh-CN"/>
              </w:rPr>
            </w:pPr>
            <w:r>
              <w:rPr>
                <w:rFonts w:hint="eastAsia"/>
                <w:b/>
                <w:bCs/>
                <w:kern w:val="2"/>
                <w:sz w:val="24"/>
                <w:szCs w:val="24"/>
                <w:lang w:eastAsia="zh-CN"/>
              </w:rPr>
              <w:t>(10)</w:t>
            </w:r>
            <w:r>
              <w:rPr>
                <w:rFonts w:hint="eastAsia"/>
                <w:b/>
                <w:bCs/>
                <w:kern w:val="2"/>
                <w:sz w:val="24"/>
                <w:szCs w:val="24"/>
                <w:lang w:eastAsia="zh-CN"/>
              </w:rPr>
              <w:t>询价保证金的退还要求：</w:t>
            </w:r>
          </w:p>
          <w:p w:rsidR="002B1338" w:rsidRDefault="00961211">
            <w:pPr>
              <w:autoSpaceDE w:val="0"/>
              <w:autoSpaceDN w:val="0"/>
              <w:spacing w:line="380" w:lineRule="exact"/>
              <w:rPr>
                <w:kern w:val="2"/>
                <w:sz w:val="24"/>
                <w:szCs w:val="24"/>
                <w:lang w:eastAsia="zh-CN"/>
              </w:rPr>
            </w:pPr>
            <w:r>
              <w:rPr>
                <w:rFonts w:hint="eastAsia"/>
                <w:kern w:val="2"/>
                <w:sz w:val="24"/>
                <w:szCs w:val="24"/>
                <w:lang w:eastAsia="zh-CN"/>
              </w:rPr>
              <w:t>①为保证各供应商在规定时间内能及时有效的退还询价保证金，须在递交响应文件时提交供应商的开户许可证复印件；</w:t>
            </w:r>
          </w:p>
          <w:p w:rsidR="002B1338" w:rsidRDefault="00961211">
            <w:pPr>
              <w:autoSpaceDE w:val="0"/>
              <w:autoSpaceDN w:val="0"/>
              <w:spacing w:line="380" w:lineRule="exact"/>
              <w:rPr>
                <w:kern w:val="2"/>
                <w:sz w:val="24"/>
                <w:szCs w:val="24"/>
                <w:lang w:eastAsia="zh-CN"/>
              </w:rPr>
            </w:pPr>
            <w:r>
              <w:rPr>
                <w:rFonts w:hint="eastAsia"/>
                <w:kern w:val="2"/>
                <w:sz w:val="24"/>
                <w:szCs w:val="24"/>
                <w:lang w:eastAsia="zh-CN"/>
              </w:rPr>
              <w:t>②未成交供应商的询价保证金在发布成交公告后，由采购代理机构业务人员提交《保证金退还一览表》至财务部，由采购代理机构财务部直接办理询价保证金的退还事宜；</w:t>
            </w:r>
          </w:p>
          <w:p w:rsidR="002B1338" w:rsidRDefault="00961211">
            <w:pPr>
              <w:autoSpaceDE w:val="0"/>
              <w:autoSpaceDN w:val="0"/>
              <w:spacing w:line="380" w:lineRule="exact"/>
              <w:rPr>
                <w:color w:val="FF0000"/>
                <w:sz w:val="24"/>
                <w:szCs w:val="24"/>
                <w:lang w:eastAsia="zh-CN"/>
              </w:rPr>
            </w:pPr>
            <w:r>
              <w:rPr>
                <w:rFonts w:hint="eastAsia"/>
                <w:kern w:val="2"/>
                <w:sz w:val="24"/>
                <w:szCs w:val="24"/>
                <w:lang w:eastAsia="zh-CN"/>
              </w:rPr>
              <w:t>③成交供应商的询价保证金在与业主签订合同且采购代理机构业务人员提交《保证金退还一览表》至财务部后，成交供应商须携带合同复印件至采购代理机构财务部办理询价保证金退还事宜。</w:t>
            </w:r>
          </w:p>
        </w:tc>
      </w:tr>
      <w:tr w:rsidR="002B1338">
        <w:trPr>
          <w:trHeight w:val="719"/>
          <w:jc w:val="center"/>
        </w:trPr>
        <w:tc>
          <w:tcPr>
            <w:tcW w:w="1220" w:type="dxa"/>
            <w:vAlign w:val="center"/>
          </w:tcPr>
          <w:p w:rsidR="002B1338" w:rsidRDefault="00961211">
            <w:pPr>
              <w:spacing w:line="400" w:lineRule="exact"/>
              <w:jc w:val="center"/>
              <w:rPr>
                <w:kern w:val="2"/>
                <w:sz w:val="24"/>
                <w:szCs w:val="24"/>
              </w:rPr>
            </w:pPr>
            <w:r>
              <w:rPr>
                <w:rFonts w:hint="eastAsia"/>
                <w:kern w:val="2"/>
                <w:sz w:val="24"/>
                <w:szCs w:val="24"/>
              </w:rPr>
              <w:lastRenderedPageBreak/>
              <w:t>3.5.3(2)</w:t>
            </w:r>
          </w:p>
        </w:tc>
        <w:tc>
          <w:tcPr>
            <w:tcW w:w="2309" w:type="dxa"/>
            <w:vAlign w:val="center"/>
          </w:tcPr>
          <w:p w:rsidR="002B1338" w:rsidRDefault="00961211">
            <w:pPr>
              <w:spacing w:line="400" w:lineRule="exact"/>
              <w:rPr>
                <w:kern w:val="2"/>
                <w:sz w:val="24"/>
                <w:szCs w:val="24"/>
                <w:lang w:eastAsia="zh-CN"/>
              </w:rPr>
            </w:pPr>
            <w:r>
              <w:rPr>
                <w:rFonts w:hint="eastAsia"/>
                <w:kern w:val="2"/>
                <w:sz w:val="24"/>
                <w:szCs w:val="24"/>
                <w:lang w:eastAsia="zh-CN"/>
              </w:rPr>
              <w:t>响应文件份数及其他要求</w:t>
            </w:r>
          </w:p>
        </w:tc>
        <w:tc>
          <w:tcPr>
            <w:tcW w:w="5789" w:type="dxa"/>
            <w:vAlign w:val="center"/>
          </w:tcPr>
          <w:p w:rsidR="002B1338" w:rsidRDefault="00961211">
            <w:pPr>
              <w:spacing w:line="400" w:lineRule="exact"/>
              <w:ind w:leftChars="50" w:left="110"/>
              <w:rPr>
                <w:kern w:val="2"/>
                <w:sz w:val="24"/>
                <w:lang w:eastAsia="zh-CN"/>
              </w:rPr>
            </w:pPr>
            <w:r>
              <w:rPr>
                <w:rFonts w:hint="eastAsia"/>
                <w:kern w:val="2"/>
                <w:sz w:val="24"/>
                <w:lang w:eastAsia="zh-CN"/>
              </w:rPr>
              <w:t>响应文件正本份数：</w:t>
            </w:r>
            <w:r>
              <w:rPr>
                <w:rFonts w:hint="eastAsia"/>
                <w:kern w:val="2"/>
                <w:sz w:val="24"/>
                <w:lang w:eastAsia="zh-CN"/>
              </w:rPr>
              <w:t>1</w:t>
            </w:r>
            <w:r>
              <w:rPr>
                <w:rFonts w:hint="eastAsia"/>
                <w:kern w:val="2"/>
                <w:sz w:val="24"/>
                <w:lang w:eastAsia="zh-CN"/>
              </w:rPr>
              <w:t>份</w:t>
            </w:r>
          </w:p>
          <w:p w:rsidR="002B1338" w:rsidRDefault="00961211">
            <w:pPr>
              <w:spacing w:line="400" w:lineRule="exact"/>
              <w:ind w:leftChars="50" w:left="110"/>
              <w:rPr>
                <w:kern w:val="2"/>
                <w:sz w:val="24"/>
                <w:lang w:eastAsia="zh-CN"/>
              </w:rPr>
            </w:pPr>
            <w:r>
              <w:rPr>
                <w:rFonts w:hint="eastAsia"/>
                <w:kern w:val="2"/>
                <w:sz w:val="24"/>
                <w:lang w:eastAsia="zh-CN"/>
              </w:rPr>
              <w:t>响应文件副本份数：</w:t>
            </w:r>
            <w:r>
              <w:rPr>
                <w:rFonts w:hint="eastAsia"/>
                <w:kern w:val="2"/>
                <w:sz w:val="24"/>
                <w:u w:val="single"/>
                <w:lang w:eastAsia="zh-CN"/>
              </w:rPr>
              <w:t>2</w:t>
            </w:r>
            <w:r>
              <w:rPr>
                <w:rFonts w:hint="eastAsia"/>
                <w:kern w:val="2"/>
                <w:sz w:val="24"/>
                <w:u w:val="single"/>
                <w:lang w:eastAsia="zh-CN"/>
              </w:rPr>
              <w:t>份</w:t>
            </w:r>
          </w:p>
          <w:p w:rsidR="002B1338" w:rsidRDefault="00961211">
            <w:pPr>
              <w:spacing w:line="400" w:lineRule="exact"/>
              <w:ind w:leftChars="50" w:left="110"/>
              <w:rPr>
                <w:kern w:val="2"/>
                <w:sz w:val="24"/>
                <w:u w:val="single"/>
                <w:lang w:eastAsia="zh-CN"/>
              </w:rPr>
            </w:pPr>
            <w:r>
              <w:rPr>
                <w:rFonts w:hint="eastAsia"/>
                <w:kern w:val="2"/>
                <w:sz w:val="24"/>
                <w:lang w:eastAsia="zh-CN"/>
              </w:rPr>
              <w:t>电子版文件份数：</w:t>
            </w:r>
            <w:r>
              <w:rPr>
                <w:rFonts w:hint="eastAsia"/>
                <w:kern w:val="2"/>
                <w:sz w:val="24"/>
                <w:u w:val="single"/>
                <w:lang w:eastAsia="zh-CN"/>
              </w:rPr>
              <w:t>1</w:t>
            </w:r>
            <w:r>
              <w:rPr>
                <w:rFonts w:hint="eastAsia"/>
                <w:kern w:val="2"/>
                <w:sz w:val="24"/>
                <w:u w:val="single"/>
                <w:lang w:eastAsia="zh-CN"/>
              </w:rPr>
              <w:t>份</w:t>
            </w:r>
            <w:r>
              <w:rPr>
                <w:rFonts w:hint="eastAsia"/>
                <w:kern w:val="2"/>
                <w:sz w:val="24"/>
                <w:lang w:eastAsia="zh-CN"/>
              </w:rPr>
              <w:t>，具体要求：</w:t>
            </w:r>
            <w:r>
              <w:rPr>
                <w:rFonts w:hint="eastAsia"/>
                <w:kern w:val="2"/>
                <w:sz w:val="24"/>
                <w:u w:val="single"/>
                <w:lang w:eastAsia="zh-CN"/>
              </w:rPr>
              <w:t>word</w:t>
            </w:r>
            <w:r>
              <w:rPr>
                <w:rFonts w:hint="eastAsia"/>
                <w:kern w:val="2"/>
                <w:sz w:val="24"/>
                <w:u w:val="single"/>
                <w:lang w:eastAsia="zh-CN"/>
              </w:rPr>
              <w:t>版响应文件</w:t>
            </w:r>
            <w:r>
              <w:rPr>
                <w:rFonts w:hint="eastAsia"/>
                <w:kern w:val="2"/>
                <w:sz w:val="24"/>
                <w:u w:val="single"/>
                <w:lang w:eastAsia="zh-CN"/>
              </w:rPr>
              <w:t>U</w:t>
            </w:r>
            <w:r>
              <w:rPr>
                <w:rFonts w:hint="eastAsia"/>
                <w:kern w:val="2"/>
                <w:sz w:val="24"/>
                <w:u w:val="single"/>
                <w:lang w:eastAsia="zh-CN"/>
              </w:rPr>
              <w:t>盘</w:t>
            </w:r>
            <w:r>
              <w:rPr>
                <w:rFonts w:hint="eastAsia"/>
                <w:kern w:val="2"/>
                <w:sz w:val="24"/>
                <w:u w:val="single"/>
                <w:lang w:eastAsia="zh-CN"/>
              </w:rPr>
              <w:t>1</w:t>
            </w:r>
            <w:r>
              <w:rPr>
                <w:rFonts w:hint="eastAsia"/>
                <w:kern w:val="2"/>
                <w:sz w:val="24"/>
                <w:u w:val="single"/>
                <w:lang w:eastAsia="zh-CN"/>
              </w:rPr>
              <w:t>份</w:t>
            </w:r>
          </w:p>
          <w:p w:rsidR="002B1338" w:rsidRDefault="00961211">
            <w:pPr>
              <w:spacing w:line="400" w:lineRule="exact"/>
              <w:rPr>
                <w:kern w:val="2"/>
                <w:sz w:val="24"/>
                <w:szCs w:val="24"/>
                <w:lang w:eastAsia="zh-CN"/>
              </w:rPr>
            </w:pPr>
            <w:r>
              <w:rPr>
                <w:rFonts w:hint="eastAsia"/>
                <w:kern w:val="2"/>
                <w:sz w:val="24"/>
              </w:rPr>
              <w:t>其他要求：</w:t>
            </w:r>
            <w:r>
              <w:rPr>
                <w:rFonts w:hint="eastAsia"/>
                <w:kern w:val="2"/>
                <w:sz w:val="24"/>
                <w:u w:val="single"/>
              </w:rPr>
              <w:t>/</w:t>
            </w:r>
          </w:p>
        </w:tc>
      </w:tr>
      <w:tr w:rsidR="002B1338">
        <w:trPr>
          <w:trHeight w:val="686"/>
          <w:jc w:val="center"/>
        </w:trPr>
        <w:tc>
          <w:tcPr>
            <w:tcW w:w="1220" w:type="dxa"/>
            <w:vAlign w:val="center"/>
          </w:tcPr>
          <w:p w:rsidR="002B1338" w:rsidRDefault="00961211">
            <w:pPr>
              <w:spacing w:line="400" w:lineRule="exact"/>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2B1338" w:rsidRDefault="00961211">
            <w:pPr>
              <w:spacing w:line="400" w:lineRule="exact"/>
              <w:rPr>
                <w:kern w:val="2"/>
                <w:sz w:val="24"/>
                <w:szCs w:val="24"/>
                <w:lang w:eastAsia="zh-CN"/>
              </w:rPr>
            </w:pPr>
            <w:r>
              <w:rPr>
                <w:rFonts w:hint="eastAsia"/>
                <w:sz w:val="24"/>
                <w:szCs w:val="24"/>
                <w:lang w:eastAsia="zh-CN"/>
              </w:rPr>
              <w:t>响应文件</w:t>
            </w:r>
            <w:r>
              <w:rPr>
                <w:rFonts w:hint="eastAsia"/>
                <w:sz w:val="24"/>
                <w:lang w:eastAsia="zh-CN"/>
              </w:rPr>
              <w:t>密封</w:t>
            </w:r>
            <w:r>
              <w:rPr>
                <w:rFonts w:hint="eastAsia"/>
                <w:sz w:val="24"/>
                <w:lang w:eastAsia="zh-CN"/>
              </w:rPr>
              <w:t>要求</w:t>
            </w:r>
            <w:r>
              <w:rPr>
                <w:rFonts w:hint="eastAsia"/>
                <w:sz w:val="24"/>
                <w:szCs w:val="24"/>
                <w:lang w:eastAsia="zh-CN"/>
              </w:rPr>
              <w:t>和</w:t>
            </w:r>
            <w:r>
              <w:rPr>
                <w:rFonts w:hint="eastAsia"/>
                <w:sz w:val="24"/>
                <w:szCs w:val="24"/>
                <w:lang w:eastAsia="zh-CN"/>
              </w:rPr>
              <w:t>封套上应载明的</w:t>
            </w:r>
            <w:r>
              <w:rPr>
                <w:rFonts w:hint="eastAsia"/>
                <w:sz w:val="24"/>
                <w:szCs w:val="24"/>
                <w:lang w:eastAsia="zh-CN"/>
              </w:rPr>
              <w:t>信息</w:t>
            </w:r>
          </w:p>
        </w:tc>
        <w:tc>
          <w:tcPr>
            <w:tcW w:w="5789" w:type="dxa"/>
            <w:vAlign w:val="center"/>
          </w:tcPr>
          <w:p w:rsidR="002B1338" w:rsidRDefault="00961211">
            <w:pPr>
              <w:spacing w:line="400" w:lineRule="exact"/>
              <w:rPr>
                <w:sz w:val="24"/>
                <w:u w:val="single"/>
                <w:lang w:eastAsia="zh-CN"/>
              </w:rPr>
            </w:pPr>
            <w:r>
              <w:rPr>
                <w:rFonts w:hint="eastAsia"/>
                <w:sz w:val="24"/>
                <w:szCs w:val="24"/>
                <w:lang w:eastAsia="zh-CN"/>
              </w:rPr>
              <w:t>响应文件</w:t>
            </w:r>
            <w:r>
              <w:rPr>
                <w:rFonts w:hint="eastAsia"/>
                <w:sz w:val="24"/>
                <w:lang w:eastAsia="zh-CN"/>
              </w:rPr>
              <w:t>密封</w:t>
            </w:r>
            <w:r>
              <w:rPr>
                <w:rFonts w:hint="eastAsia"/>
                <w:sz w:val="24"/>
                <w:lang w:eastAsia="zh-CN"/>
              </w:rPr>
              <w:t>要求：</w:t>
            </w:r>
            <w:r>
              <w:rPr>
                <w:rFonts w:hint="eastAsia"/>
                <w:sz w:val="24"/>
                <w:u w:val="single"/>
                <w:lang w:eastAsia="zh-CN"/>
              </w:rPr>
              <w:t>正本、副本和电子版本一起密封在一个封套中，封套上加盖公章或密封章</w:t>
            </w:r>
          </w:p>
          <w:p w:rsidR="002B1338" w:rsidRDefault="00961211">
            <w:pPr>
              <w:pStyle w:val="a7"/>
              <w:rPr>
                <w:lang w:eastAsia="zh-CN"/>
              </w:rPr>
            </w:pPr>
            <w:r>
              <w:rPr>
                <w:rFonts w:hint="eastAsia"/>
                <w:sz w:val="24"/>
                <w:szCs w:val="24"/>
                <w:lang w:eastAsia="zh-CN"/>
              </w:rPr>
              <w:t>封套上应载明的</w:t>
            </w:r>
            <w:r>
              <w:rPr>
                <w:rFonts w:hint="eastAsia"/>
                <w:sz w:val="24"/>
                <w:szCs w:val="24"/>
                <w:lang w:eastAsia="zh-CN"/>
              </w:rPr>
              <w:t>信息：</w:t>
            </w:r>
          </w:p>
          <w:p w:rsidR="002B1338" w:rsidRDefault="00961211">
            <w:pPr>
              <w:spacing w:line="400" w:lineRule="exact"/>
              <w:rPr>
                <w:kern w:val="2"/>
                <w:sz w:val="24"/>
                <w:szCs w:val="24"/>
                <w:lang w:eastAsia="zh-CN"/>
              </w:rPr>
            </w:pPr>
            <w:r>
              <w:rPr>
                <w:rFonts w:hint="eastAsia"/>
                <w:kern w:val="2"/>
                <w:sz w:val="24"/>
                <w:szCs w:val="24"/>
                <w:lang w:eastAsia="zh-CN"/>
              </w:rPr>
              <w:t>采购人名称：</w:t>
            </w:r>
            <w:r>
              <w:rPr>
                <w:rFonts w:hint="eastAsia"/>
                <w:kern w:val="2"/>
                <w:sz w:val="24"/>
                <w:szCs w:val="24"/>
                <w:u w:val="single"/>
                <w:lang w:eastAsia="zh-CN"/>
              </w:rPr>
              <w:t xml:space="preserve">          </w:t>
            </w:r>
            <w:r>
              <w:rPr>
                <w:rFonts w:hint="eastAsia"/>
                <w:kern w:val="2"/>
                <w:sz w:val="24"/>
                <w:szCs w:val="24"/>
                <w:lang w:eastAsia="zh-CN"/>
              </w:rPr>
              <w:t xml:space="preserve">    </w:t>
            </w:r>
          </w:p>
          <w:p w:rsidR="002B1338" w:rsidRDefault="00961211">
            <w:pPr>
              <w:spacing w:line="400" w:lineRule="exact"/>
              <w:rPr>
                <w:kern w:val="2"/>
                <w:sz w:val="24"/>
                <w:szCs w:val="24"/>
                <w:u w:val="single"/>
                <w:lang w:eastAsia="zh-CN"/>
              </w:rPr>
            </w:pPr>
            <w:r>
              <w:rPr>
                <w:rFonts w:hint="eastAsia"/>
                <w:kern w:val="2"/>
                <w:sz w:val="24"/>
                <w:szCs w:val="24"/>
                <w:lang w:eastAsia="zh-CN"/>
              </w:rPr>
              <w:t>采购人地址：</w:t>
            </w:r>
            <w:r>
              <w:rPr>
                <w:rFonts w:hint="eastAsia"/>
                <w:kern w:val="2"/>
                <w:sz w:val="24"/>
                <w:szCs w:val="24"/>
                <w:u w:val="single"/>
                <w:lang w:eastAsia="zh-CN"/>
              </w:rPr>
              <w:t xml:space="preserve">          </w:t>
            </w:r>
          </w:p>
          <w:p w:rsidR="002B1338" w:rsidRDefault="00961211">
            <w:pPr>
              <w:spacing w:line="400" w:lineRule="exact"/>
              <w:rPr>
                <w:kern w:val="2"/>
                <w:sz w:val="24"/>
                <w:szCs w:val="24"/>
                <w:lang w:eastAsia="zh-CN"/>
              </w:rPr>
            </w:pPr>
            <w:r>
              <w:rPr>
                <w:rFonts w:hint="eastAsia"/>
                <w:kern w:val="2"/>
                <w:sz w:val="24"/>
                <w:szCs w:val="24"/>
                <w:u w:val="single"/>
                <w:lang w:eastAsia="zh-CN"/>
              </w:rPr>
              <w:t xml:space="preserve">           </w:t>
            </w:r>
            <w:r>
              <w:rPr>
                <w:rFonts w:hint="eastAsia"/>
                <w:kern w:val="2"/>
                <w:sz w:val="24"/>
                <w:szCs w:val="24"/>
                <w:lang w:eastAsia="zh-CN"/>
              </w:rPr>
              <w:t>(</w:t>
            </w:r>
            <w:r>
              <w:rPr>
                <w:rFonts w:hint="eastAsia"/>
                <w:kern w:val="2"/>
                <w:sz w:val="24"/>
                <w:szCs w:val="24"/>
                <w:lang w:eastAsia="zh-CN"/>
              </w:rPr>
              <w:t>项目名称</w:t>
            </w:r>
            <w:r>
              <w:rPr>
                <w:rFonts w:hint="eastAsia"/>
                <w:kern w:val="2"/>
                <w:sz w:val="24"/>
                <w:szCs w:val="24"/>
                <w:lang w:eastAsia="zh-CN"/>
              </w:rPr>
              <w:t>)</w:t>
            </w:r>
            <w:r>
              <w:rPr>
                <w:rFonts w:hint="eastAsia"/>
                <w:kern w:val="2"/>
                <w:sz w:val="24"/>
                <w:szCs w:val="24"/>
                <w:lang w:eastAsia="zh-CN"/>
              </w:rPr>
              <w:t>响应文件</w:t>
            </w:r>
          </w:p>
          <w:p w:rsidR="002B1338" w:rsidRDefault="00961211">
            <w:pPr>
              <w:spacing w:line="400" w:lineRule="exact"/>
              <w:rPr>
                <w:kern w:val="2"/>
                <w:sz w:val="24"/>
                <w:szCs w:val="24"/>
                <w:lang w:eastAsia="zh-CN"/>
              </w:rPr>
            </w:pPr>
            <w:r>
              <w:rPr>
                <w:rFonts w:hint="eastAsia"/>
                <w:kern w:val="2"/>
                <w:sz w:val="24"/>
                <w:szCs w:val="24"/>
                <w:lang w:eastAsia="zh-CN"/>
              </w:rPr>
              <w:t>项目编号：</w:t>
            </w:r>
            <w:r>
              <w:rPr>
                <w:rFonts w:hint="eastAsia"/>
                <w:kern w:val="2"/>
                <w:sz w:val="24"/>
                <w:szCs w:val="24"/>
                <w:u w:val="single"/>
                <w:lang w:eastAsia="zh-CN"/>
              </w:rPr>
              <w:t xml:space="preserve">          </w:t>
            </w:r>
          </w:p>
          <w:p w:rsidR="002B1338" w:rsidRDefault="00961211">
            <w:pPr>
              <w:spacing w:line="400" w:lineRule="exact"/>
              <w:rPr>
                <w:kern w:val="2"/>
                <w:sz w:val="24"/>
                <w:szCs w:val="24"/>
                <w:lang w:eastAsia="zh-CN"/>
              </w:rPr>
            </w:pPr>
            <w:r>
              <w:rPr>
                <w:rFonts w:hint="eastAsia"/>
                <w:kern w:val="2"/>
                <w:sz w:val="24"/>
                <w:szCs w:val="24"/>
                <w:lang w:eastAsia="zh-CN"/>
              </w:rPr>
              <w:t>在</w:t>
            </w:r>
            <w:r>
              <w:rPr>
                <w:rFonts w:hint="eastAsia"/>
                <w:sz w:val="24"/>
                <w:szCs w:val="24"/>
                <w:u w:val="single"/>
                <w:lang w:eastAsia="zh-CN"/>
              </w:rPr>
              <w:t xml:space="preserve">      </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kern w:val="2"/>
                <w:sz w:val="24"/>
                <w:szCs w:val="24"/>
                <w:lang w:eastAsia="zh-CN"/>
              </w:rPr>
              <w:t>分前不得开启</w:t>
            </w:r>
          </w:p>
        </w:tc>
      </w:tr>
      <w:tr w:rsidR="002B1338">
        <w:trPr>
          <w:trHeight w:val="674"/>
          <w:jc w:val="center"/>
        </w:trPr>
        <w:tc>
          <w:tcPr>
            <w:tcW w:w="1220" w:type="dxa"/>
            <w:vAlign w:val="center"/>
          </w:tcPr>
          <w:p w:rsidR="002B1338" w:rsidRDefault="00961211">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响应文件递交截止时间</w:t>
            </w:r>
          </w:p>
        </w:tc>
        <w:tc>
          <w:tcPr>
            <w:tcW w:w="5789" w:type="dxa"/>
            <w:vAlign w:val="center"/>
          </w:tcPr>
          <w:p w:rsidR="002B1338" w:rsidRDefault="00961211">
            <w:pPr>
              <w:spacing w:line="360" w:lineRule="auto"/>
              <w:rPr>
                <w:kern w:val="2"/>
                <w:sz w:val="24"/>
                <w:szCs w:val="24"/>
              </w:rPr>
            </w:pPr>
            <w:r>
              <w:rPr>
                <w:rFonts w:hint="eastAsia"/>
                <w:kern w:val="2"/>
                <w:sz w:val="24"/>
                <w:szCs w:val="24"/>
                <w:u w:val="single"/>
                <w:lang w:eastAsia="zh-CN"/>
              </w:rPr>
              <w:t>2019</w:t>
            </w:r>
            <w:r>
              <w:rPr>
                <w:rFonts w:hint="eastAsia"/>
                <w:sz w:val="24"/>
                <w:szCs w:val="24"/>
              </w:rPr>
              <w:t>年</w:t>
            </w:r>
            <w:r>
              <w:rPr>
                <w:kern w:val="2"/>
                <w:sz w:val="24"/>
                <w:szCs w:val="24"/>
                <w:u w:val="single"/>
              </w:rPr>
              <w:t xml:space="preserve">  </w:t>
            </w:r>
            <w:r>
              <w:rPr>
                <w:rFonts w:hint="eastAsia"/>
                <w:sz w:val="24"/>
                <w:szCs w:val="24"/>
              </w:rPr>
              <w:t>月</w:t>
            </w:r>
            <w:r>
              <w:rPr>
                <w:kern w:val="2"/>
                <w:sz w:val="24"/>
                <w:szCs w:val="24"/>
                <w:u w:val="single"/>
              </w:rPr>
              <w:t xml:space="preserve">  </w:t>
            </w:r>
            <w:r>
              <w:rPr>
                <w:rFonts w:hint="eastAsia"/>
                <w:sz w:val="24"/>
                <w:szCs w:val="24"/>
              </w:rPr>
              <w:t>日</w:t>
            </w:r>
            <w:r>
              <w:rPr>
                <w:kern w:val="2"/>
                <w:sz w:val="24"/>
                <w:szCs w:val="24"/>
                <w:u w:val="single"/>
              </w:rPr>
              <w:t xml:space="preserve">  </w:t>
            </w:r>
            <w:r>
              <w:rPr>
                <w:rFonts w:hint="eastAsia"/>
                <w:sz w:val="24"/>
                <w:szCs w:val="24"/>
              </w:rPr>
              <w:t>时</w:t>
            </w:r>
            <w:r>
              <w:rPr>
                <w:kern w:val="2"/>
                <w:sz w:val="24"/>
                <w:szCs w:val="24"/>
                <w:u w:val="single"/>
              </w:rPr>
              <w:t xml:space="preserve">  </w:t>
            </w:r>
            <w:r>
              <w:rPr>
                <w:rFonts w:hint="eastAsia"/>
                <w:sz w:val="24"/>
                <w:szCs w:val="24"/>
              </w:rPr>
              <w:t>分</w:t>
            </w:r>
          </w:p>
        </w:tc>
      </w:tr>
      <w:tr w:rsidR="002B1338">
        <w:trPr>
          <w:trHeight w:val="820"/>
          <w:jc w:val="center"/>
        </w:trPr>
        <w:tc>
          <w:tcPr>
            <w:tcW w:w="1220" w:type="dxa"/>
            <w:vAlign w:val="center"/>
          </w:tcPr>
          <w:p w:rsidR="002B1338" w:rsidRDefault="00961211">
            <w:pPr>
              <w:spacing w:line="400" w:lineRule="exact"/>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2B1338" w:rsidRDefault="00961211">
            <w:pPr>
              <w:spacing w:line="400" w:lineRule="exact"/>
              <w:jc w:val="center"/>
              <w:rPr>
                <w:kern w:val="2"/>
                <w:sz w:val="24"/>
                <w:szCs w:val="24"/>
                <w:lang w:eastAsia="zh-CN"/>
              </w:rPr>
            </w:pPr>
            <w:r>
              <w:rPr>
                <w:rFonts w:hint="eastAsia"/>
                <w:kern w:val="2"/>
                <w:sz w:val="24"/>
                <w:szCs w:val="24"/>
                <w:lang w:eastAsia="zh-CN"/>
              </w:rPr>
              <w:t>响应文件递交时间和地点</w:t>
            </w:r>
          </w:p>
        </w:tc>
        <w:tc>
          <w:tcPr>
            <w:tcW w:w="5789" w:type="dxa"/>
            <w:vAlign w:val="center"/>
          </w:tcPr>
          <w:p w:rsidR="002B1338" w:rsidRDefault="00961211">
            <w:pPr>
              <w:spacing w:line="400" w:lineRule="exact"/>
              <w:rPr>
                <w:kern w:val="2"/>
                <w:sz w:val="24"/>
                <w:szCs w:val="24"/>
                <w:u w:val="single"/>
                <w:lang w:eastAsia="zh-CN"/>
              </w:rPr>
            </w:pPr>
            <w:r>
              <w:rPr>
                <w:rFonts w:hint="eastAsia"/>
                <w:kern w:val="2"/>
                <w:sz w:val="24"/>
                <w:szCs w:val="24"/>
                <w:lang w:eastAsia="zh-CN"/>
              </w:rPr>
              <w:t>响应文件递交时间：</w:t>
            </w:r>
            <w:r>
              <w:rPr>
                <w:rFonts w:hint="eastAsia"/>
                <w:sz w:val="24"/>
                <w:szCs w:val="24"/>
                <w:u w:val="single"/>
                <w:lang w:eastAsia="zh-CN"/>
              </w:rPr>
              <w:t>2019</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kern w:val="2"/>
                <w:sz w:val="24"/>
                <w:szCs w:val="24"/>
                <w:lang w:eastAsia="zh-CN"/>
              </w:rPr>
              <w:t>分至</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r>
              <w:rPr>
                <w:rFonts w:hint="eastAsia"/>
                <w:sz w:val="24"/>
                <w:szCs w:val="24"/>
                <w:u w:val="single"/>
                <w:lang w:eastAsia="zh-CN"/>
              </w:rPr>
              <w:t xml:space="preserve">   </w:t>
            </w:r>
            <w:r>
              <w:rPr>
                <w:rFonts w:hint="eastAsia"/>
                <w:sz w:val="24"/>
                <w:szCs w:val="24"/>
                <w:lang w:eastAsia="zh-CN"/>
              </w:rPr>
              <w:t>时</w:t>
            </w:r>
            <w:r>
              <w:rPr>
                <w:rFonts w:hint="eastAsia"/>
                <w:sz w:val="24"/>
                <w:szCs w:val="24"/>
                <w:u w:val="single"/>
                <w:lang w:eastAsia="zh-CN"/>
              </w:rPr>
              <w:t xml:space="preserve">   </w:t>
            </w:r>
            <w:r>
              <w:rPr>
                <w:rFonts w:hint="eastAsia"/>
                <w:kern w:val="2"/>
                <w:sz w:val="24"/>
                <w:szCs w:val="24"/>
                <w:lang w:eastAsia="zh-CN"/>
              </w:rPr>
              <w:t>分</w:t>
            </w:r>
          </w:p>
          <w:p w:rsidR="002B1338" w:rsidRDefault="00961211">
            <w:pPr>
              <w:spacing w:line="400" w:lineRule="exact"/>
              <w:rPr>
                <w:kern w:val="2"/>
                <w:sz w:val="24"/>
                <w:szCs w:val="24"/>
                <w:u w:val="single"/>
                <w:lang w:eastAsia="zh-CN"/>
              </w:rPr>
            </w:pPr>
            <w:r>
              <w:rPr>
                <w:rFonts w:hint="eastAsia"/>
                <w:kern w:val="2"/>
                <w:sz w:val="24"/>
                <w:szCs w:val="24"/>
                <w:lang w:eastAsia="zh-CN"/>
              </w:rPr>
              <w:t>响应文件递交地点：</w:t>
            </w:r>
            <w:r>
              <w:rPr>
                <w:rFonts w:hint="eastAsia"/>
                <w:kern w:val="2"/>
                <w:sz w:val="24"/>
                <w:u w:val="single"/>
                <w:lang w:eastAsia="zh-CN"/>
              </w:rPr>
              <w:t>云南元大工程咨询有限责任公司（云南省昆明市盘龙区联盟路与万宏路交汇处万宏嘉园沣苑（地块三）</w:t>
            </w:r>
            <w:r>
              <w:rPr>
                <w:rFonts w:hint="eastAsia"/>
                <w:kern w:val="2"/>
                <w:sz w:val="24"/>
                <w:u w:val="single"/>
                <w:lang w:eastAsia="zh-CN"/>
              </w:rPr>
              <w:t>B</w:t>
            </w:r>
            <w:r>
              <w:rPr>
                <w:rFonts w:hint="eastAsia"/>
                <w:kern w:val="2"/>
                <w:sz w:val="24"/>
                <w:u w:val="single"/>
                <w:lang w:eastAsia="zh-CN"/>
              </w:rPr>
              <w:t>座</w:t>
            </w:r>
            <w:r>
              <w:rPr>
                <w:rFonts w:hint="eastAsia"/>
                <w:kern w:val="2"/>
                <w:sz w:val="24"/>
                <w:u w:val="single"/>
                <w:lang w:eastAsia="zh-CN"/>
              </w:rPr>
              <w:t>15</w:t>
            </w:r>
            <w:r>
              <w:rPr>
                <w:rFonts w:hint="eastAsia"/>
                <w:kern w:val="2"/>
                <w:sz w:val="24"/>
                <w:u w:val="single"/>
                <w:lang w:eastAsia="zh-CN"/>
              </w:rPr>
              <w:t>楼（奥斯迪商务中心</w:t>
            </w:r>
            <w:r>
              <w:rPr>
                <w:rFonts w:hint="eastAsia"/>
                <w:kern w:val="2"/>
                <w:sz w:val="24"/>
                <w:u w:val="single"/>
                <w:lang w:eastAsia="zh-CN"/>
              </w:rPr>
              <w:t>B</w:t>
            </w:r>
            <w:r>
              <w:rPr>
                <w:rFonts w:hint="eastAsia"/>
                <w:kern w:val="2"/>
                <w:sz w:val="24"/>
                <w:u w:val="single"/>
                <w:lang w:eastAsia="zh-CN"/>
              </w:rPr>
              <w:t>座</w:t>
            </w:r>
            <w:r>
              <w:rPr>
                <w:rFonts w:hint="eastAsia"/>
                <w:kern w:val="2"/>
                <w:sz w:val="24"/>
                <w:u w:val="single"/>
                <w:lang w:eastAsia="zh-CN"/>
              </w:rPr>
              <w:t>15</w:t>
            </w:r>
            <w:r>
              <w:rPr>
                <w:rFonts w:hint="eastAsia"/>
                <w:kern w:val="2"/>
                <w:sz w:val="24"/>
                <w:u w:val="single"/>
                <w:lang w:eastAsia="zh-CN"/>
              </w:rPr>
              <w:t>楼）</w:t>
            </w:r>
            <w:r>
              <w:rPr>
                <w:rFonts w:hint="eastAsia"/>
                <w:kern w:val="2"/>
                <w:sz w:val="24"/>
                <w:u w:val="single"/>
                <w:lang w:eastAsia="zh-CN"/>
              </w:rPr>
              <w:t>）</w:t>
            </w:r>
            <w:r>
              <w:rPr>
                <w:rFonts w:hint="eastAsia"/>
                <w:kern w:val="2"/>
                <w:sz w:val="24"/>
                <w:highlight w:val="yellow"/>
                <w:u w:val="single"/>
                <w:lang w:eastAsia="zh-CN"/>
              </w:rPr>
              <w:t xml:space="preserve">    </w:t>
            </w:r>
            <w:r>
              <w:rPr>
                <w:rFonts w:hint="eastAsia"/>
                <w:kern w:val="2"/>
                <w:sz w:val="24"/>
                <w:u w:val="single"/>
                <w:lang w:eastAsia="zh-CN"/>
              </w:rPr>
              <w:t>会</w:t>
            </w:r>
            <w:r>
              <w:rPr>
                <w:rFonts w:hint="eastAsia"/>
                <w:kern w:val="2"/>
                <w:sz w:val="24"/>
                <w:u w:val="single"/>
                <w:lang w:eastAsia="zh-CN"/>
              </w:rPr>
              <w:t>议室</w:t>
            </w:r>
          </w:p>
        </w:tc>
      </w:tr>
      <w:tr w:rsidR="002B1338">
        <w:trPr>
          <w:trHeight w:val="820"/>
          <w:jc w:val="center"/>
        </w:trPr>
        <w:tc>
          <w:tcPr>
            <w:tcW w:w="1220" w:type="dxa"/>
            <w:vAlign w:val="center"/>
          </w:tcPr>
          <w:p w:rsidR="002B1338" w:rsidRDefault="00961211">
            <w:pPr>
              <w:spacing w:line="400" w:lineRule="exact"/>
              <w:jc w:val="center"/>
              <w:rPr>
                <w:kern w:val="2"/>
                <w:sz w:val="24"/>
                <w:szCs w:val="24"/>
                <w:lang w:eastAsia="zh-CN"/>
              </w:rPr>
            </w:pPr>
            <w:r>
              <w:rPr>
                <w:rFonts w:hint="eastAsia"/>
                <w:kern w:val="2"/>
                <w:sz w:val="24"/>
                <w:szCs w:val="24"/>
                <w:lang w:eastAsia="zh-CN"/>
              </w:rPr>
              <w:t>4.2.1.3</w:t>
            </w:r>
          </w:p>
        </w:tc>
        <w:tc>
          <w:tcPr>
            <w:tcW w:w="2309" w:type="dxa"/>
            <w:vAlign w:val="center"/>
          </w:tcPr>
          <w:p w:rsidR="002B1338" w:rsidRDefault="00961211">
            <w:pPr>
              <w:spacing w:line="400" w:lineRule="exact"/>
              <w:rPr>
                <w:kern w:val="2"/>
                <w:sz w:val="24"/>
                <w:szCs w:val="24"/>
                <w:lang w:eastAsia="zh-CN"/>
              </w:rPr>
            </w:pPr>
            <w:r>
              <w:rPr>
                <w:rFonts w:hint="eastAsia"/>
                <w:kern w:val="2"/>
                <w:sz w:val="24"/>
                <w:szCs w:val="24"/>
                <w:lang w:eastAsia="zh-CN"/>
              </w:rPr>
              <w:t>响应文件是否退还</w:t>
            </w:r>
          </w:p>
        </w:tc>
        <w:tc>
          <w:tcPr>
            <w:tcW w:w="5789" w:type="dxa"/>
            <w:vAlign w:val="center"/>
          </w:tcPr>
          <w:p w:rsidR="002B1338" w:rsidRDefault="00961211">
            <w:pPr>
              <w:spacing w:line="400" w:lineRule="exact"/>
              <w:rPr>
                <w:kern w:val="2"/>
                <w:sz w:val="24"/>
                <w:szCs w:val="24"/>
                <w:lang w:eastAsia="zh-CN"/>
              </w:rPr>
            </w:pPr>
            <w:r>
              <w:rPr>
                <w:rFonts w:hint="eastAsia"/>
                <w:kern w:val="2"/>
                <w:sz w:val="24"/>
                <w:szCs w:val="24"/>
                <w:lang w:eastAsia="zh-CN"/>
              </w:rPr>
              <w:t>响应文件退还：□否</w:t>
            </w:r>
          </w:p>
          <w:p w:rsidR="002B1338" w:rsidRDefault="00961211">
            <w:pPr>
              <w:spacing w:line="400" w:lineRule="exact"/>
              <w:ind w:firstLine="1680"/>
              <w:rPr>
                <w:kern w:val="2"/>
                <w:sz w:val="24"/>
                <w:szCs w:val="24"/>
                <w:lang w:eastAsia="zh-CN"/>
              </w:rPr>
            </w:pPr>
            <w:r>
              <w:rPr>
                <w:rFonts w:hint="eastAsia"/>
                <w:kern w:val="2"/>
                <w:sz w:val="24"/>
                <w:szCs w:val="24"/>
                <w:lang w:eastAsia="zh-CN"/>
              </w:rPr>
              <w:t>□是，退还时间：</w:t>
            </w:r>
            <w:r>
              <w:rPr>
                <w:rFonts w:hint="eastAsia"/>
                <w:kern w:val="2"/>
                <w:sz w:val="24"/>
                <w:szCs w:val="24"/>
                <w:u w:val="single"/>
                <w:lang w:eastAsia="zh-CN"/>
              </w:rPr>
              <w:t xml:space="preserve">           </w:t>
            </w:r>
          </w:p>
        </w:tc>
      </w:tr>
      <w:tr w:rsidR="002B1338">
        <w:trPr>
          <w:trHeight w:val="269"/>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询价小组的组建</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w:t>
            </w:r>
            <w:r>
              <w:rPr>
                <w:rFonts w:cs="Arial"/>
                <w:sz w:val="24"/>
                <w:szCs w:val="24"/>
                <w:lang w:eastAsia="zh-CN"/>
              </w:rPr>
              <w:t>3</w:t>
            </w:r>
            <w:r>
              <w:rPr>
                <w:rFonts w:cs="Arial"/>
                <w:sz w:val="24"/>
                <w:szCs w:val="24"/>
                <w:lang w:eastAsia="zh-CN"/>
              </w:rPr>
              <w:t>人以上单数组成，其中评审专家人数不得少于询价小组成员总数的</w:t>
            </w:r>
            <w:r>
              <w:rPr>
                <w:rFonts w:cs="Arial"/>
                <w:sz w:val="24"/>
                <w:szCs w:val="24"/>
                <w:lang w:eastAsia="zh-CN"/>
              </w:rPr>
              <w:t>2/3</w:t>
            </w:r>
            <w:r>
              <w:rPr>
                <w:rFonts w:cs="Arial"/>
                <w:sz w:val="24"/>
                <w:szCs w:val="24"/>
                <w:lang w:eastAsia="zh-CN"/>
              </w:rPr>
              <w:t>。</w:t>
            </w:r>
          </w:p>
          <w:p w:rsidR="002B1338" w:rsidRDefault="00961211">
            <w:pPr>
              <w:spacing w:line="360" w:lineRule="auto"/>
              <w:rPr>
                <w:kern w:val="2"/>
                <w:sz w:val="24"/>
                <w:szCs w:val="24"/>
                <w:lang w:eastAsia="zh-CN"/>
              </w:rPr>
            </w:pPr>
            <w:r>
              <w:rPr>
                <w:rFonts w:hint="eastAsia"/>
                <w:kern w:val="2"/>
                <w:sz w:val="24"/>
                <w:szCs w:val="24"/>
                <w:lang w:eastAsia="zh-CN"/>
              </w:rPr>
              <w:t>评审专家确定方式：从</w:t>
            </w:r>
            <w:r>
              <w:rPr>
                <w:rFonts w:hint="eastAsia"/>
                <w:kern w:val="2"/>
                <w:sz w:val="24"/>
                <w:szCs w:val="24"/>
                <w:u w:val="single"/>
                <w:lang w:eastAsia="zh-CN"/>
              </w:rPr>
              <w:t>政府采购</w:t>
            </w:r>
            <w:r>
              <w:rPr>
                <w:rFonts w:hint="eastAsia"/>
                <w:kern w:val="2"/>
                <w:sz w:val="24"/>
                <w:szCs w:val="24"/>
                <w:lang w:eastAsia="zh-CN"/>
              </w:rPr>
              <w:t>专家库中随机抽取。</w:t>
            </w:r>
          </w:p>
        </w:tc>
      </w:tr>
      <w:tr w:rsidR="002B1338">
        <w:trPr>
          <w:trHeight w:val="625"/>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lang w:eastAsia="zh-CN"/>
              </w:rPr>
              <w:t>□是</w:t>
            </w:r>
          </w:p>
          <w:p w:rsidR="002B1338" w:rsidRDefault="00961211">
            <w:pPr>
              <w:spacing w:line="360" w:lineRule="auto"/>
              <w:rPr>
                <w:kern w:val="2"/>
                <w:sz w:val="24"/>
                <w:szCs w:val="24"/>
              </w:rPr>
            </w:pPr>
            <w:r>
              <w:rPr>
                <w:rFonts w:hint="eastAsia"/>
                <w:kern w:val="2"/>
                <w:sz w:val="24"/>
                <w:szCs w:val="24"/>
                <w:lang w:eastAsia="zh-CN"/>
              </w:rPr>
              <w:t>☑</w:t>
            </w:r>
            <w:r>
              <w:rPr>
                <w:rFonts w:hint="eastAsia"/>
                <w:kern w:val="2"/>
                <w:sz w:val="24"/>
                <w:szCs w:val="24"/>
              </w:rPr>
              <w:t>否</w:t>
            </w:r>
          </w:p>
        </w:tc>
      </w:tr>
      <w:tr w:rsidR="002B1338">
        <w:trPr>
          <w:trHeight w:val="846"/>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lang w:eastAsia="zh-CN"/>
              </w:rPr>
              <w:lastRenderedPageBreak/>
              <w:t>6</w:t>
            </w:r>
            <w:r>
              <w:rPr>
                <w:rFonts w:hint="eastAsia"/>
                <w:kern w:val="2"/>
                <w:sz w:val="24"/>
                <w:szCs w:val="24"/>
              </w:rPr>
              <w:t>.2</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成交公告媒介及期限</w:t>
            </w:r>
          </w:p>
        </w:tc>
        <w:tc>
          <w:tcPr>
            <w:tcW w:w="5789" w:type="dxa"/>
            <w:vAlign w:val="center"/>
          </w:tcPr>
          <w:p w:rsidR="002B1338" w:rsidRDefault="00961211">
            <w:pPr>
              <w:spacing w:line="360" w:lineRule="auto"/>
              <w:rPr>
                <w:kern w:val="2"/>
                <w:sz w:val="24"/>
                <w:szCs w:val="24"/>
                <w:lang w:eastAsia="zh-CN"/>
              </w:rPr>
            </w:pPr>
            <w:r>
              <w:rPr>
                <w:rFonts w:hint="eastAsia"/>
                <w:kern w:val="2"/>
                <w:sz w:val="24"/>
                <w:szCs w:val="24"/>
                <w:lang w:eastAsia="zh-CN"/>
              </w:rPr>
              <w:t>公告媒介：同询价采购公告发布媒介</w:t>
            </w:r>
          </w:p>
          <w:p w:rsidR="002B1338" w:rsidRDefault="00961211">
            <w:pPr>
              <w:spacing w:line="360" w:lineRule="auto"/>
              <w:rPr>
                <w:kern w:val="2"/>
                <w:sz w:val="24"/>
                <w:szCs w:val="24"/>
                <w:u w:val="single"/>
                <w:lang w:eastAsia="zh-CN"/>
              </w:rPr>
            </w:pPr>
            <w:r>
              <w:rPr>
                <w:rFonts w:hint="eastAsia"/>
                <w:kern w:val="2"/>
                <w:sz w:val="24"/>
                <w:szCs w:val="24"/>
                <w:lang w:eastAsia="zh-CN"/>
              </w:rPr>
              <w:t>公告期限：</w:t>
            </w:r>
            <w:r>
              <w:rPr>
                <w:rFonts w:hint="eastAsia"/>
                <w:kern w:val="2"/>
                <w:sz w:val="24"/>
                <w:szCs w:val="24"/>
                <w:lang w:eastAsia="zh-CN"/>
              </w:rPr>
              <w:t>1</w:t>
            </w:r>
            <w:r>
              <w:rPr>
                <w:rFonts w:hint="eastAsia"/>
                <w:kern w:val="2"/>
                <w:sz w:val="24"/>
                <w:szCs w:val="24"/>
                <w:lang w:eastAsia="zh-CN"/>
              </w:rPr>
              <w:t>个工作日</w:t>
            </w:r>
          </w:p>
        </w:tc>
      </w:tr>
      <w:tr w:rsidR="002B1338">
        <w:trPr>
          <w:trHeight w:val="890"/>
          <w:jc w:val="center"/>
        </w:trPr>
        <w:tc>
          <w:tcPr>
            <w:tcW w:w="1220" w:type="dxa"/>
            <w:vAlign w:val="center"/>
          </w:tcPr>
          <w:p w:rsidR="002B1338" w:rsidRDefault="00961211">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2B1338" w:rsidRDefault="00961211">
            <w:pPr>
              <w:spacing w:line="400" w:lineRule="exact"/>
              <w:jc w:val="center"/>
              <w:rPr>
                <w:kern w:val="2"/>
                <w:sz w:val="24"/>
                <w:szCs w:val="24"/>
                <w:highlight w:val="yellow"/>
              </w:rPr>
            </w:pPr>
            <w:r>
              <w:rPr>
                <w:rFonts w:hint="eastAsia"/>
                <w:kern w:val="2"/>
                <w:sz w:val="24"/>
                <w:szCs w:val="24"/>
                <w:highlight w:val="yellow"/>
              </w:rPr>
              <w:t>履约保证金</w:t>
            </w:r>
          </w:p>
        </w:tc>
        <w:tc>
          <w:tcPr>
            <w:tcW w:w="5789" w:type="dxa"/>
            <w:vAlign w:val="center"/>
          </w:tcPr>
          <w:p w:rsidR="002B1338" w:rsidRDefault="00961211">
            <w:pPr>
              <w:spacing w:line="400" w:lineRule="exact"/>
              <w:rPr>
                <w:kern w:val="2"/>
                <w:sz w:val="24"/>
                <w:szCs w:val="24"/>
                <w:highlight w:val="yellow"/>
                <w:lang w:eastAsia="zh-CN"/>
              </w:rPr>
            </w:pPr>
            <w:r>
              <w:rPr>
                <w:rFonts w:hint="eastAsia"/>
                <w:kern w:val="2"/>
                <w:sz w:val="24"/>
                <w:szCs w:val="24"/>
                <w:highlight w:val="yellow"/>
                <w:lang w:eastAsia="zh-CN"/>
              </w:rPr>
              <w:t>是否要求</w:t>
            </w:r>
            <w:r>
              <w:rPr>
                <w:rFonts w:hint="eastAsia"/>
                <w:kern w:val="2"/>
                <w:sz w:val="24"/>
                <w:szCs w:val="24"/>
                <w:highlight w:val="yellow"/>
                <w:lang w:eastAsia="zh-CN"/>
              </w:rPr>
              <w:t>成交</w:t>
            </w:r>
            <w:r>
              <w:rPr>
                <w:rFonts w:hint="eastAsia"/>
                <w:kern w:val="2"/>
                <w:sz w:val="24"/>
                <w:szCs w:val="24"/>
                <w:highlight w:val="yellow"/>
                <w:lang w:eastAsia="zh-CN"/>
              </w:rPr>
              <w:t>人提交履约保证金：</w:t>
            </w:r>
          </w:p>
          <w:p w:rsidR="002B1338" w:rsidRDefault="00961211">
            <w:pPr>
              <w:spacing w:line="400" w:lineRule="exact"/>
              <w:rPr>
                <w:kern w:val="2"/>
                <w:sz w:val="24"/>
                <w:szCs w:val="24"/>
                <w:highlight w:val="yellow"/>
                <w:lang w:eastAsia="zh-CN"/>
              </w:rPr>
            </w:pPr>
            <w:r>
              <w:rPr>
                <w:rFonts w:hint="eastAsia"/>
                <w:kern w:val="2"/>
                <w:sz w:val="24"/>
                <w:szCs w:val="24"/>
                <w:highlight w:val="yellow"/>
                <w:lang w:eastAsia="zh-CN"/>
              </w:rPr>
              <w:t>□要求，履约保证金的形式：</w:t>
            </w:r>
            <w:r>
              <w:rPr>
                <w:rFonts w:hint="eastAsia"/>
                <w:kern w:val="2"/>
                <w:sz w:val="24"/>
                <w:szCs w:val="24"/>
                <w:highlight w:val="yellow"/>
                <w:u w:val="single"/>
                <w:lang w:eastAsia="zh-CN"/>
              </w:rPr>
              <w:t xml:space="preserve">    </w:t>
            </w:r>
            <w:r>
              <w:rPr>
                <w:rFonts w:hint="eastAsia"/>
                <w:kern w:val="2"/>
                <w:sz w:val="24"/>
                <w:szCs w:val="24"/>
                <w:highlight w:val="yellow"/>
                <w:u w:val="single"/>
                <w:lang w:eastAsia="zh-CN"/>
              </w:rPr>
              <w:t xml:space="preserve">         </w:t>
            </w:r>
            <w:r>
              <w:rPr>
                <w:rFonts w:hint="eastAsia"/>
                <w:kern w:val="2"/>
                <w:sz w:val="24"/>
                <w:szCs w:val="24"/>
                <w:highlight w:val="yellow"/>
                <w:u w:val="single"/>
                <w:lang w:eastAsia="zh-CN"/>
              </w:rPr>
              <w:t xml:space="preserve">  </w:t>
            </w:r>
            <w:r>
              <w:rPr>
                <w:rFonts w:hint="eastAsia"/>
                <w:kern w:val="2"/>
                <w:sz w:val="24"/>
                <w:szCs w:val="24"/>
                <w:highlight w:val="yellow"/>
                <w:lang w:eastAsia="zh-CN"/>
              </w:rPr>
              <w:t>等</w:t>
            </w:r>
            <w:r>
              <w:rPr>
                <w:rFonts w:hint="eastAsia"/>
                <w:kern w:val="2"/>
                <w:sz w:val="24"/>
                <w:szCs w:val="24"/>
                <w:highlight w:val="yellow"/>
                <w:lang w:eastAsia="zh-CN"/>
              </w:rPr>
              <w:t>非</w:t>
            </w:r>
            <w:r>
              <w:rPr>
                <w:rFonts w:hint="eastAsia"/>
                <w:kern w:val="2"/>
                <w:sz w:val="24"/>
                <w:szCs w:val="24"/>
                <w:highlight w:val="yellow"/>
                <w:lang w:eastAsia="zh-CN"/>
              </w:rPr>
              <w:t>现金形式提交</w:t>
            </w:r>
            <w:r>
              <w:rPr>
                <w:rFonts w:hint="eastAsia"/>
                <w:kern w:val="2"/>
                <w:sz w:val="24"/>
                <w:szCs w:val="24"/>
                <w:highlight w:val="yellow"/>
                <w:lang w:eastAsia="zh-CN"/>
              </w:rPr>
              <w:t>；</w:t>
            </w:r>
          </w:p>
          <w:p w:rsidR="002B1338" w:rsidRDefault="00961211">
            <w:pPr>
              <w:spacing w:line="400" w:lineRule="exact"/>
              <w:ind w:firstLine="960"/>
              <w:rPr>
                <w:kern w:val="2"/>
                <w:sz w:val="24"/>
                <w:szCs w:val="24"/>
                <w:highlight w:val="yellow"/>
                <w:lang w:eastAsia="zh-CN"/>
              </w:rPr>
            </w:pPr>
            <w:r>
              <w:rPr>
                <w:rFonts w:hint="eastAsia"/>
                <w:kern w:val="2"/>
                <w:sz w:val="24"/>
                <w:szCs w:val="24"/>
                <w:highlight w:val="yellow"/>
                <w:lang w:eastAsia="zh-CN"/>
              </w:rPr>
              <w:t>履约保证金的金额：</w:t>
            </w:r>
            <w:r>
              <w:rPr>
                <w:rFonts w:hint="eastAsia"/>
                <w:kern w:val="2"/>
                <w:sz w:val="24"/>
                <w:szCs w:val="24"/>
                <w:highlight w:val="yellow"/>
                <w:u w:val="single"/>
                <w:lang w:eastAsia="zh-CN"/>
              </w:rPr>
              <w:t xml:space="preserve">         </w:t>
            </w:r>
          </w:p>
          <w:p w:rsidR="002B1338" w:rsidRDefault="00961211">
            <w:pPr>
              <w:spacing w:line="400" w:lineRule="exact"/>
              <w:rPr>
                <w:kern w:val="2"/>
                <w:sz w:val="24"/>
                <w:szCs w:val="24"/>
                <w:highlight w:val="yellow"/>
                <w:lang w:eastAsia="zh-CN"/>
              </w:rPr>
            </w:pPr>
            <w:r>
              <w:rPr>
                <w:rFonts w:hint="eastAsia"/>
                <w:kern w:val="2"/>
                <w:sz w:val="24"/>
                <w:szCs w:val="24"/>
                <w:highlight w:val="yellow"/>
                <w:lang w:eastAsia="zh-CN"/>
              </w:rPr>
              <w:t>□不要求</w:t>
            </w:r>
          </w:p>
        </w:tc>
      </w:tr>
      <w:tr w:rsidR="002B1338">
        <w:trPr>
          <w:trHeight w:val="403"/>
          <w:jc w:val="center"/>
        </w:trPr>
        <w:tc>
          <w:tcPr>
            <w:tcW w:w="1220" w:type="dxa"/>
            <w:vAlign w:val="center"/>
          </w:tcPr>
          <w:p w:rsidR="002B1338" w:rsidRDefault="00961211">
            <w:pPr>
              <w:spacing w:line="400" w:lineRule="exact"/>
              <w:jc w:val="center"/>
              <w:rPr>
                <w:kern w:val="2"/>
                <w:sz w:val="24"/>
                <w:szCs w:val="24"/>
                <w:lang w:eastAsia="zh-CN"/>
              </w:rPr>
            </w:pPr>
            <w:r>
              <w:rPr>
                <w:rFonts w:hint="eastAsia"/>
                <w:kern w:val="2"/>
                <w:sz w:val="24"/>
                <w:szCs w:val="24"/>
                <w:lang w:eastAsia="zh-CN"/>
              </w:rPr>
              <w:t>9</w:t>
            </w:r>
          </w:p>
        </w:tc>
        <w:tc>
          <w:tcPr>
            <w:tcW w:w="8098" w:type="dxa"/>
            <w:gridSpan w:val="2"/>
            <w:vAlign w:val="center"/>
          </w:tcPr>
          <w:p w:rsidR="002B1338" w:rsidRDefault="00961211">
            <w:pPr>
              <w:spacing w:line="400" w:lineRule="exact"/>
              <w:rPr>
                <w:kern w:val="2"/>
                <w:sz w:val="24"/>
                <w:szCs w:val="24"/>
              </w:rPr>
            </w:pPr>
            <w:r>
              <w:rPr>
                <w:rFonts w:hint="eastAsia"/>
                <w:b/>
                <w:bCs/>
                <w:kern w:val="2"/>
                <w:sz w:val="24"/>
                <w:szCs w:val="24"/>
              </w:rPr>
              <w:t>需要补充的其他内容</w:t>
            </w:r>
          </w:p>
        </w:tc>
      </w:tr>
      <w:tr w:rsidR="002B1338">
        <w:trPr>
          <w:trHeight w:val="1110"/>
          <w:jc w:val="center"/>
        </w:trPr>
        <w:tc>
          <w:tcPr>
            <w:tcW w:w="1220"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t>9.1</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政府采购政策响应</w:t>
            </w:r>
          </w:p>
        </w:tc>
        <w:tc>
          <w:tcPr>
            <w:tcW w:w="5789" w:type="dxa"/>
            <w:vAlign w:val="center"/>
          </w:tcPr>
          <w:p w:rsidR="002B1338" w:rsidRDefault="00961211">
            <w:pPr>
              <w:pStyle w:val="a7"/>
              <w:spacing w:line="360" w:lineRule="auto"/>
              <w:jc w:val="both"/>
              <w:rPr>
                <w:sz w:val="24"/>
                <w:szCs w:val="24"/>
                <w:lang w:eastAsia="zh-CN"/>
              </w:rPr>
            </w:pPr>
            <w:r>
              <w:rPr>
                <w:rFonts w:hint="eastAsia"/>
                <w:sz w:val="24"/>
                <w:szCs w:val="24"/>
                <w:lang w:eastAsia="zh-CN"/>
              </w:rPr>
              <w:t>1.</w:t>
            </w:r>
            <w:r>
              <w:rPr>
                <w:rFonts w:hint="eastAsia"/>
                <w:sz w:val="24"/>
                <w:szCs w:val="24"/>
                <w:lang w:eastAsia="zh-CN"/>
              </w:rPr>
              <w:t>小型和微型企业价格评分优惠政策</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w:t>
            </w:r>
            <w:r>
              <w:rPr>
                <w:rFonts w:hint="eastAsia"/>
                <w:sz w:val="24"/>
                <w:szCs w:val="24"/>
                <w:lang w:eastAsia="zh-CN"/>
              </w:rPr>
              <w:t>1</w:t>
            </w:r>
            <w:r>
              <w:rPr>
                <w:rFonts w:hint="eastAsia"/>
                <w:sz w:val="24"/>
                <w:szCs w:val="24"/>
                <w:lang w:eastAsia="zh-CN"/>
              </w:rPr>
              <w:t>）根据《国家统计局关于印发《统计上大中小微型企业划分办法（</w:t>
            </w:r>
            <w:r>
              <w:rPr>
                <w:rFonts w:hint="eastAsia"/>
                <w:sz w:val="24"/>
                <w:szCs w:val="24"/>
                <w:lang w:eastAsia="zh-CN"/>
              </w:rPr>
              <w:t>2017</w:t>
            </w:r>
            <w:r>
              <w:rPr>
                <w:rFonts w:hint="eastAsia"/>
                <w:sz w:val="24"/>
                <w:szCs w:val="24"/>
                <w:lang w:eastAsia="zh-CN"/>
              </w:rPr>
              <w:t>）》、《政府采购促进中小企业发展暂行办法》</w:t>
            </w:r>
            <w:r>
              <w:rPr>
                <w:rFonts w:hint="eastAsia"/>
                <w:sz w:val="24"/>
                <w:szCs w:val="24"/>
                <w:lang w:eastAsia="zh-CN"/>
              </w:rPr>
              <w:t>(</w:t>
            </w:r>
            <w:r>
              <w:rPr>
                <w:rFonts w:hint="eastAsia"/>
                <w:sz w:val="24"/>
                <w:szCs w:val="24"/>
                <w:lang w:eastAsia="zh-CN"/>
              </w:rPr>
              <w:t>财库</w:t>
            </w:r>
            <w:r>
              <w:rPr>
                <w:rFonts w:hint="eastAsia"/>
                <w:sz w:val="24"/>
                <w:szCs w:val="24"/>
                <w:lang w:eastAsia="zh-CN"/>
              </w:rPr>
              <w:t>[2011]181</w:t>
            </w:r>
            <w:r>
              <w:rPr>
                <w:rFonts w:hint="eastAsia"/>
                <w:sz w:val="24"/>
                <w:szCs w:val="24"/>
                <w:lang w:eastAsia="zh-CN"/>
              </w:rPr>
              <w:t>号</w:t>
            </w:r>
            <w:r>
              <w:rPr>
                <w:rFonts w:hint="eastAsia"/>
                <w:sz w:val="24"/>
                <w:szCs w:val="24"/>
                <w:lang w:eastAsia="zh-CN"/>
              </w:rPr>
              <w:t>))</w:t>
            </w:r>
            <w:r>
              <w:rPr>
                <w:rFonts w:hint="eastAsia"/>
                <w:sz w:val="24"/>
                <w:szCs w:val="24"/>
                <w:lang w:eastAsia="zh-CN"/>
              </w:rPr>
              <w:t>的规定，对符合条件的小型和微型供应商，在报价评审时给予报价</w:t>
            </w:r>
            <w:r>
              <w:rPr>
                <w:rFonts w:hint="eastAsia"/>
                <w:sz w:val="24"/>
                <w:szCs w:val="24"/>
                <w:lang w:eastAsia="zh-CN"/>
              </w:rPr>
              <w:t>6%</w:t>
            </w:r>
            <w:r>
              <w:rPr>
                <w:rFonts w:hint="eastAsia"/>
                <w:sz w:val="24"/>
                <w:szCs w:val="24"/>
                <w:lang w:eastAsia="zh-CN"/>
              </w:rPr>
              <w:t>的扣除，用扣除后的报价参与竞争。</w:t>
            </w:r>
          </w:p>
          <w:p w:rsidR="002B1338" w:rsidRDefault="00961211">
            <w:pPr>
              <w:spacing w:line="46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2</w:t>
            </w:r>
            <w:r>
              <w:rPr>
                <w:rFonts w:hint="eastAsia"/>
                <w:sz w:val="24"/>
                <w:szCs w:val="24"/>
                <w:lang w:eastAsia="zh-CN"/>
              </w:rPr>
              <w:t>）请供应商根据《国家统计局关于印发《统计上大中小微型企业划分办法（</w:t>
            </w:r>
            <w:r>
              <w:rPr>
                <w:rFonts w:hint="eastAsia"/>
                <w:sz w:val="24"/>
                <w:szCs w:val="24"/>
                <w:lang w:eastAsia="zh-CN"/>
              </w:rPr>
              <w:t>2017</w:t>
            </w:r>
            <w:r>
              <w:rPr>
                <w:rFonts w:hint="eastAsia"/>
                <w:sz w:val="24"/>
                <w:szCs w:val="24"/>
                <w:lang w:eastAsia="zh-CN"/>
              </w:rPr>
              <w:t>）》的通知》、《政府采购促进中小企业发展暂行办法》</w:t>
            </w:r>
            <w:r>
              <w:rPr>
                <w:rFonts w:hint="eastAsia"/>
                <w:sz w:val="24"/>
                <w:szCs w:val="24"/>
                <w:lang w:eastAsia="zh-CN"/>
              </w:rPr>
              <w:t>(</w:t>
            </w:r>
            <w:r>
              <w:rPr>
                <w:rFonts w:hint="eastAsia"/>
                <w:sz w:val="24"/>
                <w:szCs w:val="24"/>
                <w:lang w:eastAsia="zh-CN"/>
              </w:rPr>
              <w:t>财库</w:t>
            </w:r>
            <w:r>
              <w:rPr>
                <w:rFonts w:hint="eastAsia"/>
                <w:sz w:val="24"/>
                <w:szCs w:val="24"/>
                <w:lang w:eastAsia="zh-CN"/>
              </w:rPr>
              <w:t>[2011]181</w:t>
            </w:r>
            <w:r>
              <w:rPr>
                <w:rFonts w:hint="eastAsia"/>
                <w:sz w:val="24"/>
                <w:szCs w:val="24"/>
                <w:lang w:eastAsia="zh-CN"/>
              </w:rPr>
              <w:t>号</w:t>
            </w:r>
            <w:r>
              <w:rPr>
                <w:rFonts w:hint="eastAsia"/>
                <w:sz w:val="24"/>
                <w:szCs w:val="24"/>
                <w:lang w:eastAsia="zh-CN"/>
              </w:rPr>
              <w:t>)</w:t>
            </w:r>
            <w:r>
              <w:rPr>
                <w:rFonts w:hint="eastAsia"/>
                <w:sz w:val="24"/>
                <w:szCs w:val="24"/>
                <w:lang w:eastAsia="zh-CN"/>
              </w:rPr>
              <w:t>的规定，提供《小、微型企业声明函》，未提供的不对投标报价进行扣除。</w:t>
            </w:r>
            <w:r>
              <w:rPr>
                <w:rFonts w:hint="eastAsia"/>
                <w:b/>
                <w:sz w:val="24"/>
                <w:szCs w:val="24"/>
                <w:lang w:eastAsia="zh-CN"/>
              </w:rPr>
              <w:t>供应商对《小、微型企业声明函》的真实性负责，如有虚假</w:t>
            </w:r>
            <w:r>
              <w:rPr>
                <w:rFonts w:hint="eastAsia"/>
                <w:b/>
                <w:sz w:val="24"/>
                <w:szCs w:val="24"/>
                <w:lang w:eastAsia="zh-CN"/>
              </w:rPr>
              <w:t>，自行承担相应责任。</w:t>
            </w:r>
          </w:p>
          <w:p w:rsidR="002B1338" w:rsidRDefault="00961211">
            <w:pPr>
              <w:pStyle w:val="a7"/>
              <w:spacing w:line="360" w:lineRule="auto"/>
              <w:jc w:val="both"/>
              <w:rPr>
                <w:sz w:val="24"/>
                <w:szCs w:val="24"/>
                <w:lang w:eastAsia="zh-CN"/>
              </w:rPr>
            </w:pPr>
            <w:r>
              <w:rPr>
                <w:rFonts w:hint="eastAsia"/>
                <w:sz w:val="24"/>
                <w:szCs w:val="24"/>
                <w:lang w:eastAsia="zh-CN"/>
              </w:rPr>
              <w:t>2.</w:t>
            </w:r>
            <w:r>
              <w:rPr>
                <w:rFonts w:hint="eastAsia"/>
                <w:sz w:val="24"/>
                <w:szCs w:val="24"/>
                <w:lang w:eastAsia="zh-CN"/>
              </w:rPr>
              <w:t>监狱企业优惠政策</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根据《关于政府采购支持监狱企业发展有关问题的通知》</w:t>
            </w:r>
            <w:r>
              <w:rPr>
                <w:rFonts w:hint="eastAsia"/>
                <w:sz w:val="24"/>
                <w:szCs w:val="24"/>
                <w:lang w:eastAsia="zh-CN"/>
              </w:rPr>
              <w:t>(</w:t>
            </w:r>
            <w:r>
              <w:rPr>
                <w:rFonts w:hint="eastAsia"/>
                <w:sz w:val="24"/>
                <w:szCs w:val="24"/>
                <w:lang w:eastAsia="zh-CN"/>
              </w:rPr>
              <w:t>财库</w:t>
            </w:r>
            <w:r>
              <w:rPr>
                <w:rFonts w:hint="eastAsia"/>
                <w:sz w:val="24"/>
                <w:szCs w:val="24"/>
                <w:lang w:eastAsia="zh-CN"/>
              </w:rPr>
              <w:t>[2014]68</w:t>
            </w:r>
            <w:r>
              <w:rPr>
                <w:rFonts w:hint="eastAsia"/>
                <w:sz w:val="24"/>
                <w:szCs w:val="24"/>
                <w:lang w:eastAsia="zh-CN"/>
              </w:rPr>
              <w:t>号</w:t>
            </w:r>
            <w:r>
              <w:rPr>
                <w:rFonts w:hint="eastAsia"/>
                <w:sz w:val="24"/>
                <w:szCs w:val="24"/>
                <w:lang w:eastAsia="zh-CN"/>
              </w:rPr>
              <w:t>)</w:t>
            </w:r>
            <w:r>
              <w:rPr>
                <w:rFonts w:hint="eastAsia"/>
                <w:sz w:val="24"/>
                <w:szCs w:val="24"/>
                <w:lang w:eastAsia="zh-CN"/>
              </w:rPr>
              <w:t>的规定，监狱企业优惠政策，监狱企业参与本项目询价时，提供由省级以上监狱管理局、戒毒管理局</w:t>
            </w:r>
            <w:r>
              <w:rPr>
                <w:rFonts w:hint="eastAsia"/>
                <w:sz w:val="24"/>
                <w:szCs w:val="24"/>
                <w:lang w:eastAsia="zh-CN"/>
              </w:rPr>
              <w:t>(</w:t>
            </w:r>
            <w:r>
              <w:rPr>
                <w:rFonts w:hint="eastAsia"/>
                <w:sz w:val="24"/>
                <w:szCs w:val="24"/>
                <w:lang w:eastAsia="zh-CN"/>
              </w:rPr>
              <w:t>含新疆生产建设兵团</w:t>
            </w:r>
            <w:r>
              <w:rPr>
                <w:rFonts w:hint="eastAsia"/>
                <w:sz w:val="24"/>
                <w:szCs w:val="24"/>
                <w:lang w:eastAsia="zh-CN"/>
              </w:rPr>
              <w:t>)</w:t>
            </w:r>
            <w:r>
              <w:rPr>
                <w:rFonts w:hint="eastAsia"/>
                <w:sz w:val="24"/>
                <w:szCs w:val="24"/>
                <w:lang w:eastAsia="zh-CN"/>
              </w:rPr>
              <w:t>出具的属于监狱企业的证明文件的，视同小型、微型企业享受价格</w:t>
            </w:r>
            <w:r>
              <w:rPr>
                <w:rFonts w:hint="eastAsia"/>
                <w:sz w:val="24"/>
                <w:szCs w:val="24"/>
                <w:lang w:eastAsia="zh-CN"/>
              </w:rPr>
              <w:lastRenderedPageBreak/>
              <w:t>扣除等优惠政策。</w:t>
            </w:r>
          </w:p>
          <w:p w:rsidR="002B1338" w:rsidRDefault="00961211">
            <w:pPr>
              <w:pStyle w:val="a7"/>
              <w:spacing w:line="360" w:lineRule="auto"/>
              <w:jc w:val="both"/>
              <w:rPr>
                <w:sz w:val="24"/>
                <w:szCs w:val="24"/>
                <w:lang w:eastAsia="zh-CN"/>
              </w:rPr>
            </w:pPr>
            <w:r>
              <w:rPr>
                <w:rFonts w:hint="eastAsia"/>
                <w:sz w:val="24"/>
                <w:szCs w:val="24"/>
                <w:lang w:eastAsia="zh-CN"/>
              </w:rPr>
              <w:t>3.</w:t>
            </w:r>
            <w:r>
              <w:rPr>
                <w:rFonts w:hint="eastAsia"/>
                <w:sz w:val="24"/>
                <w:szCs w:val="24"/>
                <w:lang w:eastAsia="zh-CN"/>
              </w:rPr>
              <w:t>残疾人福利性单位优惠政策</w:t>
            </w:r>
          </w:p>
          <w:p w:rsidR="002B1338" w:rsidRDefault="00961211">
            <w:pPr>
              <w:autoSpaceDE w:val="0"/>
              <w:spacing w:line="360" w:lineRule="auto"/>
              <w:ind w:firstLineChars="200" w:firstLine="480"/>
              <w:rPr>
                <w:b/>
                <w:sz w:val="24"/>
                <w:szCs w:val="24"/>
                <w:lang w:eastAsia="zh-CN"/>
              </w:rPr>
            </w:pPr>
            <w:r>
              <w:rPr>
                <w:rFonts w:hint="eastAsia"/>
                <w:sz w:val="24"/>
                <w:szCs w:val="24"/>
                <w:lang w:eastAsia="zh-CN"/>
              </w:rPr>
              <w:t>根据《关于促进残疾人就业政府采购政策的通知》</w:t>
            </w:r>
            <w:r>
              <w:rPr>
                <w:rFonts w:hint="eastAsia"/>
                <w:sz w:val="24"/>
                <w:szCs w:val="24"/>
                <w:lang w:eastAsia="zh-CN"/>
              </w:rPr>
              <w:t>(</w:t>
            </w:r>
            <w:r>
              <w:rPr>
                <w:rFonts w:hint="eastAsia"/>
                <w:sz w:val="24"/>
                <w:szCs w:val="24"/>
                <w:lang w:eastAsia="zh-CN"/>
              </w:rPr>
              <w:t>财库</w:t>
            </w:r>
            <w:r>
              <w:rPr>
                <w:rFonts w:hint="eastAsia"/>
                <w:sz w:val="24"/>
                <w:szCs w:val="24"/>
                <w:lang w:eastAsia="zh-CN"/>
              </w:rPr>
              <w:t>[2017]141</w:t>
            </w:r>
            <w:r>
              <w:rPr>
                <w:rFonts w:hint="eastAsia"/>
                <w:sz w:val="24"/>
                <w:szCs w:val="24"/>
                <w:lang w:eastAsia="zh-CN"/>
              </w:rPr>
              <w:t>号</w:t>
            </w:r>
            <w:r>
              <w:rPr>
                <w:rFonts w:hint="eastAsia"/>
                <w:sz w:val="24"/>
                <w:szCs w:val="24"/>
                <w:lang w:eastAsia="zh-CN"/>
              </w:rPr>
              <w:t>)</w:t>
            </w:r>
            <w:r>
              <w:rPr>
                <w:rFonts w:hint="eastAsia"/>
                <w:sz w:val="24"/>
                <w:szCs w:val="24"/>
                <w:lang w:eastAsia="zh-CN"/>
              </w:rPr>
              <w:t>的规定，残疾人福利性单位优先采购政策，残疾人福利性单位参与本项目询价时，提供《残疾人福利性单位声明函》并</w:t>
            </w:r>
            <w:r>
              <w:rPr>
                <w:rFonts w:hint="eastAsia"/>
                <w:sz w:val="24"/>
                <w:szCs w:val="24"/>
                <w:lang w:eastAsia="zh-CN"/>
              </w:rPr>
              <w:t>对声明的真实性负责，视同小型、微型企业享受价格扣除等优惠政策。</w:t>
            </w:r>
            <w:r>
              <w:rPr>
                <w:rFonts w:hint="eastAsia"/>
                <w:b/>
                <w:sz w:val="24"/>
                <w:szCs w:val="24"/>
                <w:lang w:eastAsia="zh-CN"/>
              </w:rPr>
              <w:t>供应商对《残疾人福利性单位声明函》的真实性负责，如有虚假，自行承担相应责任。</w:t>
            </w:r>
          </w:p>
          <w:p w:rsidR="002B1338" w:rsidRDefault="00961211">
            <w:pPr>
              <w:autoSpaceDE w:val="0"/>
              <w:spacing w:line="360" w:lineRule="auto"/>
              <w:rPr>
                <w:sz w:val="24"/>
                <w:szCs w:val="24"/>
                <w:lang w:eastAsia="zh-CN"/>
              </w:rPr>
            </w:pPr>
            <w:r>
              <w:rPr>
                <w:rFonts w:hint="eastAsia"/>
                <w:sz w:val="24"/>
                <w:szCs w:val="24"/>
                <w:lang w:eastAsia="zh-CN"/>
              </w:rPr>
              <w:t>4.</w:t>
            </w:r>
            <w:r>
              <w:rPr>
                <w:rFonts w:hint="eastAsia"/>
                <w:sz w:val="24"/>
                <w:szCs w:val="24"/>
                <w:lang w:eastAsia="zh-CN"/>
              </w:rPr>
              <w:t>节能产品及环境标志产品的优惠政策</w:t>
            </w:r>
          </w:p>
          <w:p w:rsidR="002B1338" w:rsidRDefault="00961211">
            <w:pPr>
              <w:autoSpaceDE w:val="0"/>
              <w:spacing w:line="360" w:lineRule="auto"/>
              <w:ind w:firstLineChars="200" w:firstLine="480"/>
              <w:rPr>
                <w:sz w:val="24"/>
                <w:szCs w:val="24"/>
                <w:lang w:eastAsia="zh-CN"/>
              </w:rPr>
            </w:pPr>
            <w:r>
              <w:rPr>
                <w:rFonts w:hint="eastAsia"/>
                <w:sz w:val="24"/>
                <w:szCs w:val="24"/>
                <w:lang w:eastAsia="zh-CN"/>
              </w:rPr>
              <w:t>按照“财政部</w:t>
            </w:r>
            <w:r>
              <w:rPr>
                <w:rFonts w:hint="eastAsia"/>
                <w:sz w:val="24"/>
                <w:szCs w:val="24"/>
                <w:lang w:eastAsia="zh-CN"/>
              </w:rPr>
              <w:t xml:space="preserve"> </w:t>
            </w:r>
            <w:r>
              <w:rPr>
                <w:rFonts w:hint="eastAsia"/>
                <w:sz w:val="24"/>
                <w:szCs w:val="24"/>
                <w:lang w:eastAsia="zh-CN"/>
              </w:rPr>
              <w:t>发展改革委</w:t>
            </w:r>
            <w:r>
              <w:rPr>
                <w:rFonts w:hint="eastAsia"/>
                <w:sz w:val="24"/>
                <w:szCs w:val="24"/>
                <w:lang w:eastAsia="zh-CN"/>
              </w:rPr>
              <w:t xml:space="preserve"> </w:t>
            </w:r>
            <w:r>
              <w:rPr>
                <w:rFonts w:hint="eastAsia"/>
                <w:sz w:val="24"/>
                <w:szCs w:val="24"/>
                <w:lang w:eastAsia="zh-CN"/>
              </w:rPr>
              <w:t>生态环境部</w:t>
            </w:r>
            <w:r>
              <w:rPr>
                <w:rFonts w:hint="eastAsia"/>
                <w:sz w:val="24"/>
                <w:szCs w:val="24"/>
                <w:lang w:eastAsia="zh-CN"/>
              </w:rPr>
              <w:t xml:space="preserve"> </w:t>
            </w:r>
            <w:r>
              <w:rPr>
                <w:rFonts w:hint="eastAsia"/>
                <w:sz w:val="24"/>
                <w:szCs w:val="24"/>
                <w:lang w:eastAsia="zh-CN"/>
              </w:rPr>
              <w:t>市场监管总局</w:t>
            </w:r>
            <w:r>
              <w:rPr>
                <w:rFonts w:hint="eastAsia"/>
                <w:sz w:val="24"/>
                <w:szCs w:val="24"/>
                <w:lang w:eastAsia="zh-CN"/>
              </w:rPr>
              <w:t xml:space="preserve"> </w:t>
            </w:r>
            <w:r>
              <w:rPr>
                <w:rFonts w:hint="eastAsia"/>
                <w:sz w:val="24"/>
                <w:szCs w:val="24"/>
                <w:lang w:eastAsia="zh-CN"/>
              </w:rPr>
              <w:t>关于调整优化节能产品、环境标志产品政府采购执行机制的通知”财库〔</w:t>
            </w:r>
            <w:r>
              <w:rPr>
                <w:rFonts w:hint="eastAsia"/>
                <w:sz w:val="24"/>
                <w:szCs w:val="24"/>
                <w:lang w:eastAsia="zh-CN"/>
              </w:rPr>
              <w:t>2019</w:t>
            </w:r>
            <w:r>
              <w:rPr>
                <w:rFonts w:hint="eastAsia"/>
                <w:sz w:val="24"/>
                <w:szCs w:val="24"/>
                <w:lang w:eastAsia="zh-CN"/>
              </w:rPr>
              <w:t>〕</w:t>
            </w:r>
            <w:r>
              <w:rPr>
                <w:rFonts w:hint="eastAsia"/>
                <w:sz w:val="24"/>
                <w:szCs w:val="24"/>
                <w:lang w:eastAsia="zh-CN"/>
              </w:rPr>
              <w:t>9</w:t>
            </w:r>
            <w:r>
              <w:rPr>
                <w:rFonts w:hint="eastAsia"/>
                <w:sz w:val="24"/>
                <w:szCs w:val="24"/>
                <w:lang w:eastAsia="zh-CN"/>
              </w:rPr>
              <w:t>号的规定执行。</w:t>
            </w:r>
          </w:p>
        </w:tc>
      </w:tr>
      <w:tr w:rsidR="002B1338">
        <w:trPr>
          <w:trHeight w:val="1110"/>
          <w:jc w:val="center"/>
        </w:trPr>
        <w:tc>
          <w:tcPr>
            <w:tcW w:w="1220" w:type="dxa"/>
            <w:vAlign w:val="center"/>
          </w:tcPr>
          <w:p w:rsidR="002B1338" w:rsidRDefault="00961211">
            <w:pPr>
              <w:spacing w:line="360" w:lineRule="auto"/>
              <w:jc w:val="center"/>
              <w:rPr>
                <w:kern w:val="2"/>
                <w:sz w:val="24"/>
                <w:szCs w:val="24"/>
                <w:lang w:eastAsia="zh-CN"/>
              </w:rPr>
            </w:pPr>
            <w:r>
              <w:rPr>
                <w:rFonts w:hint="eastAsia"/>
                <w:kern w:val="2"/>
                <w:sz w:val="24"/>
                <w:szCs w:val="24"/>
                <w:lang w:eastAsia="zh-CN"/>
              </w:rPr>
              <w:lastRenderedPageBreak/>
              <w:t>9.2</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追加合同金额</w:t>
            </w:r>
          </w:p>
        </w:tc>
        <w:tc>
          <w:tcPr>
            <w:tcW w:w="5789" w:type="dxa"/>
            <w:vAlign w:val="center"/>
          </w:tcPr>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w:t>
            </w:r>
            <w:r>
              <w:rPr>
                <w:rFonts w:hint="eastAsia"/>
                <w:kern w:val="2"/>
                <w:sz w:val="24"/>
                <w:szCs w:val="24"/>
                <w:lang w:eastAsia="zh-CN"/>
              </w:rPr>
              <w:t>10%</w:t>
            </w:r>
            <w:r>
              <w:rPr>
                <w:rFonts w:hint="eastAsia"/>
                <w:kern w:val="2"/>
                <w:sz w:val="24"/>
                <w:szCs w:val="24"/>
                <w:lang w:eastAsia="zh-CN"/>
              </w:rPr>
              <w:t>，其中金额增加需办理合同追加手续。</w:t>
            </w:r>
          </w:p>
        </w:tc>
      </w:tr>
      <w:tr w:rsidR="002B1338">
        <w:trPr>
          <w:trHeight w:val="790"/>
          <w:jc w:val="center"/>
        </w:trPr>
        <w:tc>
          <w:tcPr>
            <w:tcW w:w="1220" w:type="dxa"/>
            <w:vAlign w:val="center"/>
          </w:tcPr>
          <w:p w:rsidR="002B1338" w:rsidRDefault="00961211">
            <w:pPr>
              <w:spacing w:line="360" w:lineRule="auto"/>
              <w:jc w:val="center"/>
              <w:rPr>
                <w:lang w:eastAsia="zh-CN"/>
              </w:rPr>
            </w:pPr>
            <w:r>
              <w:rPr>
                <w:rFonts w:hint="eastAsia"/>
                <w:lang w:eastAsia="zh-CN"/>
              </w:rPr>
              <w:t>9.3</w:t>
            </w:r>
          </w:p>
        </w:tc>
        <w:tc>
          <w:tcPr>
            <w:tcW w:w="2309" w:type="dxa"/>
            <w:vAlign w:val="center"/>
          </w:tcPr>
          <w:p w:rsidR="002B1338" w:rsidRDefault="00961211">
            <w:pPr>
              <w:spacing w:line="360" w:lineRule="auto"/>
              <w:jc w:val="center"/>
              <w:rPr>
                <w:kern w:val="2"/>
                <w:sz w:val="24"/>
                <w:szCs w:val="24"/>
              </w:rPr>
            </w:pPr>
            <w:r>
              <w:rPr>
                <w:rFonts w:hint="eastAsia"/>
                <w:kern w:val="2"/>
                <w:sz w:val="24"/>
                <w:szCs w:val="24"/>
              </w:rPr>
              <w:t>信用查询</w:t>
            </w:r>
          </w:p>
        </w:tc>
        <w:tc>
          <w:tcPr>
            <w:tcW w:w="5789" w:type="dxa"/>
            <w:vAlign w:val="center"/>
          </w:tcPr>
          <w:p w:rsidR="002B1338" w:rsidRDefault="00961211">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rPr>
              <w:t>（</w:t>
            </w:r>
            <w:r>
              <w:rPr>
                <w:rFonts w:hint="eastAsia"/>
                <w:kern w:val="2"/>
                <w:sz w:val="24"/>
                <w:szCs w:val="24"/>
              </w:rPr>
              <w:t>1</w:t>
            </w:r>
            <w:r>
              <w:rPr>
                <w:rFonts w:hint="eastAsia"/>
                <w:kern w:val="2"/>
                <w:sz w:val="24"/>
                <w:szCs w:val="24"/>
              </w:rPr>
              <w:t>）供应商应在“信用中国”网站</w:t>
            </w:r>
            <w:r>
              <w:rPr>
                <w:kern w:val="2"/>
                <w:sz w:val="24"/>
                <w:szCs w:val="24"/>
              </w:rPr>
              <w:t>(www.creditchina.gov.cn)</w:t>
            </w:r>
            <w:r>
              <w:rPr>
                <w:kern w:val="2"/>
                <w:sz w:val="24"/>
                <w:szCs w:val="24"/>
              </w:rPr>
              <w:t>未被列入失信被执行人记录、重大税收违法案件当事人名单且在中国政府采购网</w:t>
            </w:r>
            <w:r>
              <w:rPr>
                <w:kern w:val="2"/>
                <w:sz w:val="24"/>
                <w:szCs w:val="24"/>
              </w:rPr>
              <w:t>(www.ccgp.gov.cn)</w:t>
            </w:r>
            <w:r>
              <w:rPr>
                <w:kern w:val="2"/>
                <w:sz w:val="24"/>
                <w:szCs w:val="24"/>
              </w:rPr>
              <w:t>没有政府采购严重违法失信行为记</w:t>
            </w:r>
            <w:r>
              <w:rPr>
                <w:kern w:val="2"/>
                <w:sz w:val="24"/>
                <w:szCs w:val="24"/>
              </w:rPr>
              <w:t>录</w:t>
            </w:r>
            <w:r>
              <w:rPr>
                <w:kern w:val="2"/>
                <w:sz w:val="24"/>
                <w:szCs w:val="24"/>
              </w:rPr>
              <w:t>(</w:t>
            </w:r>
            <w:r>
              <w:rPr>
                <w:kern w:val="2"/>
                <w:sz w:val="24"/>
                <w:szCs w:val="24"/>
              </w:rPr>
              <w:t>被禁止在一定期限内参加政府采购活动但期限届满的除外</w:t>
            </w:r>
            <w:r>
              <w:rPr>
                <w:kern w:val="2"/>
                <w:sz w:val="24"/>
                <w:szCs w:val="24"/>
              </w:rPr>
              <w:t>)</w:t>
            </w:r>
            <w:r>
              <w:rPr>
                <w:rFonts w:hint="eastAsia"/>
                <w:kern w:val="2"/>
                <w:sz w:val="24"/>
                <w:szCs w:val="24"/>
                <w:lang w:eastAsia="zh-CN"/>
              </w:rPr>
              <w:t>；</w:t>
            </w:r>
          </w:p>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lang w:eastAsia="zh-CN"/>
              </w:rPr>
              <w:lastRenderedPageBreak/>
              <w:t>（</w:t>
            </w:r>
            <w:r>
              <w:rPr>
                <w:rFonts w:hint="eastAsia"/>
                <w:kern w:val="2"/>
                <w:sz w:val="24"/>
                <w:szCs w:val="24"/>
                <w:lang w:eastAsia="zh-CN"/>
              </w:rPr>
              <w:t>2</w:t>
            </w:r>
            <w:r>
              <w:rPr>
                <w:rFonts w:hint="eastAsia"/>
                <w:kern w:val="2"/>
                <w:sz w:val="24"/>
                <w:szCs w:val="24"/>
                <w:lang w:eastAsia="zh-CN"/>
              </w:rPr>
              <w:t>）信用信息查询的截止时点：</w:t>
            </w:r>
            <w:r>
              <w:rPr>
                <w:rFonts w:hint="eastAsia"/>
                <w:sz w:val="24"/>
                <w:szCs w:val="24"/>
                <w:lang w:eastAsia="zh-CN"/>
              </w:rPr>
              <w:t>响应文件递交截止时间</w:t>
            </w:r>
            <w:r>
              <w:rPr>
                <w:rFonts w:hint="eastAsia"/>
                <w:kern w:val="2"/>
                <w:sz w:val="24"/>
                <w:szCs w:val="24"/>
                <w:lang w:eastAsia="zh-CN"/>
              </w:rPr>
              <w:t>；</w:t>
            </w:r>
          </w:p>
          <w:p w:rsidR="002B1338" w:rsidRDefault="00961211">
            <w:pPr>
              <w:autoSpaceDE w:val="0"/>
              <w:autoSpaceDN w:val="0"/>
              <w:spacing w:line="360" w:lineRule="auto"/>
              <w:ind w:firstLineChars="200" w:firstLine="480"/>
              <w:rPr>
                <w:kern w:val="2"/>
                <w:sz w:val="24"/>
                <w:szCs w:val="24"/>
              </w:rPr>
            </w:pPr>
            <w:r>
              <w:rPr>
                <w:rFonts w:hint="eastAsia"/>
                <w:kern w:val="2"/>
                <w:sz w:val="24"/>
                <w:szCs w:val="24"/>
              </w:rPr>
              <w:t>（</w:t>
            </w:r>
            <w:r>
              <w:rPr>
                <w:rFonts w:hint="eastAsia"/>
                <w:kern w:val="2"/>
                <w:sz w:val="24"/>
                <w:szCs w:val="24"/>
              </w:rPr>
              <w:t>3</w:t>
            </w:r>
            <w:r>
              <w:rPr>
                <w:rFonts w:hint="eastAsia"/>
                <w:kern w:val="2"/>
                <w:sz w:val="24"/>
                <w:szCs w:val="24"/>
              </w:rPr>
              <w:t>）信用信息查询渠道：“信用中国”网站（</w:t>
            </w:r>
            <w:r>
              <w:rPr>
                <w:rFonts w:hint="eastAsia"/>
                <w:kern w:val="2"/>
                <w:sz w:val="24"/>
                <w:szCs w:val="24"/>
              </w:rPr>
              <w:t>www.creditchina.gov.cn</w:t>
            </w:r>
            <w:r>
              <w:rPr>
                <w:rFonts w:hint="eastAsia"/>
                <w:kern w:val="2"/>
                <w:sz w:val="24"/>
                <w:szCs w:val="24"/>
              </w:rPr>
              <w:t>）、中国政府采购（</w:t>
            </w:r>
            <w:r>
              <w:rPr>
                <w:rFonts w:hint="eastAsia"/>
                <w:kern w:val="2"/>
                <w:sz w:val="24"/>
                <w:szCs w:val="24"/>
              </w:rPr>
              <w:t>www.ccgp.gov.cn</w:t>
            </w:r>
            <w:r>
              <w:rPr>
                <w:rFonts w:hint="eastAsia"/>
                <w:kern w:val="2"/>
                <w:sz w:val="24"/>
                <w:szCs w:val="24"/>
              </w:rPr>
              <w:t>）；</w:t>
            </w:r>
          </w:p>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lang w:eastAsia="zh-CN"/>
              </w:rPr>
              <w:t>（</w:t>
            </w:r>
            <w:r>
              <w:rPr>
                <w:rFonts w:hint="eastAsia"/>
                <w:kern w:val="2"/>
                <w:sz w:val="24"/>
                <w:szCs w:val="24"/>
                <w:lang w:eastAsia="zh-CN"/>
              </w:rPr>
              <w:t>4</w:t>
            </w:r>
            <w:r>
              <w:rPr>
                <w:rFonts w:hint="eastAsia"/>
                <w:kern w:val="2"/>
                <w:sz w:val="24"/>
                <w:szCs w:val="24"/>
                <w:lang w:eastAsia="zh-CN"/>
              </w:rPr>
              <w:t>）信用信息查询记录和证据留存具体方式：采购人、采购代理机构将经查询存在不良信用记录的潜在供应商查询结果证明材料作为查询记录和证据，与其他采购文件一并保存；</w:t>
            </w:r>
          </w:p>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lang w:eastAsia="zh-CN"/>
              </w:rPr>
              <w:t>（</w:t>
            </w:r>
            <w:r>
              <w:rPr>
                <w:rFonts w:hint="eastAsia"/>
                <w:kern w:val="2"/>
                <w:sz w:val="24"/>
                <w:szCs w:val="24"/>
                <w:lang w:eastAsia="zh-CN"/>
              </w:rPr>
              <w:t>5</w:t>
            </w:r>
            <w:r>
              <w:rPr>
                <w:rFonts w:hint="eastAsia"/>
                <w:kern w:val="2"/>
                <w:sz w:val="24"/>
                <w:szCs w:val="24"/>
                <w:lang w:eastAsia="zh-CN"/>
              </w:rPr>
              <w:t>）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rsidR="002B1338" w:rsidRDefault="00961211">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）采购人、采购代理机构通过“信用中国”网站（</w:t>
            </w:r>
            <w:r>
              <w:rPr>
                <w:rFonts w:hint="eastAsia"/>
                <w:kern w:val="2"/>
                <w:sz w:val="24"/>
                <w:szCs w:val="24"/>
              </w:rPr>
              <w:t>www.creditchina.gov.cn</w:t>
            </w:r>
            <w:r>
              <w:rPr>
                <w:rFonts w:hint="eastAsia"/>
                <w:kern w:val="2"/>
                <w:sz w:val="24"/>
                <w:szCs w:val="24"/>
              </w:rPr>
              <w:t>）、中国政府采购网（</w:t>
            </w:r>
            <w:r>
              <w:rPr>
                <w:rFonts w:hint="eastAsia"/>
                <w:kern w:val="2"/>
                <w:sz w:val="24"/>
                <w:szCs w:val="24"/>
              </w:rPr>
              <w:t>www.ccgp.gov.cn</w:t>
            </w:r>
            <w:r>
              <w:rPr>
                <w:rFonts w:hint="eastAsia"/>
                <w:kern w:val="2"/>
                <w:sz w:val="24"/>
                <w:szCs w:val="24"/>
              </w:rPr>
              <w:t>）”等渠道查询相关主体信用记录，若供应商存在被列入失信被执行人、重大税收违法案件当事人名单、政府采购严重违法失信行为记录名单，则</w:t>
            </w:r>
            <w:r>
              <w:rPr>
                <w:rFonts w:hint="eastAsia"/>
                <w:kern w:val="2"/>
                <w:sz w:val="24"/>
                <w:szCs w:val="24"/>
              </w:rPr>
              <w:t>报价无效。</w:t>
            </w:r>
          </w:p>
        </w:tc>
      </w:tr>
    </w:tbl>
    <w:p w:rsidR="002B1338" w:rsidRDefault="00961211">
      <w:pPr>
        <w:widowControl/>
        <w:rPr>
          <w:sz w:val="32"/>
          <w:szCs w:val="32"/>
        </w:rPr>
      </w:pPr>
      <w:r>
        <w:rPr>
          <w:sz w:val="32"/>
          <w:szCs w:val="32"/>
        </w:rPr>
        <w:lastRenderedPageBreak/>
        <w:br w:type="page"/>
      </w:r>
    </w:p>
    <w:p w:rsidR="002B1338" w:rsidRDefault="00961211">
      <w:pPr>
        <w:pStyle w:val="2"/>
        <w:spacing w:line="360" w:lineRule="auto"/>
        <w:rPr>
          <w:rFonts w:ascii="宋体" w:eastAsia="宋体" w:hAnsi="宋体"/>
          <w:sz w:val="28"/>
          <w:szCs w:val="28"/>
          <w:lang w:eastAsia="zh-CN"/>
        </w:rPr>
      </w:pPr>
      <w:bookmarkStart w:id="36" w:name="_Toc16309"/>
      <w:bookmarkStart w:id="37" w:name="_Toc19039"/>
      <w:bookmarkStart w:id="38" w:name="_Toc24798"/>
      <w:r>
        <w:rPr>
          <w:rFonts w:ascii="宋体" w:eastAsia="宋体" w:hAnsi="宋体" w:hint="eastAsia"/>
          <w:sz w:val="28"/>
          <w:szCs w:val="28"/>
          <w:lang w:eastAsia="zh-CN"/>
        </w:rPr>
        <w:lastRenderedPageBreak/>
        <w:t>1.</w:t>
      </w:r>
      <w:r>
        <w:rPr>
          <w:rFonts w:ascii="宋体" w:eastAsia="宋体" w:hAnsi="宋体" w:hint="eastAsia"/>
          <w:sz w:val="28"/>
          <w:szCs w:val="28"/>
          <w:lang w:eastAsia="zh-CN"/>
        </w:rPr>
        <w:t>总则</w:t>
      </w:r>
      <w:bookmarkEnd w:id="36"/>
      <w:bookmarkEnd w:id="37"/>
      <w:bookmarkEnd w:id="38"/>
    </w:p>
    <w:p w:rsidR="002B1338" w:rsidRDefault="00961211">
      <w:pPr>
        <w:spacing w:line="360" w:lineRule="auto"/>
        <w:rPr>
          <w:b/>
          <w:sz w:val="24"/>
          <w:szCs w:val="24"/>
          <w:lang w:eastAsia="zh-CN"/>
        </w:rPr>
      </w:pPr>
      <w:bookmarkStart w:id="39" w:name="_Toc31335"/>
      <w:bookmarkStart w:id="40" w:name="_Toc700"/>
      <w:bookmarkEnd w:id="39"/>
      <w:r>
        <w:rPr>
          <w:rFonts w:hint="eastAsia"/>
          <w:b/>
          <w:sz w:val="24"/>
          <w:szCs w:val="24"/>
          <w:lang w:eastAsia="zh-CN"/>
        </w:rPr>
        <w:t xml:space="preserve">1.1 </w:t>
      </w:r>
      <w:r>
        <w:rPr>
          <w:rFonts w:hint="eastAsia"/>
          <w:b/>
          <w:sz w:val="24"/>
          <w:szCs w:val="24"/>
          <w:lang w:eastAsia="zh-CN"/>
        </w:rPr>
        <w:t>项目概况</w:t>
      </w:r>
      <w:bookmarkEnd w:id="40"/>
    </w:p>
    <w:p w:rsidR="002B1338" w:rsidRDefault="00961211">
      <w:pPr>
        <w:spacing w:line="360" w:lineRule="auto"/>
        <w:ind w:firstLineChars="200" w:firstLine="480"/>
        <w:rPr>
          <w:sz w:val="24"/>
          <w:szCs w:val="24"/>
          <w:lang w:eastAsia="zh-CN"/>
        </w:rPr>
      </w:pPr>
      <w:r>
        <w:rPr>
          <w:rFonts w:hint="eastAsia"/>
          <w:sz w:val="24"/>
          <w:szCs w:val="24"/>
          <w:lang w:eastAsia="zh-CN"/>
        </w:rPr>
        <w:t>1.1.1</w:t>
      </w:r>
      <w:r>
        <w:rPr>
          <w:rFonts w:hint="eastAsia"/>
          <w:sz w:val="24"/>
          <w:szCs w:val="24"/>
          <w:lang w:eastAsia="zh-CN"/>
        </w:rPr>
        <w:t>根据《中华人民共和国政府采购法》、《中华人民共和国政府采购法实施条例》、</w:t>
      </w:r>
      <w:r>
        <w:rPr>
          <w:rFonts w:hint="eastAsia"/>
          <w:bCs/>
          <w:spacing w:val="10"/>
          <w:sz w:val="24"/>
          <w:szCs w:val="24"/>
          <w:lang w:eastAsia="zh-CN"/>
        </w:rPr>
        <w:t>《政府采购非招标采购方式管理办法》（财政部令第</w:t>
      </w:r>
      <w:r>
        <w:rPr>
          <w:rFonts w:hint="eastAsia"/>
          <w:bCs/>
          <w:spacing w:val="10"/>
          <w:sz w:val="24"/>
          <w:szCs w:val="24"/>
          <w:lang w:eastAsia="zh-CN"/>
        </w:rPr>
        <w:t>74</w:t>
      </w:r>
      <w:r>
        <w:rPr>
          <w:rFonts w:hint="eastAsia"/>
          <w:bCs/>
          <w:spacing w:val="10"/>
          <w:sz w:val="24"/>
          <w:szCs w:val="24"/>
          <w:lang w:eastAsia="zh-CN"/>
        </w:rPr>
        <w:t>号）</w:t>
      </w:r>
      <w:r>
        <w:rPr>
          <w:rFonts w:hint="eastAsia"/>
          <w:sz w:val="24"/>
          <w:szCs w:val="24"/>
          <w:lang w:eastAsia="zh-CN"/>
        </w:rPr>
        <w:t>等有关法律、法规和规章的规定，本招标项目已具备招标条件，现对本项目进行招标。</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1.1.2 </w:t>
      </w:r>
      <w:r>
        <w:rPr>
          <w:rFonts w:hint="eastAsia"/>
          <w:sz w:val="24"/>
          <w:szCs w:val="24"/>
          <w:lang w:eastAsia="zh-CN"/>
        </w:rPr>
        <w:t>采购人：见供应商须知前附表。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1.1.3 </w:t>
      </w:r>
      <w:r>
        <w:rPr>
          <w:rFonts w:hint="eastAsia"/>
          <w:sz w:val="24"/>
          <w:szCs w:val="24"/>
          <w:lang w:eastAsia="zh-CN"/>
        </w:rPr>
        <w:t>采购代理机构：见供应商须知前附表。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1.1.4 </w:t>
      </w:r>
      <w:r>
        <w:rPr>
          <w:rFonts w:hint="eastAsia"/>
          <w:sz w:val="24"/>
          <w:szCs w:val="24"/>
          <w:lang w:eastAsia="zh-CN"/>
        </w:rPr>
        <w:t>项目名称：见供应商须知前附表。</w:t>
      </w:r>
    </w:p>
    <w:p w:rsidR="002B1338" w:rsidRDefault="00961211">
      <w:pPr>
        <w:spacing w:line="360" w:lineRule="auto"/>
        <w:rPr>
          <w:b/>
          <w:sz w:val="24"/>
          <w:szCs w:val="24"/>
          <w:lang w:eastAsia="zh-CN"/>
        </w:rPr>
      </w:pPr>
      <w:bookmarkStart w:id="41" w:name="_Toc27395"/>
      <w:bookmarkStart w:id="42" w:name="_Toc28747"/>
      <w:bookmarkEnd w:id="41"/>
      <w:r>
        <w:rPr>
          <w:rFonts w:hint="eastAsia"/>
          <w:b/>
          <w:sz w:val="24"/>
          <w:szCs w:val="24"/>
          <w:lang w:eastAsia="zh-CN"/>
        </w:rPr>
        <w:t xml:space="preserve">1.2 </w:t>
      </w:r>
      <w:r>
        <w:rPr>
          <w:rFonts w:hint="eastAsia"/>
          <w:b/>
          <w:sz w:val="24"/>
          <w:szCs w:val="24"/>
          <w:lang w:eastAsia="zh-CN"/>
        </w:rPr>
        <w:t>招标项目的资金情况</w:t>
      </w:r>
      <w:bookmarkEnd w:id="42"/>
    </w:p>
    <w:p w:rsidR="002B1338" w:rsidRDefault="00961211">
      <w:pPr>
        <w:spacing w:line="360" w:lineRule="auto"/>
        <w:ind w:firstLineChars="200" w:firstLine="480"/>
        <w:rPr>
          <w:sz w:val="24"/>
          <w:szCs w:val="24"/>
          <w:lang w:eastAsia="zh-CN"/>
        </w:rPr>
      </w:pPr>
      <w:r>
        <w:rPr>
          <w:rFonts w:hint="eastAsia"/>
          <w:sz w:val="24"/>
          <w:szCs w:val="24"/>
          <w:lang w:eastAsia="zh-CN"/>
        </w:rPr>
        <w:t xml:space="preserve">1.2.1 </w:t>
      </w:r>
      <w:r>
        <w:rPr>
          <w:rFonts w:hint="eastAsia"/>
          <w:sz w:val="24"/>
          <w:szCs w:val="24"/>
          <w:lang w:eastAsia="zh-CN"/>
        </w:rPr>
        <w:t>资金落实情况：见供应商须知前附表。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1.2.2 </w:t>
      </w:r>
      <w:r>
        <w:rPr>
          <w:rFonts w:hint="eastAsia"/>
          <w:sz w:val="24"/>
          <w:szCs w:val="24"/>
          <w:lang w:eastAsia="zh-CN"/>
        </w:rPr>
        <w:t>预算金额：见供应商须知前附表。</w:t>
      </w:r>
    </w:p>
    <w:p w:rsidR="002B1338" w:rsidRDefault="00961211">
      <w:pPr>
        <w:spacing w:line="360" w:lineRule="auto"/>
        <w:rPr>
          <w:b/>
          <w:color w:val="FF0000"/>
          <w:sz w:val="24"/>
          <w:szCs w:val="24"/>
          <w:lang w:eastAsia="zh-CN"/>
        </w:rPr>
      </w:pPr>
      <w:bookmarkStart w:id="43" w:name="_Toc16064"/>
      <w:bookmarkStart w:id="44" w:name="_Toc20957"/>
      <w:bookmarkEnd w:id="43"/>
      <w:r>
        <w:rPr>
          <w:rFonts w:hint="eastAsia"/>
          <w:b/>
          <w:sz w:val="24"/>
          <w:szCs w:val="24"/>
          <w:lang w:eastAsia="zh-CN"/>
        </w:rPr>
        <w:t>1.3</w:t>
      </w:r>
      <w:r>
        <w:rPr>
          <w:rFonts w:hint="eastAsia"/>
          <w:b/>
          <w:sz w:val="24"/>
          <w:szCs w:val="24"/>
          <w:lang w:eastAsia="zh-CN"/>
        </w:rPr>
        <w:t>采购需求、交货期、质保期、交货地点</w:t>
      </w:r>
      <w:bookmarkEnd w:id="44"/>
    </w:p>
    <w:p w:rsidR="002B1338" w:rsidRDefault="00961211">
      <w:pPr>
        <w:spacing w:line="360" w:lineRule="auto"/>
        <w:ind w:firstLineChars="200" w:firstLine="480"/>
        <w:rPr>
          <w:sz w:val="24"/>
          <w:szCs w:val="24"/>
          <w:lang w:eastAsia="zh-CN"/>
        </w:rPr>
      </w:pPr>
      <w:bookmarkStart w:id="45" w:name="_Toc16202"/>
      <w:bookmarkEnd w:id="45"/>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1.3.2 </w:t>
      </w:r>
      <w:r>
        <w:rPr>
          <w:rFonts w:hint="eastAsia"/>
          <w:sz w:val="24"/>
          <w:szCs w:val="24"/>
          <w:lang w:eastAsia="zh-CN"/>
        </w:rPr>
        <w:t>交货期：见供应商须知前附表。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1.3.3 </w:t>
      </w:r>
      <w:r>
        <w:rPr>
          <w:rFonts w:hint="eastAsia"/>
          <w:sz w:val="24"/>
          <w:szCs w:val="24"/>
          <w:lang w:eastAsia="zh-CN"/>
        </w:rPr>
        <w:t>交货地点：见供应商须知前附表。</w:t>
      </w:r>
    </w:p>
    <w:p w:rsidR="002B1338" w:rsidRDefault="00961211">
      <w:pPr>
        <w:spacing w:line="360" w:lineRule="auto"/>
        <w:rPr>
          <w:b/>
          <w:sz w:val="24"/>
          <w:szCs w:val="24"/>
          <w:lang w:eastAsia="zh-CN"/>
        </w:rPr>
      </w:pPr>
      <w:bookmarkStart w:id="46" w:name="_Toc17694"/>
      <w:bookmarkStart w:id="47" w:name="_Toc10611"/>
      <w:bookmarkEnd w:id="46"/>
      <w:r>
        <w:rPr>
          <w:rFonts w:hint="eastAsia"/>
          <w:b/>
          <w:sz w:val="24"/>
          <w:szCs w:val="24"/>
          <w:lang w:eastAsia="zh-CN"/>
        </w:rPr>
        <w:t xml:space="preserve">1.4 </w:t>
      </w:r>
      <w:r>
        <w:rPr>
          <w:rFonts w:hint="eastAsia"/>
          <w:b/>
          <w:sz w:val="24"/>
          <w:szCs w:val="24"/>
          <w:lang w:eastAsia="zh-CN"/>
        </w:rPr>
        <w:t>供应商资格要求</w:t>
      </w:r>
      <w:bookmarkEnd w:id="47"/>
    </w:p>
    <w:p w:rsidR="002B1338" w:rsidRDefault="00961211">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2B1338" w:rsidRDefault="00961211">
      <w:pPr>
        <w:spacing w:line="360" w:lineRule="auto"/>
        <w:rPr>
          <w:b/>
          <w:sz w:val="24"/>
          <w:szCs w:val="24"/>
          <w:lang w:eastAsia="zh-CN"/>
        </w:rPr>
      </w:pPr>
      <w:bookmarkStart w:id="48" w:name="_Toc27960"/>
      <w:bookmarkStart w:id="49" w:name="_Toc18144"/>
      <w:bookmarkEnd w:id="48"/>
      <w:r>
        <w:rPr>
          <w:rFonts w:hint="eastAsia"/>
          <w:b/>
          <w:sz w:val="24"/>
          <w:szCs w:val="24"/>
          <w:lang w:eastAsia="zh-CN"/>
        </w:rPr>
        <w:t xml:space="preserve">1.5 </w:t>
      </w:r>
      <w:r>
        <w:rPr>
          <w:rFonts w:hint="eastAsia"/>
          <w:b/>
          <w:sz w:val="24"/>
          <w:szCs w:val="24"/>
          <w:lang w:eastAsia="zh-CN"/>
        </w:rPr>
        <w:t>费用承担</w:t>
      </w:r>
      <w:bookmarkEnd w:id="49"/>
    </w:p>
    <w:p w:rsidR="002B1338" w:rsidRDefault="00961211">
      <w:pPr>
        <w:spacing w:line="360" w:lineRule="auto"/>
        <w:ind w:firstLineChars="200" w:firstLine="480"/>
        <w:rPr>
          <w:sz w:val="24"/>
          <w:szCs w:val="24"/>
          <w:lang w:eastAsia="zh-CN"/>
        </w:rPr>
      </w:pPr>
      <w:bookmarkStart w:id="50" w:name="_Toc6230"/>
      <w:bookmarkStart w:id="51" w:name="_Toc16680"/>
      <w:bookmarkEnd w:id="50"/>
      <w:r>
        <w:rPr>
          <w:rFonts w:hint="eastAsia"/>
          <w:sz w:val="24"/>
          <w:szCs w:val="24"/>
          <w:lang w:eastAsia="zh-CN"/>
        </w:rPr>
        <w:t>供应商准备和参加询价活动发生的费用自理。</w:t>
      </w:r>
    </w:p>
    <w:p w:rsidR="002B1338" w:rsidRDefault="00961211">
      <w:pPr>
        <w:spacing w:line="360" w:lineRule="auto"/>
        <w:rPr>
          <w:b/>
          <w:sz w:val="24"/>
          <w:szCs w:val="24"/>
          <w:lang w:eastAsia="zh-CN"/>
        </w:rPr>
      </w:pPr>
      <w:r>
        <w:rPr>
          <w:rFonts w:hint="eastAsia"/>
          <w:b/>
          <w:sz w:val="24"/>
          <w:szCs w:val="24"/>
          <w:lang w:eastAsia="zh-CN"/>
        </w:rPr>
        <w:t xml:space="preserve">1.6 </w:t>
      </w:r>
      <w:r>
        <w:rPr>
          <w:rFonts w:hint="eastAsia"/>
          <w:b/>
          <w:sz w:val="24"/>
          <w:szCs w:val="24"/>
          <w:lang w:eastAsia="zh-CN"/>
        </w:rPr>
        <w:t>保密</w:t>
      </w:r>
      <w:bookmarkEnd w:id="51"/>
    </w:p>
    <w:p w:rsidR="002B1338" w:rsidRDefault="00961211">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2B1338" w:rsidRDefault="00961211">
      <w:pPr>
        <w:spacing w:line="360" w:lineRule="auto"/>
        <w:rPr>
          <w:b/>
          <w:sz w:val="24"/>
          <w:szCs w:val="24"/>
          <w:lang w:eastAsia="zh-CN"/>
        </w:rPr>
      </w:pPr>
      <w:bookmarkStart w:id="52" w:name="_Toc31781"/>
      <w:bookmarkStart w:id="53" w:name="_Toc787"/>
      <w:bookmarkEnd w:id="52"/>
      <w:r>
        <w:rPr>
          <w:rFonts w:hint="eastAsia"/>
          <w:b/>
          <w:sz w:val="24"/>
          <w:szCs w:val="24"/>
          <w:lang w:eastAsia="zh-CN"/>
        </w:rPr>
        <w:t xml:space="preserve">1.7 </w:t>
      </w:r>
      <w:r>
        <w:rPr>
          <w:rFonts w:hint="eastAsia"/>
          <w:b/>
          <w:sz w:val="24"/>
          <w:szCs w:val="24"/>
          <w:lang w:eastAsia="zh-CN"/>
        </w:rPr>
        <w:t>语言文字</w:t>
      </w:r>
      <w:bookmarkEnd w:id="53"/>
    </w:p>
    <w:p w:rsidR="002B1338" w:rsidRDefault="00961211">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2B1338" w:rsidRDefault="00961211">
      <w:pPr>
        <w:spacing w:line="360" w:lineRule="auto"/>
        <w:rPr>
          <w:b/>
          <w:sz w:val="24"/>
          <w:szCs w:val="24"/>
          <w:lang w:eastAsia="zh-CN"/>
        </w:rPr>
      </w:pPr>
      <w:bookmarkStart w:id="54" w:name="_Toc29423"/>
      <w:bookmarkStart w:id="55" w:name="_Toc29116"/>
      <w:bookmarkEnd w:id="54"/>
      <w:r>
        <w:rPr>
          <w:rFonts w:hint="eastAsia"/>
          <w:b/>
          <w:sz w:val="24"/>
          <w:szCs w:val="24"/>
          <w:lang w:eastAsia="zh-CN"/>
        </w:rPr>
        <w:t xml:space="preserve">1.8 </w:t>
      </w:r>
      <w:r>
        <w:rPr>
          <w:rFonts w:hint="eastAsia"/>
          <w:b/>
          <w:sz w:val="24"/>
          <w:szCs w:val="24"/>
          <w:lang w:eastAsia="zh-CN"/>
        </w:rPr>
        <w:t>计量单位</w:t>
      </w:r>
      <w:bookmarkEnd w:id="55"/>
    </w:p>
    <w:p w:rsidR="002B1338" w:rsidRDefault="00961211">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2B1338" w:rsidRDefault="00961211">
      <w:pPr>
        <w:spacing w:line="360" w:lineRule="auto"/>
        <w:rPr>
          <w:b/>
          <w:sz w:val="24"/>
          <w:szCs w:val="24"/>
          <w:lang w:eastAsia="zh-CN"/>
        </w:rPr>
      </w:pPr>
      <w:bookmarkStart w:id="56" w:name="_Toc144974507"/>
      <w:bookmarkStart w:id="57" w:name="_Toc587"/>
      <w:bookmarkStart w:id="58" w:name="_Toc29812"/>
      <w:bookmarkStart w:id="59" w:name="_Toc247592876"/>
      <w:bookmarkStart w:id="60" w:name="_Toc247513962"/>
      <w:bookmarkStart w:id="61" w:name="_Toc296602429"/>
      <w:bookmarkStart w:id="62" w:name="_Toc31848"/>
      <w:bookmarkStart w:id="63" w:name="_Toc152045539"/>
      <w:bookmarkStart w:id="64" w:name="_Toc247527563"/>
      <w:bookmarkStart w:id="65" w:name="_Toc152042315"/>
      <w:bookmarkStart w:id="66" w:name="_Toc29345"/>
      <w:bookmarkEnd w:id="56"/>
      <w:bookmarkEnd w:id="57"/>
      <w:bookmarkEnd w:id="58"/>
      <w:bookmarkEnd w:id="59"/>
      <w:bookmarkEnd w:id="60"/>
      <w:bookmarkEnd w:id="61"/>
      <w:bookmarkEnd w:id="62"/>
      <w:bookmarkEnd w:id="63"/>
      <w:bookmarkEnd w:id="64"/>
      <w:bookmarkEnd w:id="65"/>
      <w:r>
        <w:rPr>
          <w:rFonts w:hint="eastAsia"/>
          <w:b/>
          <w:sz w:val="24"/>
          <w:szCs w:val="24"/>
          <w:lang w:eastAsia="zh-CN"/>
        </w:rPr>
        <w:t>1.9</w:t>
      </w:r>
      <w:r>
        <w:rPr>
          <w:rFonts w:hint="eastAsia"/>
          <w:b/>
          <w:sz w:val="24"/>
          <w:szCs w:val="24"/>
          <w:lang w:eastAsia="zh-CN"/>
        </w:rPr>
        <w:t>响应和偏</w:t>
      </w:r>
      <w:bookmarkEnd w:id="66"/>
      <w:r>
        <w:rPr>
          <w:rFonts w:hint="eastAsia"/>
          <w:b/>
          <w:sz w:val="24"/>
          <w:szCs w:val="24"/>
          <w:lang w:eastAsia="zh-CN"/>
        </w:rPr>
        <w:t>离</w:t>
      </w:r>
    </w:p>
    <w:p w:rsidR="002B1338" w:rsidRDefault="00961211">
      <w:pPr>
        <w:spacing w:line="360" w:lineRule="auto"/>
        <w:ind w:firstLineChars="200" w:firstLine="480"/>
        <w:rPr>
          <w:sz w:val="24"/>
          <w:szCs w:val="24"/>
          <w:lang w:eastAsia="zh-CN"/>
        </w:rPr>
      </w:pPr>
      <w:bookmarkStart w:id="67" w:name="page22"/>
      <w:bookmarkEnd w:id="67"/>
      <w:r>
        <w:rPr>
          <w:rFonts w:hint="eastAsia"/>
          <w:sz w:val="24"/>
          <w:szCs w:val="24"/>
          <w:lang w:eastAsia="zh-CN"/>
        </w:rPr>
        <w:t>响应文件应当对询价采购文件的实质性要求和条件作出响应，否则，供应商询价无效。</w:t>
      </w:r>
      <w:r>
        <w:rPr>
          <w:rFonts w:hint="eastAsia"/>
          <w:b/>
          <w:bCs/>
          <w:kern w:val="2"/>
          <w:sz w:val="24"/>
          <w:szCs w:val="24"/>
          <w:lang w:eastAsia="zh-CN"/>
        </w:rPr>
        <w:t>不</w:t>
      </w:r>
      <w:r>
        <w:rPr>
          <w:rFonts w:hint="eastAsia"/>
          <w:b/>
          <w:bCs/>
          <w:kern w:val="2"/>
          <w:sz w:val="24"/>
          <w:szCs w:val="24"/>
          <w:lang w:eastAsia="zh-CN"/>
        </w:rPr>
        <w:lastRenderedPageBreak/>
        <w:t>允许偏离的</w:t>
      </w:r>
      <w:r>
        <w:rPr>
          <w:rFonts w:hint="eastAsia"/>
          <w:b/>
          <w:bCs/>
          <w:sz w:val="24"/>
          <w:szCs w:val="24"/>
          <w:lang w:eastAsia="zh-CN"/>
        </w:rPr>
        <w:t>实质性要求和条件见供应商须知前附表。</w:t>
      </w:r>
    </w:p>
    <w:p w:rsidR="002B1338" w:rsidRDefault="00961211">
      <w:pPr>
        <w:pStyle w:val="2"/>
        <w:spacing w:line="360" w:lineRule="auto"/>
        <w:rPr>
          <w:rFonts w:ascii="宋体" w:eastAsia="宋体" w:hAnsi="宋体"/>
          <w:sz w:val="28"/>
          <w:szCs w:val="28"/>
          <w:lang w:eastAsia="zh-CN"/>
        </w:rPr>
      </w:pPr>
      <w:bookmarkStart w:id="68" w:name="_Toc32012"/>
      <w:bookmarkStart w:id="69" w:name="_Toc31795"/>
      <w:bookmarkStart w:id="70" w:name="_Toc31733"/>
      <w:bookmarkStart w:id="71" w:name="_Toc6776"/>
      <w:bookmarkStart w:id="72" w:name="_Toc32745"/>
      <w:bookmarkEnd w:id="68"/>
      <w:bookmarkEnd w:id="69"/>
      <w:r>
        <w:rPr>
          <w:rFonts w:ascii="宋体" w:eastAsia="宋体" w:hAnsi="宋体" w:hint="eastAsia"/>
          <w:sz w:val="28"/>
          <w:szCs w:val="28"/>
          <w:lang w:eastAsia="zh-CN"/>
        </w:rPr>
        <w:t>2.</w:t>
      </w:r>
      <w:r>
        <w:rPr>
          <w:rFonts w:ascii="宋体" w:eastAsia="宋体" w:hAnsi="宋体" w:hint="eastAsia"/>
          <w:sz w:val="28"/>
          <w:szCs w:val="28"/>
          <w:lang w:eastAsia="zh-CN"/>
        </w:rPr>
        <w:t>询价采购文件</w:t>
      </w:r>
      <w:bookmarkEnd w:id="70"/>
      <w:bookmarkEnd w:id="71"/>
      <w:bookmarkEnd w:id="72"/>
    </w:p>
    <w:p w:rsidR="002B1338" w:rsidRDefault="00961211">
      <w:pPr>
        <w:spacing w:line="360" w:lineRule="auto"/>
        <w:rPr>
          <w:b/>
          <w:sz w:val="24"/>
          <w:szCs w:val="24"/>
          <w:lang w:eastAsia="zh-CN"/>
        </w:rPr>
      </w:pPr>
      <w:bookmarkStart w:id="73" w:name="_Toc21536"/>
      <w:bookmarkStart w:id="74" w:name="_Toc16596"/>
      <w:bookmarkEnd w:id="73"/>
      <w:r>
        <w:rPr>
          <w:rFonts w:hint="eastAsia"/>
          <w:b/>
          <w:sz w:val="24"/>
          <w:szCs w:val="24"/>
          <w:lang w:eastAsia="zh-CN"/>
        </w:rPr>
        <w:t xml:space="preserve">2.1 </w:t>
      </w:r>
      <w:r>
        <w:rPr>
          <w:rFonts w:hint="eastAsia"/>
          <w:b/>
          <w:sz w:val="24"/>
          <w:szCs w:val="24"/>
          <w:lang w:eastAsia="zh-CN"/>
        </w:rPr>
        <w:t>询价采购文件的组成</w:t>
      </w:r>
      <w:bookmarkEnd w:id="74"/>
    </w:p>
    <w:p w:rsidR="002B1338" w:rsidRDefault="00961211">
      <w:pPr>
        <w:spacing w:line="360" w:lineRule="auto"/>
        <w:ind w:firstLineChars="200" w:firstLine="480"/>
        <w:rPr>
          <w:sz w:val="24"/>
          <w:szCs w:val="24"/>
          <w:lang w:eastAsia="zh-CN"/>
        </w:rPr>
      </w:pPr>
      <w:r>
        <w:rPr>
          <w:rFonts w:hint="eastAsia"/>
          <w:sz w:val="24"/>
          <w:szCs w:val="24"/>
          <w:lang w:eastAsia="zh-CN"/>
        </w:rPr>
        <w:t>本询价采购文件包括：</w:t>
      </w:r>
    </w:p>
    <w:p w:rsidR="002B1338" w:rsidRDefault="00961211">
      <w:pPr>
        <w:spacing w:line="360" w:lineRule="auto"/>
        <w:ind w:firstLineChars="225" w:firstLine="540"/>
        <w:rPr>
          <w:sz w:val="24"/>
          <w:szCs w:val="24"/>
          <w:lang w:eastAsia="zh-CN"/>
        </w:rPr>
      </w:pPr>
      <w:r>
        <w:rPr>
          <w:rFonts w:hint="eastAsia"/>
          <w:sz w:val="24"/>
          <w:szCs w:val="24"/>
          <w:lang w:eastAsia="zh-CN"/>
        </w:rPr>
        <w:t>(1)</w:t>
      </w:r>
      <w:r>
        <w:rPr>
          <w:rFonts w:hint="eastAsia"/>
          <w:sz w:val="24"/>
          <w:szCs w:val="24"/>
          <w:lang w:eastAsia="zh-CN"/>
        </w:rPr>
        <w:t>询价采购公告；</w:t>
      </w:r>
    </w:p>
    <w:p w:rsidR="002B1338" w:rsidRDefault="00961211">
      <w:pPr>
        <w:spacing w:line="360" w:lineRule="auto"/>
        <w:ind w:firstLineChars="225" w:firstLine="540"/>
        <w:rPr>
          <w:sz w:val="24"/>
          <w:szCs w:val="24"/>
          <w:lang w:eastAsia="zh-CN"/>
        </w:rPr>
      </w:pPr>
      <w:r>
        <w:rPr>
          <w:rFonts w:hint="eastAsia"/>
          <w:sz w:val="24"/>
          <w:szCs w:val="24"/>
          <w:lang w:eastAsia="zh-CN"/>
        </w:rPr>
        <w:t>(2)</w:t>
      </w:r>
      <w:r>
        <w:rPr>
          <w:rFonts w:hint="eastAsia"/>
          <w:sz w:val="24"/>
          <w:szCs w:val="24"/>
          <w:lang w:eastAsia="zh-CN"/>
        </w:rPr>
        <w:t>供应商须知；</w:t>
      </w:r>
    </w:p>
    <w:p w:rsidR="002B1338" w:rsidRDefault="00961211">
      <w:pPr>
        <w:spacing w:line="360" w:lineRule="auto"/>
        <w:ind w:firstLineChars="225" w:firstLine="540"/>
        <w:rPr>
          <w:sz w:val="24"/>
          <w:szCs w:val="24"/>
          <w:lang w:eastAsia="zh-CN"/>
        </w:rPr>
      </w:pPr>
      <w:r>
        <w:rPr>
          <w:rFonts w:hint="eastAsia"/>
          <w:sz w:val="24"/>
          <w:szCs w:val="24"/>
          <w:lang w:eastAsia="zh-CN"/>
        </w:rPr>
        <w:t>(3)</w:t>
      </w:r>
      <w:r>
        <w:rPr>
          <w:rFonts w:hint="eastAsia"/>
          <w:sz w:val="24"/>
          <w:szCs w:val="24"/>
          <w:lang w:eastAsia="zh-CN"/>
        </w:rPr>
        <w:t>合同条款；</w:t>
      </w:r>
    </w:p>
    <w:p w:rsidR="002B1338" w:rsidRDefault="00961211">
      <w:pPr>
        <w:spacing w:line="360" w:lineRule="auto"/>
        <w:ind w:firstLineChars="225" w:firstLine="540"/>
        <w:rPr>
          <w:sz w:val="24"/>
          <w:szCs w:val="24"/>
          <w:lang w:eastAsia="zh-CN"/>
        </w:rPr>
      </w:pPr>
      <w:r>
        <w:rPr>
          <w:rFonts w:hint="eastAsia"/>
          <w:sz w:val="24"/>
          <w:szCs w:val="24"/>
          <w:lang w:eastAsia="zh-CN"/>
        </w:rPr>
        <w:t>(4)</w:t>
      </w:r>
      <w:r>
        <w:rPr>
          <w:rFonts w:hint="eastAsia"/>
          <w:sz w:val="24"/>
          <w:szCs w:val="24"/>
          <w:lang w:eastAsia="zh-CN"/>
        </w:rPr>
        <w:t>货物需求一览表及技术规格；</w:t>
      </w:r>
    </w:p>
    <w:p w:rsidR="002B1338" w:rsidRDefault="00961211">
      <w:pPr>
        <w:spacing w:line="360" w:lineRule="auto"/>
        <w:ind w:firstLineChars="225" w:firstLine="540"/>
        <w:rPr>
          <w:sz w:val="24"/>
          <w:szCs w:val="24"/>
          <w:lang w:eastAsia="zh-CN"/>
        </w:rPr>
      </w:pPr>
      <w:r>
        <w:rPr>
          <w:rFonts w:hint="eastAsia"/>
          <w:sz w:val="24"/>
          <w:szCs w:val="24"/>
          <w:lang w:eastAsia="zh-CN"/>
        </w:rPr>
        <w:t>(5)</w:t>
      </w:r>
      <w:r>
        <w:rPr>
          <w:rFonts w:hint="eastAsia"/>
          <w:sz w:val="24"/>
          <w:szCs w:val="24"/>
          <w:lang w:eastAsia="zh-CN"/>
        </w:rPr>
        <w:t>响应文件格式；</w:t>
      </w:r>
    </w:p>
    <w:p w:rsidR="002B1338" w:rsidRDefault="00961211">
      <w:pPr>
        <w:spacing w:line="360" w:lineRule="auto"/>
        <w:ind w:firstLineChars="225" w:firstLine="540"/>
        <w:rPr>
          <w:sz w:val="24"/>
          <w:szCs w:val="24"/>
          <w:lang w:eastAsia="zh-CN"/>
        </w:rPr>
      </w:pPr>
      <w:r>
        <w:rPr>
          <w:rFonts w:hint="eastAsia"/>
          <w:sz w:val="24"/>
          <w:szCs w:val="24"/>
          <w:lang w:eastAsia="zh-CN"/>
        </w:rPr>
        <w:t>(6)</w:t>
      </w:r>
      <w:r>
        <w:rPr>
          <w:rFonts w:hint="eastAsia"/>
          <w:sz w:val="24"/>
          <w:szCs w:val="24"/>
          <w:lang w:eastAsia="zh-CN"/>
        </w:rPr>
        <w:t>供应商须知前附表规定的其他材料。</w:t>
      </w:r>
    </w:p>
    <w:p w:rsidR="002B1338" w:rsidRDefault="00961211">
      <w:pPr>
        <w:spacing w:line="360" w:lineRule="auto"/>
        <w:ind w:firstLineChars="200" w:firstLine="480"/>
        <w:rPr>
          <w:sz w:val="24"/>
          <w:szCs w:val="24"/>
          <w:lang w:eastAsia="zh-CN"/>
        </w:rPr>
      </w:pPr>
      <w:r>
        <w:rPr>
          <w:rFonts w:hint="eastAsia"/>
          <w:sz w:val="24"/>
          <w:szCs w:val="24"/>
          <w:lang w:eastAsia="zh-CN"/>
        </w:rPr>
        <w:t>根据本章第</w:t>
      </w:r>
      <w:r>
        <w:rPr>
          <w:rFonts w:hint="eastAsia"/>
          <w:sz w:val="24"/>
          <w:szCs w:val="24"/>
          <w:lang w:eastAsia="zh-CN"/>
        </w:rPr>
        <w:t xml:space="preserve">2.2 </w:t>
      </w:r>
      <w:r>
        <w:rPr>
          <w:rFonts w:hint="eastAsia"/>
          <w:sz w:val="24"/>
          <w:szCs w:val="24"/>
          <w:lang w:eastAsia="zh-CN"/>
        </w:rPr>
        <w:t>款和第</w:t>
      </w:r>
      <w:r>
        <w:rPr>
          <w:rFonts w:hint="eastAsia"/>
          <w:sz w:val="24"/>
          <w:szCs w:val="24"/>
          <w:lang w:eastAsia="zh-CN"/>
        </w:rPr>
        <w:t xml:space="preserve">2.3 </w:t>
      </w:r>
      <w:r>
        <w:rPr>
          <w:rFonts w:hint="eastAsia"/>
          <w:sz w:val="24"/>
          <w:szCs w:val="24"/>
          <w:lang w:eastAsia="zh-CN"/>
        </w:rPr>
        <w:t>款对询价采购文件所作的澄清、修改，构成询价采购文件的组成部分。</w:t>
      </w:r>
    </w:p>
    <w:p w:rsidR="002B1338" w:rsidRDefault="00961211">
      <w:pPr>
        <w:spacing w:line="360" w:lineRule="auto"/>
        <w:rPr>
          <w:b/>
          <w:sz w:val="24"/>
          <w:szCs w:val="24"/>
          <w:lang w:eastAsia="zh-CN"/>
        </w:rPr>
      </w:pPr>
      <w:bookmarkStart w:id="75" w:name="_Toc23003"/>
      <w:bookmarkStart w:id="76" w:name="_Toc13591"/>
      <w:bookmarkEnd w:id="75"/>
      <w:r>
        <w:rPr>
          <w:rFonts w:hint="eastAsia"/>
          <w:b/>
          <w:sz w:val="24"/>
          <w:szCs w:val="24"/>
          <w:lang w:eastAsia="zh-CN"/>
        </w:rPr>
        <w:t xml:space="preserve">2.2 </w:t>
      </w:r>
      <w:r>
        <w:rPr>
          <w:rFonts w:hint="eastAsia"/>
          <w:b/>
          <w:sz w:val="24"/>
          <w:szCs w:val="24"/>
          <w:lang w:eastAsia="zh-CN"/>
        </w:rPr>
        <w:t>询价采购文件的澄清</w:t>
      </w:r>
      <w:bookmarkEnd w:id="76"/>
    </w:p>
    <w:p w:rsidR="002B1338" w:rsidRDefault="00961211">
      <w:pPr>
        <w:spacing w:line="360" w:lineRule="auto"/>
        <w:ind w:firstLineChars="200" w:firstLine="480"/>
        <w:rPr>
          <w:sz w:val="24"/>
          <w:szCs w:val="24"/>
          <w:lang w:eastAsia="zh-CN"/>
        </w:rPr>
      </w:pPr>
      <w:r>
        <w:rPr>
          <w:rFonts w:hint="eastAsia"/>
          <w:sz w:val="24"/>
          <w:szCs w:val="24"/>
          <w:lang w:eastAsia="zh-CN"/>
        </w:rPr>
        <w:t xml:space="preserve">2.2.1 </w:t>
      </w:r>
      <w:r>
        <w:rPr>
          <w:rFonts w:hint="eastAsia"/>
          <w:sz w:val="24"/>
          <w:szCs w:val="24"/>
          <w:lang w:eastAsia="zh-CN"/>
        </w:rPr>
        <w:t>供应商应仔细阅读和检查询价采购文件的全部内容。如发现缺页或附件不全，应及时向采购代理机构提出，以便补齐。</w:t>
      </w:r>
    </w:p>
    <w:p w:rsidR="002B1338" w:rsidRDefault="00961211">
      <w:pPr>
        <w:spacing w:line="360" w:lineRule="auto"/>
        <w:ind w:firstLineChars="200" w:firstLine="480"/>
        <w:rPr>
          <w:sz w:val="24"/>
          <w:szCs w:val="24"/>
          <w:lang w:eastAsia="zh-CN"/>
        </w:rPr>
      </w:pPr>
      <w:r>
        <w:rPr>
          <w:rFonts w:hint="eastAsia"/>
          <w:sz w:val="24"/>
          <w:szCs w:val="24"/>
          <w:lang w:eastAsia="zh-CN"/>
        </w:rPr>
        <w:t>2.2.2</w:t>
      </w:r>
      <w:r>
        <w:rPr>
          <w:rFonts w:hint="eastAsia"/>
          <w:sz w:val="24"/>
          <w:szCs w:val="24"/>
          <w:lang w:eastAsia="zh-CN"/>
        </w:rPr>
        <w:t>询价采购文件的澄清以供应商须知前附表规定的形式发给所有购买询价采购文件的供应商，但不指明澄清问题的来源。澄清发出的时间距本章第</w:t>
      </w:r>
      <w:r>
        <w:rPr>
          <w:rFonts w:hint="eastAsia"/>
          <w:sz w:val="24"/>
          <w:szCs w:val="24"/>
          <w:lang w:eastAsia="zh-CN"/>
        </w:rPr>
        <w:t>4.2.1</w:t>
      </w:r>
      <w:r>
        <w:rPr>
          <w:rFonts w:hint="eastAsia"/>
          <w:sz w:val="24"/>
          <w:szCs w:val="24"/>
          <w:lang w:eastAsia="zh-CN"/>
        </w:rPr>
        <w:t>项规定的响应文件递交截止时间</w:t>
      </w:r>
      <w:r>
        <w:rPr>
          <w:rFonts w:cs="Arial"/>
          <w:sz w:val="24"/>
          <w:szCs w:val="24"/>
          <w:lang w:eastAsia="zh-CN"/>
        </w:rPr>
        <w:t>不足</w:t>
      </w:r>
      <w:r>
        <w:rPr>
          <w:rFonts w:cs="Arial"/>
          <w:sz w:val="24"/>
          <w:szCs w:val="24"/>
          <w:lang w:eastAsia="zh-CN"/>
        </w:rPr>
        <w:t>3</w:t>
      </w:r>
      <w:r>
        <w:rPr>
          <w:rFonts w:cs="Arial"/>
          <w:sz w:val="24"/>
          <w:szCs w:val="24"/>
          <w:lang w:eastAsia="zh-CN"/>
        </w:rPr>
        <w:t>个工作日的，应当顺延提交响应文件截止之日。</w:t>
      </w:r>
    </w:p>
    <w:p w:rsidR="002B1338" w:rsidRDefault="00961211">
      <w:pPr>
        <w:spacing w:line="360" w:lineRule="auto"/>
        <w:ind w:firstLineChars="200" w:firstLine="480"/>
        <w:rPr>
          <w:sz w:val="24"/>
          <w:szCs w:val="24"/>
          <w:lang w:eastAsia="zh-CN"/>
        </w:rPr>
      </w:pPr>
      <w:r>
        <w:rPr>
          <w:rFonts w:hint="eastAsia"/>
          <w:sz w:val="24"/>
          <w:szCs w:val="24"/>
          <w:lang w:eastAsia="zh-CN"/>
        </w:rPr>
        <w:t>2.2.3</w:t>
      </w:r>
      <w:r>
        <w:rPr>
          <w:rFonts w:hint="eastAsia"/>
          <w:sz w:val="24"/>
          <w:szCs w:val="24"/>
          <w:lang w:eastAsia="zh-CN"/>
        </w:rPr>
        <w:t>供应商在收到澄清通知后，应按供应商须知前附表规定的时间和形式通知采购人，确认已收到该澄清。</w:t>
      </w:r>
    </w:p>
    <w:p w:rsidR="002B1338" w:rsidRDefault="00961211">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cs="Times New Roman" w:hint="eastAsia"/>
          <w:sz w:val="24"/>
          <w:szCs w:val="24"/>
          <w:lang w:eastAsia="zh-CN"/>
        </w:rPr>
        <w:t>除非采购人认为确有必要答复，否</w:t>
      </w:r>
      <w:r>
        <w:rPr>
          <w:rFonts w:cs="Times New Roman" w:hint="eastAsia"/>
          <w:sz w:val="24"/>
          <w:szCs w:val="24"/>
          <w:lang w:eastAsia="zh-CN"/>
        </w:rPr>
        <w:t>则，采购人有权拒绝回复供应商在本章第</w:t>
      </w:r>
      <w:r>
        <w:rPr>
          <w:rFonts w:cs="Times New Roman" w:hint="eastAsia"/>
          <w:sz w:val="24"/>
          <w:szCs w:val="24"/>
          <w:lang w:eastAsia="zh-CN"/>
        </w:rPr>
        <w:t>2.2.1</w:t>
      </w:r>
      <w:r>
        <w:rPr>
          <w:rFonts w:cs="Times New Roman" w:hint="eastAsia"/>
          <w:sz w:val="24"/>
          <w:szCs w:val="24"/>
          <w:lang w:eastAsia="zh-CN"/>
        </w:rPr>
        <w:t>项规定的时间后的任何澄清要求。</w:t>
      </w:r>
    </w:p>
    <w:p w:rsidR="002B1338" w:rsidRDefault="00961211">
      <w:pPr>
        <w:spacing w:line="360" w:lineRule="auto"/>
        <w:rPr>
          <w:b/>
          <w:sz w:val="24"/>
          <w:szCs w:val="24"/>
          <w:lang w:eastAsia="zh-CN"/>
        </w:rPr>
      </w:pPr>
      <w:bookmarkStart w:id="77" w:name="_Toc17621"/>
      <w:bookmarkStart w:id="78" w:name="_Toc8029"/>
      <w:bookmarkEnd w:id="77"/>
      <w:r>
        <w:rPr>
          <w:rFonts w:hint="eastAsia"/>
          <w:b/>
          <w:sz w:val="24"/>
          <w:szCs w:val="24"/>
          <w:lang w:eastAsia="zh-CN"/>
        </w:rPr>
        <w:t xml:space="preserve">2.3 </w:t>
      </w:r>
      <w:r>
        <w:rPr>
          <w:rFonts w:hint="eastAsia"/>
          <w:b/>
          <w:sz w:val="24"/>
          <w:szCs w:val="24"/>
          <w:lang w:eastAsia="zh-CN"/>
        </w:rPr>
        <w:t>询价采购文件的修改</w:t>
      </w:r>
      <w:bookmarkEnd w:id="78"/>
    </w:p>
    <w:p w:rsidR="002B1338" w:rsidRDefault="00961211">
      <w:pPr>
        <w:spacing w:line="360" w:lineRule="auto"/>
        <w:ind w:firstLineChars="200" w:firstLine="480"/>
        <w:rPr>
          <w:rFonts w:cs="Arial"/>
          <w:sz w:val="24"/>
          <w:szCs w:val="24"/>
          <w:lang w:eastAsia="zh-CN"/>
        </w:rPr>
      </w:pPr>
      <w:r>
        <w:rPr>
          <w:rFonts w:hint="eastAsia"/>
          <w:sz w:val="24"/>
          <w:szCs w:val="24"/>
          <w:lang w:eastAsia="zh-CN"/>
        </w:rPr>
        <w:t xml:space="preserve">2.3.1 </w:t>
      </w:r>
      <w:r>
        <w:rPr>
          <w:rFonts w:hint="eastAsia"/>
          <w:sz w:val="24"/>
          <w:szCs w:val="24"/>
          <w:lang w:eastAsia="zh-CN"/>
        </w:rPr>
        <w:t>采购人以供应商须知前附表规定的形式修改询价采购文件，并通知所有已购买询价采购文件的供应商。修改询价采购文件的时间距本章</w:t>
      </w:r>
      <w:r>
        <w:rPr>
          <w:rFonts w:hint="eastAsia"/>
          <w:sz w:val="24"/>
          <w:szCs w:val="24"/>
          <w:lang w:eastAsia="zh-CN"/>
        </w:rPr>
        <w:t>4.2.1</w:t>
      </w:r>
      <w:r>
        <w:rPr>
          <w:rFonts w:hint="eastAsia"/>
          <w:sz w:val="24"/>
          <w:szCs w:val="24"/>
          <w:lang w:eastAsia="zh-CN"/>
        </w:rPr>
        <w:t>项规定的响应文件递交截止时间</w:t>
      </w:r>
      <w:r>
        <w:rPr>
          <w:rFonts w:cs="Arial"/>
          <w:sz w:val="24"/>
          <w:szCs w:val="24"/>
          <w:lang w:eastAsia="zh-CN"/>
        </w:rPr>
        <w:t>不足</w:t>
      </w:r>
      <w:r>
        <w:rPr>
          <w:rFonts w:cs="Arial"/>
          <w:sz w:val="24"/>
          <w:szCs w:val="24"/>
          <w:lang w:eastAsia="zh-CN"/>
        </w:rPr>
        <w:t>3</w:t>
      </w:r>
      <w:r>
        <w:rPr>
          <w:rFonts w:cs="Arial"/>
          <w:sz w:val="24"/>
          <w:szCs w:val="24"/>
          <w:lang w:eastAsia="zh-CN"/>
        </w:rPr>
        <w:t>个工作日的，应当顺延提交响应文件截止之日。</w:t>
      </w:r>
    </w:p>
    <w:p w:rsidR="002B1338" w:rsidRDefault="00961211">
      <w:pPr>
        <w:spacing w:line="360" w:lineRule="auto"/>
        <w:ind w:firstLineChars="200" w:firstLine="480"/>
        <w:rPr>
          <w:sz w:val="24"/>
          <w:szCs w:val="24"/>
          <w:lang w:eastAsia="zh-CN"/>
        </w:rPr>
      </w:pPr>
      <w:r>
        <w:rPr>
          <w:rFonts w:hint="eastAsia"/>
          <w:sz w:val="24"/>
          <w:szCs w:val="24"/>
          <w:lang w:eastAsia="zh-CN"/>
        </w:rPr>
        <w:t>2.3.2</w:t>
      </w:r>
      <w:r>
        <w:rPr>
          <w:rFonts w:hint="eastAsia"/>
          <w:sz w:val="24"/>
          <w:szCs w:val="24"/>
          <w:lang w:eastAsia="zh-CN"/>
        </w:rPr>
        <w:t>供应商收到修改内容后，应按供应商须知前附表规定的时间和形式通知采购人，确认已收到该修改。</w:t>
      </w:r>
    </w:p>
    <w:p w:rsidR="002B1338" w:rsidRDefault="00961211">
      <w:pPr>
        <w:pStyle w:val="2"/>
        <w:spacing w:line="360" w:lineRule="auto"/>
        <w:rPr>
          <w:rFonts w:ascii="宋体" w:eastAsia="宋体" w:hAnsi="宋体"/>
          <w:sz w:val="28"/>
          <w:szCs w:val="28"/>
          <w:lang w:eastAsia="zh-CN"/>
        </w:rPr>
      </w:pPr>
      <w:bookmarkStart w:id="79" w:name="_Toc29741"/>
      <w:bookmarkStart w:id="80" w:name="_Toc16663"/>
      <w:bookmarkStart w:id="81" w:name="_Toc24916"/>
      <w:bookmarkStart w:id="82" w:name="_Toc24768"/>
      <w:bookmarkStart w:id="83" w:name="_Toc26174"/>
      <w:bookmarkStart w:id="84" w:name="_Toc8242"/>
      <w:bookmarkEnd w:id="79"/>
      <w:bookmarkEnd w:id="80"/>
      <w:bookmarkEnd w:id="81"/>
      <w:r>
        <w:rPr>
          <w:rFonts w:ascii="宋体" w:eastAsia="宋体" w:hAnsi="宋体" w:hint="eastAsia"/>
          <w:sz w:val="28"/>
          <w:szCs w:val="28"/>
          <w:lang w:eastAsia="zh-CN"/>
        </w:rPr>
        <w:lastRenderedPageBreak/>
        <w:t>3.</w:t>
      </w:r>
      <w:r>
        <w:rPr>
          <w:rFonts w:ascii="宋体" w:eastAsia="宋体" w:hAnsi="宋体" w:hint="eastAsia"/>
          <w:sz w:val="28"/>
          <w:szCs w:val="28"/>
          <w:lang w:eastAsia="zh-CN"/>
        </w:rPr>
        <w:t>响应文件</w:t>
      </w:r>
      <w:bookmarkEnd w:id="82"/>
      <w:bookmarkEnd w:id="83"/>
      <w:r>
        <w:rPr>
          <w:rFonts w:ascii="宋体" w:eastAsia="宋体" w:hAnsi="宋体" w:hint="eastAsia"/>
          <w:sz w:val="28"/>
          <w:szCs w:val="28"/>
          <w:lang w:eastAsia="zh-CN"/>
        </w:rPr>
        <w:t>的编制</w:t>
      </w:r>
      <w:bookmarkEnd w:id="84"/>
    </w:p>
    <w:p w:rsidR="002B1338" w:rsidRDefault="00961211">
      <w:pPr>
        <w:spacing w:line="360" w:lineRule="auto"/>
        <w:rPr>
          <w:b/>
          <w:sz w:val="24"/>
          <w:szCs w:val="24"/>
          <w:lang w:eastAsia="zh-CN"/>
        </w:rPr>
      </w:pPr>
      <w:bookmarkStart w:id="85" w:name="_Toc2432"/>
      <w:bookmarkStart w:id="86" w:name="_Toc4962"/>
      <w:bookmarkEnd w:id="85"/>
      <w:r>
        <w:rPr>
          <w:rFonts w:hint="eastAsia"/>
          <w:b/>
          <w:sz w:val="24"/>
          <w:szCs w:val="24"/>
          <w:lang w:eastAsia="zh-CN"/>
        </w:rPr>
        <w:t xml:space="preserve">3.1 </w:t>
      </w:r>
      <w:r>
        <w:rPr>
          <w:rFonts w:hint="eastAsia"/>
          <w:b/>
          <w:sz w:val="24"/>
          <w:szCs w:val="24"/>
          <w:lang w:eastAsia="zh-CN"/>
        </w:rPr>
        <w:t>响应文件的组成</w:t>
      </w:r>
      <w:bookmarkEnd w:id="86"/>
    </w:p>
    <w:p w:rsidR="002B1338" w:rsidRDefault="00961211">
      <w:pPr>
        <w:spacing w:line="360" w:lineRule="auto"/>
        <w:ind w:firstLineChars="200" w:firstLine="480"/>
        <w:rPr>
          <w:sz w:val="24"/>
          <w:szCs w:val="24"/>
          <w:lang w:eastAsia="zh-CN"/>
        </w:rPr>
      </w:pPr>
      <w:r>
        <w:rPr>
          <w:rFonts w:hint="eastAsia"/>
          <w:sz w:val="24"/>
          <w:szCs w:val="24"/>
          <w:lang w:eastAsia="zh-CN"/>
        </w:rPr>
        <w:t>3.1.1</w:t>
      </w:r>
      <w:r>
        <w:rPr>
          <w:rFonts w:hint="eastAsia"/>
          <w:sz w:val="24"/>
          <w:szCs w:val="24"/>
          <w:lang w:eastAsia="zh-CN"/>
        </w:rPr>
        <w:t>响应文件的组成详见第五章”响应文件格式”。</w:t>
      </w:r>
    </w:p>
    <w:p w:rsidR="002B1338" w:rsidRDefault="00961211">
      <w:pPr>
        <w:spacing w:line="360" w:lineRule="auto"/>
        <w:ind w:firstLineChars="200" w:firstLine="480"/>
        <w:rPr>
          <w:sz w:val="24"/>
          <w:szCs w:val="24"/>
          <w:lang w:eastAsia="zh-CN"/>
        </w:rPr>
      </w:pPr>
      <w:r>
        <w:rPr>
          <w:rFonts w:hint="eastAsia"/>
          <w:sz w:val="24"/>
          <w:szCs w:val="24"/>
          <w:lang w:eastAsia="zh-CN"/>
        </w:rPr>
        <w:t>3.1.2</w:t>
      </w:r>
      <w:r>
        <w:rPr>
          <w:rFonts w:hint="eastAsia"/>
          <w:sz w:val="24"/>
          <w:szCs w:val="24"/>
          <w:lang w:eastAsia="zh-CN"/>
        </w:rPr>
        <w:t>供应商在评审过程中作出的符合法律法规和询价采购文件规定的澄清确认，构成响应文件的组成部分。</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3.1.3 </w:t>
      </w:r>
      <w:r>
        <w:rPr>
          <w:rFonts w:hint="eastAsia"/>
          <w:sz w:val="24"/>
          <w:szCs w:val="24"/>
          <w:lang w:eastAsia="zh-CN"/>
        </w:rPr>
        <w:t>供应商须知前附表未要求提交询价保证金的，响应文件不包括第五章“响应文件格式”中所指的询价保证金。</w:t>
      </w:r>
    </w:p>
    <w:p w:rsidR="002B1338" w:rsidRDefault="00961211">
      <w:pPr>
        <w:spacing w:line="360" w:lineRule="auto"/>
        <w:rPr>
          <w:b/>
          <w:sz w:val="24"/>
          <w:szCs w:val="24"/>
          <w:lang w:eastAsia="zh-CN"/>
        </w:rPr>
      </w:pPr>
      <w:bookmarkStart w:id="87" w:name="_Toc3252"/>
      <w:bookmarkStart w:id="88" w:name="_Toc21369"/>
      <w:bookmarkEnd w:id="87"/>
      <w:r>
        <w:rPr>
          <w:rFonts w:hint="eastAsia"/>
          <w:b/>
          <w:sz w:val="24"/>
          <w:szCs w:val="24"/>
          <w:lang w:eastAsia="zh-CN"/>
        </w:rPr>
        <w:t>3.2</w:t>
      </w:r>
      <w:r>
        <w:rPr>
          <w:rFonts w:hint="eastAsia"/>
          <w:b/>
          <w:sz w:val="24"/>
          <w:szCs w:val="24"/>
          <w:lang w:eastAsia="zh-CN"/>
        </w:rPr>
        <w:t>报价</w:t>
      </w:r>
      <w:bookmarkEnd w:id="88"/>
    </w:p>
    <w:p w:rsidR="002B1338" w:rsidRDefault="00961211">
      <w:pPr>
        <w:spacing w:line="360" w:lineRule="auto"/>
        <w:ind w:firstLineChars="225" w:firstLine="540"/>
        <w:rPr>
          <w:sz w:val="24"/>
          <w:szCs w:val="24"/>
          <w:lang w:eastAsia="zh-CN"/>
        </w:rPr>
      </w:pPr>
      <w:r>
        <w:rPr>
          <w:rFonts w:hint="eastAsia"/>
          <w:sz w:val="24"/>
          <w:szCs w:val="24"/>
          <w:lang w:eastAsia="zh-CN"/>
        </w:rPr>
        <w:t xml:space="preserve">3.2.1 </w:t>
      </w:r>
      <w:r>
        <w:rPr>
          <w:rFonts w:hint="eastAsia"/>
          <w:sz w:val="24"/>
          <w:szCs w:val="24"/>
          <w:lang w:eastAsia="zh-CN"/>
        </w:rPr>
        <w:t>供应商应按第五章“响应文件格式”的要求在报价函中进行报价并填写分项报价表。</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3.2.2 </w:t>
      </w:r>
      <w:r>
        <w:rPr>
          <w:rFonts w:hint="eastAsia"/>
          <w:sz w:val="24"/>
          <w:szCs w:val="24"/>
          <w:lang w:eastAsia="zh-CN"/>
        </w:rPr>
        <w:t>供应商应充分了解该项目的总体情况以及影响报价的其他要素。</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3.2.3 </w:t>
      </w:r>
      <w:r>
        <w:rPr>
          <w:rFonts w:hint="eastAsia"/>
          <w:sz w:val="24"/>
          <w:szCs w:val="24"/>
          <w:lang w:eastAsia="zh-CN"/>
        </w:rPr>
        <w:t>供应商的报价不得超过预算金额，若采购人还设有最高限价的，供应商的</w:t>
      </w:r>
      <w:r>
        <w:rPr>
          <w:rFonts w:hint="eastAsia"/>
          <w:sz w:val="24"/>
          <w:szCs w:val="24"/>
          <w:lang w:eastAsia="zh-CN"/>
        </w:rPr>
        <w:t>报价还应当不得超过最高限价，最高限价在供应商须知前附表中载明。</w:t>
      </w:r>
    </w:p>
    <w:p w:rsidR="002B1338" w:rsidRDefault="00961211">
      <w:pPr>
        <w:spacing w:line="360" w:lineRule="auto"/>
        <w:ind w:firstLineChars="225" w:firstLine="540"/>
        <w:rPr>
          <w:sz w:val="24"/>
          <w:szCs w:val="24"/>
          <w:lang w:eastAsia="zh-CN"/>
        </w:rPr>
      </w:pPr>
      <w:r>
        <w:rPr>
          <w:rFonts w:hint="eastAsia"/>
          <w:sz w:val="24"/>
          <w:szCs w:val="24"/>
          <w:lang w:eastAsia="zh-CN"/>
        </w:rPr>
        <w:t>3.2.4</w:t>
      </w:r>
      <w:r>
        <w:rPr>
          <w:rFonts w:hint="eastAsia"/>
          <w:sz w:val="24"/>
          <w:szCs w:val="24"/>
          <w:lang w:eastAsia="zh-CN"/>
        </w:rPr>
        <w:t>报价的其他要求见供应商须知前附表。</w:t>
      </w:r>
    </w:p>
    <w:p w:rsidR="002B1338" w:rsidRDefault="00961211">
      <w:pPr>
        <w:spacing w:line="360" w:lineRule="auto"/>
        <w:rPr>
          <w:b/>
          <w:sz w:val="24"/>
          <w:szCs w:val="24"/>
          <w:lang w:eastAsia="zh-CN"/>
        </w:rPr>
      </w:pPr>
      <w:bookmarkStart w:id="89" w:name="_Toc12995"/>
      <w:bookmarkStart w:id="90" w:name="_Toc14190"/>
      <w:bookmarkEnd w:id="89"/>
      <w:r>
        <w:rPr>
          <w:rFonts w:hint="eastAsia"/>
          <w:b/>
          <w:sz w:val="24"/>
          <w:szCs w:val="24"/>
          <w:lang w:eastAsia="zh-CN"/>
        </w:rPr>
        <w:t xml:space="preserve">3.3 </w:t>
      </w:r>
      <w:r>
        <w:rPr>
          <w:rFonts w:hint="eastAsia"/>
          <w:b/>
          <w:sz w:val="24"/>
          <w:szCs w:val="24"/>
          <w:lang w:eastAsia="zh-CN"/>
        </w:rPr>
        <w:t>询价有效期</w:t>
      </w:r>
      <w:bookmarkEnd w:id="90"/>
    </w:p>
    <w:p w:rsidR="002B1338" w:rsidRDefault="00961211">
      <w:pPr>
        <w:spacing w:line="360" w:lineRule="auto"/>
        <w:ind w:firstLineChars="200" w:firstLine="480"/>
        <w:rPr>
          <w:sz w:val="24"/>
          <w:szCs w:val="24"/>
          <w:lang w:eastAsia="zh-CN"/>
        </w:rPr>
      </w:pPr>
      <w:r>
        <w:rPr>
          <w:rFonts w:hint="eastAsia"/>
          <w:sz w:val="24"/>
          <w:szCs w:val="24"/>
          <w:lang w:eastAsia="zh-CN"/>
        </w:rPr>
        <w:t>3.3.1</w:t>
      </w:r>
      <w:r>
        <w:rPr>
          <w:rFonts w:hint="eastAsia"/>
          <w:sz w:val="24"/>
          <w:szCs w:val="24"/>
          <w:lang w:eastAsia="zh-CN"/>
        </w:rPr>
        <w:t>询价有效期见供应商须知前附表。</w:t>
      </w:r>
    </w:p>
    <w:p w:rsidR="002B1338" w:rsidRDefault="00961211">
      <w:pPr>
        <w:spacing w:line="360" w:lineRule="auto"/>
        <w:ind w:firstLineChars="200" w:firstLine="480"/>
        <w:rPr>
          <w:sz w:val="24"/>
          <w:szCs w:val="24"/>
          <w:lang w:eastAsia="zh-CN"/>
        </w:rPr>
      </w:pPr>
      <w:r>
        <w:rPr>
          <w:rFonts w:hint="eastAsia"/>
          <w:sz w:val="24"/>
          <w:szCs w:val="24"/>
          <w:lang w:eastAsia="zh-CN"/>
        </w:rPr>
        <w:t>3.3.2</w:t>
      </w:r>
      <w:r>
        <w:rPr>
          <w:rFonts w:hint="eastAsia"/>
          <w:sz w:val="24"/>
          <w:szCs w:val="24"/>
          <w:lang w:eastAsia="zh-CN"/>
        </w:rPr>
        <w:t>在询价有效期内，供应商撤销或修改其响应文件的，应承担询价采购文件和法律规定的责任。</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3.3.3 </w:t>
      </w:r>
      <w:r>
        <w:rPr>
          <w:rFonts w:hint="eastAsia"/>
          <w:sz w:val="24"/>
          <w:szCs w:val="24"/>
          <w:lang w:eastAsia="zh-CN"/>
        </w:rPr>
        <w:t>出现特殊情况需要延长询价有效期的，采购人以书面形式通知所有供应商延长询价有效期。供应商应予以书面答复，同意延长的，应相应延长其询价保证金的有效期，但不得要求或被允许修改其响应文件；供应商拒绝延长的，其询价失效，但供应商有权收回其询价保</w:t>
      </w:r>
      <w:r>
        <w:rPr>
          <w:rFonts w:hint="eastAsia"/>
          <w:sz w:val="24"/>
          <w:szCs w:val="24"/>
          <w:lang w:eastAsia="zh-CN"/>
        </w:rPr>
        <w:t>证金。</w:t>
      </w:r>
    </w:p>
    <w:p w:rsidR="002B1338" w:rsidRDefault="00961211">
      <w:pPr>
        <w:spacing w:line="360" w:lineRule="auto"/>
        <w:rPr>
          <w:b/>
          <w:sz w:val="24"/>
          <w:szCs w:val="24"/>
          <w:lang w:eastAsia="zh-CN"/>
        </w:rPr>
      </w:pPr>
      <w:bookmarkStart w:id="91" w:name="_Toc1543"/>
      <w:bookmarkStart w:id="92" w:name="_Toc23125"/>
      <w:bookmarkEnd w:id="91"/>
      <w:r>
        <w:rPr>
          <w:rFonts w:hint="eastAsia"/>
          <w:b/>
          <w:sz w:val="24"/>
          <w:szCs w:val="24"/>
          <w:lang w:eastAsia="zh-CN"/>
        </w:rPr>
        <w:t xml:space="preserve">3.4 </w:t>
      </w:r>
      <w:r>
        <w:rPr>
          <w:rFonts w:hint="eastAsia"/>
          <w:b/>
          <w:sz w:val="24"/>
          <w:szCs w:val="24"/>
          <w:lang w:eastAsia="zh-CN"/>
        </w:rPr>
        <w:t>询价保证金</w:t>
      </w:r>
      <w:bookmarkEnd w:id="92"/>
    </w:p>
    <w:p w:rsidR="002B1338" w:rsidRDefault="00961211">
      <w:pPr>
        <w:spacing w:line="360" w:lineRule="auto"/>
        <w:ind w:firstLineChars="200" w:firstLine="480"/>
        <w:rPr>
          <w:sz w:val="24"/>
          <w:szCs w:val="24"/>
          <w:lang w:eastAsia="zh-CN"/>
        </w:rPr>
      </w:pPr>
      <w:r>
        <w:rPr>
          <w:rFonts w:hint="eastAsia"/>
          <w:sz w:val="24"/>
          <w:szCs w:val="24"/>
          <w:lang w:eastAsia="zh-CN"/>
        </w:rPr>
        <w:t>3.4.1</w:t>
      </w:r>
      <w:r>
        <w:rPr>
          <w:rFonts w:hint="eastAsia"/>
          <w:sz w:val="24"/>
          <w:szCs w:val="24"/>
          <w:lang w:eastAsia="zh-CN"/>
        </w:rPr>
        <w:t>供应商在递交响应文件的同时</w:t>
      </w:r>
      <w:r>
        <w:rPr>
          <w:rFonts w:hint="eastAsia"/>
          <w:sz w:val="24"/>
          <w:szCs w:val="24"/>
          <w:lang w:eastAsia="zh-CN"/>
        </w:rPr>
        <w:t>，应按供应商须知前附表规定的金额、形式和第五章“响应文件格式”规定的询价保证金格式递交询价保证金，并作为其响应文件的组成部分。应当从其基本账户转出并在响应文件中附上开户许可证。</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3.4.2 </w:t>
      </w:r>
      <w:r>
        <w:rPr>
          <w:rFonts w:hint="eastAsia"/>
          <w:sz w:val="24"/>
          <w:szCs w:val="24"/>
          <w:lang w:eastAsia="zh-CN"/>
        </w:rPr>
        <w:t>供应商不按本章第</w:t>
      </w:r>
      <w:r>
        <w:rPr>
          <w:rFonts w:hint="eastAsia"/>
          <w:sz w:val="24"/>
          <w:szCs w:val="24"/>
          <w:lang w:eastAsia="zh-CN"/>
        </w:rPr>
        <w:t xml:space="preserve">3.4.1 </w:t>
      </w:r>
      <w:r>
        <w:rPr>
          <w:rFonts w:hint="eastAsia"/>
          <w:sz w:val="24"/>
          <w:szCs w:val="24"/>
          <w:lang w:eastAsia="zh-CN"/>
        </w:rPr>
        <w:t>项要求提交询价保证金的，其询价将被视为无效询价。</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3.4.3 </w:t>
      </w:r>
      <w:r>
        <w:rPr>
          <w:rFonts w:hint="eastAsia"/>
          <w:sz w:val="24"/>
          <w:szCs w:val="24"/>
          <w:lang w:eastAsia="zh-CN"/>
        </w:rPr>
        <w:t>采购人或者采购代理机构应当自成交通知书发出之日起</w:t>
      </w:r>
      <w:r>
        <w:rPr>
          <w:rFonts w:hint="eastAsia"/>
          <w:sz w:val="24"/>
          <w:szCs w:val="24"/>
          <w:lang w:eastAsia="zh-CN"/>
        </w:rPr>
        <w:t>5</w:t>
      </w:r>
      <w:r>
        <w:rPr>
          <w:rFonts w:hint="eastAsia"/>
          <w:sz w:val="24"/>
          <w:szCs w:val="24"/>
          <w:lang w:eastAsia="zh-CN"/>
        </w:rPr>
        <w:t>个工作日内退还未成交供</w:t>
      </w:r>
      <w:r>
        <w:rPr>
          <w:rFonts w:hint="eastAsia"/>
          <w:sz w:val="24"/>
          <w:szCs w:val="24"/>
          <w:lang w:eastAsia="zh-CN"/>
        </w:rPr>
        <w:lastRenderedPageBreak/>
        <w:t>应商的询价保证金，自采购合同签订之日起</w:t>
      </w:r>
      <w:r>
        <w:rPr>
          <w:rFonts w:hint="eastAsia"/>
          <w:sz w:val="24"/>
          <w:szCs w:val="24"/>
          <w:lang w:eastAsia="zh-CN"/>
        </w:rPr>
        <w:t>5</w:t>
      </w:r>
      <w:r>
        <w:rPr>
          <w:rFonts w:hint="eastAsia"/>
          <w:sz w:val="24"/>
          <w:szCs w:val="24"/>
          <w:lang w:eastAsia="zh-CN"/>
        </w:rPr>
        <w:t>个工作日内退</w:t>
      </w:r>
      <w:r>
        <w:rPr>
          <w:rFonts w:hint="eastAsia"/>
          <w:sz w:val="24"/>
          <w:szCs w:val="24"/>
          <w:lang w:eastAsia="zh-CN"/>
        </w:rPr>
        <w:t>还成交供应商的询价保证金。</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3.4.4 </w:t>
      </w:r>
      <w:r>
        <w:rPr>
          <w:rFonts w:hint="eastAsia"/>
          <w:sz w:val="24"/>
          <w:szCs w:val="24"/>
          <w:lang w:eastAsia="zh-CN"/>
        </w:rPr>
        <w:t>有下列情形之一的，询价保证金将不予退还：</w:t>
      </w:r>
    </w:p>
    <w:p w:rsidR="002B1338" w:rsidRDefault="00961211">
      <w:pPr>
        <w:spacing w:line="360" w:lineRule="auto"/>
        <w:ind w:firstLineChars="200" w:firstLine="480"/>
        <w:rPr>
          <w:sz w:val="24"/>
          <w:szCs w:val="24"/>
          <w:lang w:eastAsia="zh-CN"/>
        </w:rPr>
      </w:pPr>
      <w:r>
        <w:rPr>
          <w:rFonts w:hint="eastAsia"/>
          <w:sz w:val="24"/>
          <w:szCs w:val="24"/>
          <w:lang w:eastAsia="zh-CN"/>
        </w:rPr>
        <w:t>(1)</w:t>
      </w:r>
      <w:r>
        <w:rPr>
          <w:rFonts w:hint="eastAsia"/>
          <w:sz w:val="24"/>
          <w:szCs w:val="24"/>
          <w:lang w:eastAsia="zh-CN"/>
        </w:rPr>
        <w:t>供应商在询价有效期内撤销响应文件；</w:t>
      </w:r>
    </w:p>
    <w:p w:rsidR="002B1338" w:rsidRDefault="00961211">
      <w:pPr>
        <w:spacing w:line="360" w:lineRule="auto"/>
        <w:ind w:firstLineChars="200" w:firstLine="480"/>
        <w:rPr>
          <w:sz w:val="24"/>
          <w:szCs w:val="24"/>
          <w:lang w:eastAsia="zh-CN"/>
        </w:rPr>
      </w:pPr>
      <w:r>
        <w:rPr>
          <w:rFonts w:hint="eastAsia"/>
          <w:sz w:val="24"/>
          <w:szCs w:val="24"/>
          <w:lang w:eastAsia="zh-CN"/>
        </w:rPr>
        <w:t>(2)</w:t>
      </w:r>
      <w:r>
        <w:rPr>
          <w:rFonts w:hint="eastAsia"/>
          <w:sz w:val="24"/>
          <w:szCs w:val="24"/>
          <w:lang w:eastAsia="zh-CN"/>
        </w:rPr>
        <w:t>成交供应商在收到成交通知书后，无正当理由不与采购人订立合同，在签订合同时向采购人提出附加条件，或者不按照询价采购文件要求提交履约保证金；</w:t>
      </w:r>
    </w:p>
    <w:p w:rsidR="002B1338" w:rsidRDefault="00961211">
      <w:pPr>
        <w:spacing w:line="360" w:lineRule="auto"/>
        <w:ind w:leftChars="228" w:left="502"/>
        <w:rPr>
          <w:sz w:val="24"/>
          <w:szCs w:val="24"/>
          <w:lang w:eastAsia="zh-CN"/>
        </w:rPr>
      </w:pPr>
      <w:r>
        <w:rPr>
          <w:rFonts w:hint="eastAsia"/>
          <w:sz w:val="24"/>
          <w:szCs w:val="24"/>
          <w:lang w:eastAsia="zh-CN"/>
        </w:rPr>
        <w:t>(3)</w:t>
      </w:r>
      <w:r>
        <w:rPr>
          <w:rFonts w:hint="eastAsia"/>
          <w:sz w:val="24"/>
          <w:szCs w:val="24"/>
          <w:lang w:eastAsia="zh-CN"/>
        </w:rPr>
        <w:t>其他法律法规要求不予退还询价保证金的情形。</w:t>
      </w:r>
    </w:p>
    <w:p w:rsidR="002B1338" w:rsidRDefault="00961211">
      <w:pPr>
        <w:spacing w:line="360" w:lineRule="auto"/>
        <w:rPr>
          <w:b/>
          <w:color w:val="FF0000"/>
          <w:sz w:val="24"/>
          <w:szCs w:val="24"/>
          <w:lang w:eastAsia="zh-CN"/>
        </w:rPr>
      </w:pPr>
      <w:bookmarkStart w:id="93" w:name="_Toc32408"/>
      <w:bookmarkStart w:id="94" w:name="_Toc4859"/>
      <w:bookmarkEnd w:id="93"/>
      <w:r>
        <w:rPr>
          <w:rFonts w:hint="eastAsia"/>
          <w:b/>
          <w:sz w:val="24"/>
          <w:szCs w:val="24"/>
          <w:lang w:eastAsia="zh-CN"/>
        </w:rPr>
        <w:t>3.5</w:t>
      </w:r>
      <w:r>
        <w:rPr>
          <w:rFonts w:hint="eastAsia"/>
          <w:b/>
          <w:sz w:val="24"/>
          <w:szCs w:val="24"/>
          <w:lang w:eastAsia="zh-CN"/>
        </w:rPr>
        <w:t>响应文件的编制</w:t>
      </w:r>
      <w:bookmarkEnd w:id="94"/>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3.5.1 </w:t>
      </w:r>
      <w:r>
        <w:rPr>
          <w:rFonts w:hint="eastAsia"/>
          <w:sz w:val="24"/>
          <w:szCs w:val="24"/>
          <w:lang w:eastAsia="zh-CN"/>
        </w:rPr>
        <w:t>响应文件应按第五章“响应文件格式”进行编写。</w:t>
      </w:r>
    </w:p>
    <w:p w:rsidR="002B1338" w:rsidRDefault="00961211">
      <w:pPr>
        <w:widowControl/>
        <w:spacing w:line="360" w:lineRule="auto"/>
        <w:ind w:firstLineChars="200" w:firstLine="482"/>
        <w:rPr>
          <w:color w:val="FF0000"/>
          <w:sz w:val="24"/>
          <w:szCs w:val="24"/>
          <w:lang w:eastAsia="zh-CN"/>
        </w:rPr>
      </w:pPr>
      <w:r>
        <w:rPr>
          <w:rFonts w:hint="eastAsia"/>
          <w:b/>
          <w:bCs/>
          <w:sz w:val="24"/>
          <w:szCs w:val="24"/>
          <w:lang w:eastAsia="zh-CN"/>
        </w:rPr>
        <w:t xml:space="preserve">3.5.2 </w:t>
      </w:r>
      <w:r>
        <w:rPr>
          <w:rFonts w:hint="eastAsia"/>
          <w:b/>
          <w:bCs/>
          <w:sz w:val="24"/>
          <w:szCs w:val="24"/>
          <w:lang w:eastAsia="zh-CN"/>
        </w:rPr>
        <w:t>响应文件应当对询价采购文件供应商须知前附表</w:t>
      </w:r>
      <w:r>
        <w:rPr>
          <w:rFonts w:hint="eastAsia"/>
          <w:b/>
          <w:bCs/>
          <w:sz w:val="24"/>
          <w:szCs w:val="24"/>
          <w:lang w:eastAsia="zh-CN"/>
        </w:rPr>
        <w:t>1.9</w:t>
      </w:r>
      <w:r>
        <w:rPr>
          <w:rFonts w:hint="eastAsia"/>
          <w:b/>
          <w:bCs/>
          <w:sz w:val="24"/>
          <w:szCs w:val="24"/>
          <w:lang w:eastAsia="zh-CN"/>
        </w:rPr>
        <w:t>规定的不允许偏离的实质性要求和条件作出响应。</w:t>
      </w:r>
    </w:p>
    <w:p w:rsidR="002B1338" w:rsidRDefault="00961211">
      <w:pPr>
        <w:spacing w:line="360" w:lineRule="auto"/>
        <w:ind w:firstLineChars="200" w:firstLine="480"/>
        <w:rPr>
          <w:sz w:val="24"/>
          <w:szCs w:val="24"/>
          <w:lang w:eastAsia="zh-CN"/>
        </w:rPr>
      </w:pPr>
      <w:r>
        <w:rPr>
          <w:rFonts w:hint="eastAsia"/>
          <w:sz w:val="24"/>
          <w:szCs w:val="24"/>
          <w:lang w:eastAsia="zh-CN"/>
        </w:rPr>
        <w:t>3.5.3(1)</w:t>
      </w:r>
      <w:r>
        <w:rPr>
          <w:rFonts w:hint="eastAsia"/>
          <w:sz w:val="24"/>
          <w:szCs w:val="24"/>
          <w:lang w:eastAsia="zh-CN"/>
        </w:rPr>
        <w:t>响应文件应用不褪色的材料书写或打印。由供应商的法定代表人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签字的，应附法定代表人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身份证明，由代理人签字的，应附授权委托书，身份证明或授权委托书应符合第五章“响应文件格式”的要求。响应文件应尽量避免涂改、行间插字或删除。如果出现上述情况，改动之处应由供应商的法定代表人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或其授权的</w:t>
      </w:r>
      <w:r>
        <w:rPr>
          <w:rFonts w:hint="eastAsia"/>
          <w:sz w:val="24"/>
          <w:szCs w:val="24"/>
          <w:lang w:eastAsia="zh-CN"/>
        </w:rPr>
        <w:t>代理人签字或加盖单位公章。</w:t>
      </w:r>
    </w:p>
    <w:p w:rsidR="002B1338" w:rsidRDefault="00961211">
      <w:pPr>
        <w:spacing w:line="360" w:lineRule="auto"/>
        <w:ind w:firstLineChars="200" w:firstLine="480"/>
        <w:rPr>
          <w:sz w:val="24"/>
          <w:szCs w:val="24"/>
          <w:lang w:eastAsia="zh-CN"/>
        </w:rPr>
      </w:pPr>
      <w:r>
        <w:rPr>
          <w:rFonts w:hint="eastAsia"/>
          <w:sz w:val="24"/>
          <w:szCs w:val="24"/>
          <w:lang w:eastAsia="zh-CN"/>
        </w:rPr>
        <w:t>(2)</w:t>
      </w:r>
      <w:bookmarkStart w:id="95" w:name="_Hlk7517238"/>
      <w:r>
        <w:rPr>
          <w:rFonts w:hint="eastAsia"/>
          <w:kern w:val="2"/>
          <w:sz w:val="24"/>
          <w:szCs w:val="24"/>
          <w:lang w:eastAsia="zh-CN"/>
        </w:rPr>
        <w:t>响应文件份数及其他要求</w:t>
      </w:r>
      <w:bookmarkEnd w:id="95"/>
      <w:r>
        <w:rPr>
          <w:rFonts w:hint="eastAsia"/>
          <w:sz w:val="24"/>
          <w:szCs w:val="24"/>
          <w:lang w:eastAsia="zh-CN"/>
        </w:rPr>
        <w:t>见供应商须知前附表。正本和副本的封面上应清楚地标记“正本”或“副本”的字样。供应商应根据供应商须知前附表要求提供电子版文件。</w:t>
      </w:r>
      <w:r>
        <w:rPr>
          <w:rFonts w:hint="eastAsia"/>
          <w:sz w:val="24"/>
          <w:szCs w:val="24"/>
          <w:lang w:eastAsia="zh-CN"/>
        </w:rPr>
        <w:t>当副本和正本不一致或电子版文件和纸质正</w:t>
      </w:r>
      <w:r>
        <w:rPr>
          <w:rFonts w:hint="eastAsia"/>
          <w:sz w:val="24"/>
          <w:szCs w:val="24"/>
          <w:lang w:eastAsia="zh-CN"/>
        </w:rPr>
        <w:t>本文件不一致时，以纸质正本文件为准。</w:t>
      </w:r>
    </w:p>
    <w:p w:rsidR="002B1338" w:rsidRDefault="00961211">
      <w:pPr>
        <w:spacing w:line="360" w:lineRule="auto"/>
        <w:ind w:firstLineChars="200" w:firstLine="480"/>
        <w:rPr>
          <w:sz w:val="24"/>
          <w:szCs w:val="24"/>
          <w:lang w:eastAsia="zh-CN"/>
        </w:rPr>
      </w:pPr>
      <w:r>
        <w:rPr>
          <w:rFonts w:hint="eastAsia"/>
          <w:sz w:val="24"/>
          <w:szCs w:val="24"/>
          <w:lang w:eastAsia="zh-CN"/>
        </w:rPr>
        <w:t>(3)</w:t>
      </w:r>
      <w:r>
        <w:rPr>
          <w:rFonts w:hint="eastAsia"/>
          <w:sz w:val="24"/>
          <w:szCs w:val="24"/>
          <w:lang w:eastAsia="zh-CN"/>
        </w:rPr>
        <w:t>响应文件的正本与副本应分别装订，并编制目录。</w:t>
      </w:r>
    </w:p>
    <w:p w:rsidR="002B1338" w:rsidRDefault="00961211">
      <w:pPr>
        <w:pStyle w:val="2"/>
        <w:spacing w:line="360" w:lineRule="auto"/>
        <w:rPr>
          <w:rFonts w:ascii="宋体" w:eastAsia="宋体" w:hAnsi="宋体"/>
          <w:sz w:val="28"/>
          <w:szCs w:val="28"/>
          <w:lang w:eastAsia="zh-CN"/>
        </w:rPr>
      </w:pPr>
      <w:bookmarkStart w:id="96" w:name="_Toc13757"/>
      <w:bookmarkStart w:id="97" w:name="_Toc1490"/>
      <w:bookmarkStart w:id="98" w:name="_Toc19309"/>
      <w:bookmarkStart w:id="99" w:name="_Toc7149"/>
      <w:bookmarkStart w:id="100" w:name="_Toc20368"/>
      <w:bookmarkEnd w:id="96"/>
      <w:bookmarkEnd w:id="97"/>
      <w:r>
        <w:rPr>
          <w:rFonts w:ascii="宋体" w:eastAsia="宋体" w:hAnsi="宋体" w:hint="eastAsia"/>
          <w:sz w:val="28"/>
          <w:szCs w:val="28"/>
          <w:lang w:eastAsia="zh-CN"/>
        </w:rPr>
        <w:t>4.</w:t>
      </w:r>
      <w:bookmarkEnd w:id="98"/>
      <w:bookmarkEnd w:id="99"/>
      <w:r>
        <w:rPr>
          <w:rFonts w:ascii="宋体" w:eastAsia="宋体" w:hAnsi="宋体" w:hint="eastAsia"/>
          <w:sz w:val="28"/>
          <w:szCs w:val="28"/>
          <w:lang w:eastAsia="zh-CN"/>
        </w:rPr>
        <w:t>响应文件的递交</w:t>
      </w:r>
      <w:bookmarkEnd w:id="100"/>
    </w:p>
    <w:p w:rsidR="002B1338" w:rsidRDefault="00961211">
      <w:pPr>
        <w:spacing w:line="360" w:lineRule="auto"/>
        <w:rPr>
          <w:b/>
          <w:sz w:val="24"/>
          <w:szCs w:val="24"/>
          <w:lang w:eastAsia="zh-CN"/>
        </w:rPr>
      </w:pPr>
      <w:bookmarkStart w:id="101" w:name="_Toc1523"/>
      <w:bookmarkStart w:id="102" w:name="_Toc25497"/>
      <w:bookmarkEnd w:id="101"/>
      <w:r>
        <w:rPr>
          <w:rFonts w:hint="eastAsia"/>
          <w:b/>
          <w:sz w:val="24"/>
          <w:szCs w:val="24"/>
          <w:lang w:eastAsia="zh-CN"/>
        </w:rPr>
        <w:t xml:space="preserve">4.1 </w:t>
      </w:r>
      <w:r>
        <w:rPr>
          <w:rFonts w:hint="eastAsia"/>
          <w:b/>
          <w:sz w:val="24"/>
          <w:szCs w:val="24"/>
          <w:lang w:eastAsia="zh-CN"/>
        </w:rPr>
        <w:t>响应文件的密封和标记</w:t>
      </w:r>
      <w:bookmarkEnd w:id="102"/>
    </w:p>
    <w:p w:rsidR="002B1338" w:rsidRDefault="00961211">
      <w:pPr>
        <w:spacing w:line="360" w:lineRule="auto"/>
        <w:ind w:firstLineChars="200" w:firstLine="480"/>
        <w:rPr>
          <w:color w:val="000000"/>
          <w:sz w:val="24"/>
          <w:szCs w:val="24"/>
          <w:lang w:eastAsia="zh-CN"/>
        </w:rPr>
      </w:pPr>
      <w:bookmarkStart w:id="103" w:name="_Toc27596"/>
      <w:bookmarkEnd w:id="103"/>
      <w:r>
        <w:rPr>
          <w:rFonts w:hint="eastAsia"/>
          <w:color w:val="000000"/>
          <w:sz w:val="24"/>
          <w:szCs w:val="24"/>
          <w:lang w:eastAsia="zh-CN"/>
        </w:rPr>
        <w:t>4.1.1</w:t>
      </w:r>
      <w:r>
        <w:rPr>
          <w:rFonts w:hint="eastAsia"/>
          <w:color w:val="000000"/>
          <w:sz w:val="24"/>
          <w:szCs w:val="24"/>
          <w:lang w:eastAsia="zh-CN"/>
        </w:rPr>
        <w:t xml:space="preserve"> </w:t>
      </w:r>
      <w:r>
        <w:rPr>
          <w:rFonts w:hint="eastAsia"/>
          <w:color w:val="000000"/>
          <w:sz w:val="24"/>
          <w:szCs w:val="24"/>
          <w:lang w:eastAsia="zh-CN"/>
        </w:rPr>
        <w:t>响应文件密封要求和封套上应载明的信息见供应商须知前附表。</w:t>
      </w:r>
    </w:p>
    <w:p w:rsidR="002B1338" w:rsidRDefault="00961211">
      <w:pPr>
        <w:spacing w:line="360" w:lineRule="auto"/>
        <w:ind w:firstLineChars="200" w:firstLine="480"/>
        <w:rPr>
          <w:color w:val="000000"/>
          <w:sz w:val="24"/>
          <w:szCs w:val="24"/>
          <w:lang w:eastAsia="zh-CN"/>
        </w:rPr>
      </w:pPr>
      <w:r>
        <w:rPr>
          <w:rFonts w:hint="eastAsia"/>
          <w:sz w:val="24"/>
          <w:szCs w:val="24"/>
          <w:lang w:eastAsia="zh-CN"/>
        </w:rPr>
        <w:t>4.1.</w:t>
      </w:r>
      <w:r>
        <w:rPr>
          <w:rFonts w:hint="eastAsia"/>
          <w:sz w:val="24"/>
          <w:szCs w:val="24"/>
          <w:lang w:eastAsia="zh-CN"/>
        </w:rPr>
        <w:t>2</w:t>
      </w:r>
      <w:r>
        <w:rPr>
          <w:rFonts w:hint="eastAsia"/>
          <w:sz w:val="24"/>
          <w:szCs w:val="24"/>
          <w:lang w:eastAsia="zh-CN"/>
        </w:rPr>
        <w:t xml:space="preserve"> </w:t>
      </w:r>
      <w:r>
        <w:rPr>
          <w:rFonts w:hint="eastAsia"/>
          <w:sz w:val="24"/>
          <w:szCs w:val="24"/>
          <w:lang w:eastAsia="zh-CN"/>
        </w:rPr>
        <w:t>未按本章第</w:t>
      </w:r>
      <w:r>
        <w:rPr>
          <w:rFonts w:hint="eastAsia"/>
          <w:sz w:val="24"/>
          <w:szCs w:val="24"/>
          <w:lang w:eastAsia="zh-CN"/>
        </w:rPr>
        <w:t xml:space="preserve">4.1.1 </w:t>
      </w:r>
      <w:r>
        <w:rPr>
          <w:rFonts w:hint="eastAsia"/>
          <w:sz w:val="24"/>
          <w:szCs w:val="24"/>
          <w:lang w:eastAsia="zh-CN"/>
        </w:rPr>
        <w:t>项要求密封</w:t>
      </w:r>
      <w:r>
        <w:rPr>
          <w:rFonts w:hint="eastAsia"/>
          <w:sz w:val="24"/>
          <w:szCs w:val="24"/>
          <w:lang w:eastAsia="zh-CN"/>
        </w:rPr>
        <w:t>和标记</w:t>
      </w:r>
      <w:r>
        <w:rPr>
          <w:rFonts w:hint="eastAsia"/>
          <w:sz w:val="24"/>
          <w:szCs w:val="24"/>
          <w:lang w:eastAsia="zh-CN"/>
        </w:rPr>
        <w:t>的响应文件，采购人将予以拒收</w:t>
      </w:r>
      <w:r>
        <w:rPr>
          <w:rFonts w:hint="eastAsia"/>
          <w:color w:val="000000"/>
          <w:sz w:val="24"/>
          <w:szCs w:val="24"/>
          <w:lang w:eastAsia="zh-CN"/>
        </w:rPr>
        <w:t>。</w:t>
      </w:r>
    </w:p>
    <w:p w:rsidR="002B1338" w:rsidRDefault="00961211">
      <w:pPr>
        <w:spacing w:line="360" w:lineRule="auto"/>
        <w:rPr>
          <w:b/>
          <w:sz w:val="24"/>
          <w:szCs w:val="24"/>
          <w:lang w:eastAsia="zh-CN"/>
        </w:rPr>
      </w:pPr>
      <w:bookmarkStart w:id="104" w:name="_Toc20611"/>
      <w:bookmarkStart w:id="105" w:name="_Toc9134"/>
      <w:bookmarkEnd w:id="104"/>
      <w:r>
        <w:rPr>
          <w:rFonts w:hint="eastAsia"/>
          <w:b/>
          <w:sz w:val="24"/>
          <w:szCs w:val="24"/>
          <w:lang w:eastAsia="zh-CN"/>
        </w:rPr>
        <w:t xml:space="preserve">4.2 </w:t>
      </w:r>
      <w:r>
        <w:rPr>
          <w:rFonts w:hint="eastAsia"/>
          <w:b/>
          <w:sz w:val="24"/>
          <w:szCs w:val="24"/>
          <w:lang w:eastAsia="zh-CN"/>
        </w:rPr>
        <w:t>响应文件的递交</w:t>
      </w:r>
      <w:bookmarkEnd w:id="105"/>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4.2.1 </w:t>
      </w:r>
      <w:r>
        <w:rPr>
          <w:rFonts w:hint="eastAsia"/>
          <w:sz w:val="24"/>
          <w:szCs w:val="24"/>
          <w:lang w:eastAsia="zh-CN"/>
        </w:rPr>
        <w:t>响应文件的递交</w:t>
      </w:r>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4.2.1.1 </w:t>
      </w:r>
      <w:r>
        <w:rPr>
          <w:rFonts w:hint="eastAsia"/>
          <w:sz w:val="24"/>
          <w:szCs w:val="24"/>
          <w:lang w:eastAsia="zh-CN"/>
        </w:rPr>
        <w:t>供应商应在供应商须知前附表规定的响应文件递交截止时间前递交响应文件。</w:t>
      </w:r>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4.2.1.2 </w:t>
      </w:r>
      <w:r>
        <w:rPr>
          <w:rFonts w:hint="eastAsia"/>
          <w:sz w:val="24"/>
          <w:szCs w:val="24"/>
          <w:lang w:eastAsia="zh-CN"/>
        </w:rPr>
        <w:t>供应商递交响应文件的时间和地点：见供应商须知前附表。</w:t>
      </w:r>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4.2.1.3 </w:t>
      </w:r>
      <w:r>
        <w:rPr>
          <w:rFonts w:hint="eastAsia"/>
          <w:sz w:val="24"/>
          <w:szCs w:val="24"/>
          <w:lang w:eastAsia="zh-CN"/>
        </w:rPr>
        <w:t>供应商所递交的响应文件不予退还。</w:t>
      </w:r>
    </w:p>
    <w:p w:rsidR="002B1338" w:rsidRDefault="00961211">
      <w:pPr>
        <w:widowControl/>
        <w:spacing w:line="360" w:lineRule="auto"/>
        <w:ind w:firstLineChars="200" w:firstLine="480"/>
        <w:rPr>
          <w:sz w:val="24"/>
          <w:szCs w:val="24"/>
          <w:lang w:eastAsia="zh-CN"/>
        </w:rPr>
      </w:pPr>
      <w:r>
        <w:rPr>
          <w:rFonts w:hint="eastAsia"/>
          <w:sz w:val="24"/>
          <w:szCs w:val="24"/>
          <w:lang w:eastAsia="zh-CN"/>
        </w:rPr>
        <w:lastRenderedPageBreak/>
        <w:t xml:space="preserve">4.2.1.4 </w:t>
      </w:r>
      <w:r>
        <w:rPr>
          <w:rFonts w:hint="eastAsia"/>
          <w:sz w:val="24"/>
          <w:szCs w:val="24"/>
          <w:lang w:eastAsia="zh-CN"/>
        </w:rPr>
        <w:t>采购人或者采购代理机构收到响应文件后，应当如实记载响应文件的送达时间和密封情况，签收保存，并向供应商出具签收回执。</w:t>
      </w:r>
    </w:p>
    <w:p w:rsidR="002B1338" w:rsidRDefault="00961211">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4.2.2.1 </w:t>
      </w:r>
      <w:r>
        <w:rPr>
          <w:rFonts w:hint="eastAsia"/>
          <w:sz w:val="24"/>
          <w:szCs w:val="24"/>
          <w:lang w:eastAsia="zh-CN"/>
        </w:rPr>
        <w:t>供应商递交样品的时间和地点：见供应商须知前附表。</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4.2.2.2 </w:t>
      </w:r>
      <w:r>
        <w:rPr>
          <w:rFonts w:hint="eastAsia"/>
          <w:sz w:val="24"/>
          <w:szCs w:val="24"/>
          <w:lang w:eastAsia="zh-CN"/>
        </w:rPr>
        <w:t>样品退还见供应商须知前附表的规定。</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4.2.2.3 </w:t>
      </w:r>
      <w:r>
        <w:rPr>
          <w:rFonts w:hint="eastAsia"/>
          <w:sz w:val="24"/>
          <w:szCs w:val="24"/>
          <w:lang w:eastAsia="zh-CN"/>
        </w:rPr>
        <w:t>采购人或者采购代理机构收到响应文件及样品后，应当如实记载响应文件的送达时间和密封情况，签收保存，并向供应商出具签收回执。</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4.2.2.4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样品，采购人将予以拒收。</w:t>
      </w:r>
    </w:p>
    <w:p w:rsidR="002B1338" w:rsidRDefault="00961211">
      <w:pPr>
        <w:spacing w:line="360" w:lineRule="auto"/>
        <w:rPr>
          <w:b/>
          <w:sz w:val="24"/>
          <w:szCs w:val="24"/>
          <w:lang w:eastAsia="zh-CN"/>
        </w:rPr>
      </w:pPr>
      <w:bookmarkStart w:id="106" w:name="_Toc21133"/>
      <w:bookmarkStart w:id="107" w:name="_Toc8975"/>
      <w:bookmarkStart w:id="108" w:name="_Toc5071"/>
      <w:bookmarkEnd w:id="106"/>
      <w:bookmarkEnd w:id="107"/>
      <w:r>
        <w:rPr>
          <w:rFonts w:hint="eastAsia"/>
          <w:b/>
          <w:sz w:val="24"/>
          <w:szCs w:val="24"/>
          <w:lang w:eastAsia="zh-CN"/>
        </w:rPr>
        <w:t xml:space="preserve">4.3 </w:t>
      </w:r>
      <w:r>
        <w:rPr>
          <w:rFonts w:hint="eastAsia"/>
          <w:b/>
          <w:sz w:val="24"/>
          <w:szCs w:val="24"/>
          <w:lang w:eastAsia="zh-CN"/>
        </w:rPr>
        <w:t>响应文件的修改与撤回</w:t>
      </w:r>
      <w:bookmarkEnd w:id="108"/>
    </w:p>
    <w:p w:rsidR="002B1338" w:rsidRDefault="00961211">
      <w:pPr>
        <w:spacing w:line="360" w:lineRule="auto"/>
        <w:ind w:firstLineChars="200" w:firstLine="480"/>
        <w:rPr>
          <w:sz w:val="24"/>
          <w:szCs w:val="24"/>
          <w:lang w:eastAsia="zh-CN"/>
        </w:rPr>
      </w:pPr>
      <w:r>
        <w:rPr>
          <w:rFonts w:hint="eastAsia"/>
          <w:sz w:val="24"/>
          <w:szCs w:val="24"/>
          <w:lang w:eastAsia="zh-CN"/>
        </w:rPr>
        <w:t xml:space="preserve">4.3.1 </w:t>
      </w:r>
      <w:r>
        <w:rPr>
          <w:rFonts w:hint="eastAsia"/>
          <w:sz w:val="24"/>
          <w:szCs w:val="24"/>
          <w:lang w:eastAsia="zh-CN"/>
        </w:rPr>
        <w:t>在本章第</w:t>
      </w:r>
      <w:r>
        <w:rPr>
          <w:rFonts w:hint="eastAsia"/>
          <w:sz w:val="24"/>
          <w:szCs w:val="24"/>
          <w:lang w:eastAsia="zh-CN"/>
        </w:rPr>
        <w:t xml:space="preserve">4.2.1.1 </w:t>
      </w:r>
      <w:r>
        <w:rPr>
          <w:rFonts w:hint="eastAsia"/>
          <w:sz w:val="24"/>
          <w:szCs w:val="24"/>
          <w:lang w:eastAsia="zh-CN"/>
        </w:rPr>
        <w:t>项规定的响应文件递交截止时间前，供应商可以修改或撤回已递交的响应文件，但应以书面形式通知采购人。</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4.3.2 </w:t>
      </w:r>
      <w:r>
        <w:rPr>
          <w:rFonts w:hint="eastAsia"/>
          <w:sz w:val="24"/>
          <w:szCs w:val="24"/>
          <w:lang w:eastAsia="zh-CN"/>
        </w:rPr>
        <w:t>供应商修改或撤回已递交响应文件的书面通知应按照本章第</w:t>
      </w:r>
      <w:r>
        <w:rPr>
          <w:rFonts w:hint="eastAsia"/>
          <w:sz w:val="24"/>
          <w:szCs w:val="24"/>
          <w:lang w:eastAsia="zh-CN"/>
        </w:rPr>
        <w:t xml:space="preserve"> 3.5.3</w:t>
      </w:r>
      <w:r>
        <w:rPr>
          <w:rFonts w:hint="eastAsia"/>
          <w:sz w:val="24"/>
          <w:szCs w:val="24"/>
          <w:lang w:eastAsia="zh-CN"/>
        </w:rPr>
        <w:t>项的要求签字或盖章。采购人收到书面通知后，向供应商出具签收回执。</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4.3.3 </w:t>
      </w:r>
      <w:r>
        <w:rPr>
          <w:rFonts w:hint="eastAsia"/>
          <w:sz w:val="24"/>
          <w:szCs w:val="24"/>
          <w:lang w:eastAsia="zh-CN"/>
        </w:rPr>
        <w:t>供应商在响应文件递交截止时间前撤回已提交的响应文件的，采购人或者采购代理机构应当自收到供应商书面撤回通知之日起</w:t>
      </w:r>
      <w:r>
        <w:rPr>
          <w:rFonts w:hint="eastAsia"/>
          <w:sz w:val="24"/>
          <w:szCs w:val="24"/>
          <w:lang w:eastAsia="zh-CN"/>
        </w:rPr>
        <w:t>5</w:t>
      </w:r>
      <w:r>
        <w:rPr>
          <w:rFonts w:hint="eastAsia"/>
          <w:sz w:val="24"/>
          <w:szCs w:val="24"/>
          <w:lang w:eastAsia="zh-CN"/>
        </w:rPr>
        <w:t>个工作日内，退还已收取的询价保证金，但因供应商自身原因导致无法及时退还的除外。</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4.3.4 </w:t>
      </w:r>
      <w:r>
        <w:rPr>
          <w:rFonts w:hint="eastAsia"/>
          <w:sz w:val="24"/>
          <w:szCs w:val="24"/>
          <w:lang w:eastAsia="zh-CN"/>
        </w:rPr>
        <w:t>修改的内容为响应文件的组成部分。修改的响应文件应按照本章第</w:t>
      </w:r>
      <w:r>
        <w:rPr>
          <w:rFonts w:hint="eastAsia"/>
          <w:sz w:val="24"/>
          <w:szCs w:val="24"/>
          <w:lang w:eastAsia="zh-CN"/>
        </w:rPr>
        <w:t xml:space="preserve"> 3 </w:t>
      </w:r>
      <w:r>
        <w:rPr>
          <w:rFonts w:hint="eastAsia"/>
          <w:sz w:val="24"/>
          <w:szCs w:val="24"/>
          <w:lang w:eastAsia="zh-CN"/>
        </w:rPr>
        <w:t>条、第</w:t>
      </w:r>
      <w:r>
        <w:rPr>
          <w:rFonts w:hint="eastAsia"/>
          <w:sz w:val="24"/>
          <w:szCs w:val="24"/>
          <w:lang w:eastAsia="zh-CN"/>
        </w:rPr>
        <w:t xml:space="preserve"> 4 </w:t>
      </w:r>
      <w:r>
        <w:rPr>
          <w:rFonts w:hint="eastAsia"/>
          <w:sz w:val="24"/>
          <w:szCs w:val="24"/>
          <w:lang w:eastAsia="zh-CN"/>
        </w:rPr>
        <w:t>条的规定进行编制、密封、标记和递交，并标明“修改”字样。</w:t>
      </w:r>
    </w:p>
    <w:p w:rsidR="002B1338" w:rsidRDefault="00961211">
      <w:pPr>
        <w:pStyle w:val="2"/>
        <w:spacing w:line="360" w:lineRule="auto"/>
        <w:rPr>
          <w:rFonts w:ascii="宋体" w:eastAsia="宋体" w:hAnsi="宋体" w:cs="宋体"/>
          <w:sz w:val="28"/>
          <w:szCs w:val="28"/>
          <w:lang w:eastAsia="zh-CN"/>
        </w:rPr>
      </w:pPr>
      <w:bookmarkStart w:id="109" w:name="_Toc9271"/>
      <w:bookmarkStart w:id="110" w:name="_Toc6003"/>
      <w:bookmarkStart w:id="111" w:name="_Toc26040"/>
      <w:bookmarkStart w:id="112" w:name="_Toc30483"/>
      <w:bookmarkStart w:id="113" w:name="_Toc11518"/>
      <w:bookmarkStart w:id="114" w:name="_Toc25563"/>
      <w:bookmarkStart w:id="115" w:name="_Toc27754"/>
      <w:bookmarkStart w:id="116" w:name="_Toc14362"/>
      <w:bookmarkStart w:id="117" w:name="_Toc1636910"/>
      <w:bookmarkStart w:id="118" w:name="_Toc14198"/>
      <w:bookmarkStart w:id="119" w:name="_Toc8987"/>
      <w:bookmarkStart w:id="120" w:name="_Toc22840"/>
      <w:bookmarkEnd w:id="109"/>
      <w:bookmarkEnd w:id="110"/>
      <w:bookmarkEnd w:id="111"/>
      <w:bookmarkEnd w:id="112"/>
      <w:bookmarkEnd w:id="113"/>
      <w:bookmarkEnd w:id="114"/>
      <w:bookmarkEnd w:id="115"/>
      <w:bookmarkEnd w:id="116"/>
      <w:r>
        <w:rPr>
          <w:rFonts w:ascii="宋体" w:eastAsia="宋体" w:hAnsi="宋体" w:cs="宋体" w:hint="eastAsia"/>
          <w:sz w:val="28"/>
          <w:szCs w:val="28"/>
          <w:lang w:eastAsia="zh-CN"/>
        </w:rPr>
        <w:t>5.</w:t>
      </w:r>
      <w:r>
        <w:rPr>
          <w:rFonts w:ascii="宋体" w:eastAsia="宋体" w:hAnsi="宋体" w:cs="宋体" w:hint="eastAsia"/>
          <w:sz w:val="28"/>
          <w:szCs w:val="28"/>
          <w:lang w:eastAsia="zh-CN"/>
        </w:rPr>
        <w:t>评审</w:t>
      </w:r>
      <w:bookmarkEnd w:id="117"/>
      <w:bookmarkEnd w:id="118"/>
    </w:p>
    <w:p w:rsidR="002B1338" w:rsidRDefault="00961211">
      <w:pPr>
        <w:pStyle w:val="3"/>
        <w:spacing w:line="360" w:lineRule="auto"/>
        <w:rPr>
          <w:sz w:val="24"/>
          <w:szCs w:val="24"/>
          <w:lang w:eastAsia="zh-CN"/>
        </w:rPr>
      </w:pPr>
      <w:bookmarkStart w:id="121" w:name="_Toc11207"/>
      <w:bookmarkStart w:id="122" w:name="_Toc27054"/>
      <w:bookmarkStart w:id="123" w:name="_Toc1636911"/>
      <w:bookmarkEnd w:id="119"/>
      <w:bookmarkEnd w:id="120"/>
      <w:r>
        <w:rPr>
          <w:rFonts w:hint="eastAsia"/>
          <w:sz w:val="24"/>
          <w:szCs w:val="24"/>
          <w:lang w:eastAsia="zh-CN"/>
        </w:rPr>
        <w:t xml:space="preserve">5.1 </w:t>
      </w:r>
      <w:r>
        <w:rPr>
          <w:rFonts w:hint="eastAsia"/>
          <w:sz w:val="24"/>
          <w:szCs w:val="24"/>
          <w:lang w:eastAsia="zh-CN"/>
        </w:rPr>
        <w:t>询价小组</w:t>
      </w:r>
      <w:bookmarkEnd w:id="121"/>
      <w:bookmarkEnd w:id="122"/>
    </w:p>
    <w:p w:rsidR="002B1338" w:rsidRDefault="00961211">
      <w:pPr>
        <w:spacing w:line="360" w:lineRule="auto"/>
        <w:ind w:firstLineChars="200" w:firstLine="480"/>
        <w:rPr>
          <w:sz w:val="24"/>
          <w:szCs w:val="24"/>
          <w:lang w:eastAsia="zh-CN"/>
        </w:rPr>
      </w:pPr>
      <w:r>
        <w:rPr>
          <w:rFonts w:hint="eastAsia"/>
          <w:sz w:val="24"/>
          <w:szCs w:val="24"/>
          <w:lang w:eastAsia="zh-CN"/>
        </w:rPr>
        <w:t xml:space="preserve">5.1.1 </w:t>
      </w:r>
      <w:r>
        <w:rPr>
          <w:rFonts w:hint="eastAsia"/>
          <w:sz w:val="24"/>
          <w:szCs w:val="24"/>
          <w:lang w:eastAsia="zh-CN"/>
        </w:rPr>
        <w:t>评审由采购人依法组建的询价小组负责。询价小组由采购人代表以及有关技术、经济等方面的专家组成。询价小组成员人数以及技术、经济</w:t>
      </w:r>
      <w:r>
        <w:rPr>
          <w:rFonts w:hint="eastAsia"/>
          <w:sz w:val="24"/>
          <w:szCs w:val="24"/>
          <w:lang w:eastAsia="zh-CN"/>
        </w:rPr>
        <w:t>等方面专家的确定方式见供应商须知前附表。</w:t>
      </w:r>
    </w:p>
    <w:p w:rsidR="002B1338" w:rsidRDefault="00961211">
      <w:pPr>
        <w:spacing w:line="360" w:lineRule="auto"/>
        <w:ind w:firstLineChars="225" w:firstLine="540"/>
        <w:rPr>
          <w:sz w:val="24"/>
          <w:szCs w:val="24"/>
          <w:lang w:eastAsia="zh-CN"/>
        </w:rPr>
      </w:pPr>
      <w:r>
        <w:rPr>
          <w:rFonts w:hint="eastAsia"/>
          <w:sz w:val="24"/>
          <w:szCs w:val="24"/>
          <w:lang w:eastAsia="zh-CN"/>
        </w:rPr>
        <w:t xml:space="preserve">5.1.2 </w:t>
      </w:r>
      <w:r>
        <w:rPr>
          <w:rFonts w:hint="eastAsia"/>
          <w:sz w:val="24"/>
          <w:szCs w:val="24"/>
          <w:lang w:eastAsia="zh-CN"/>
        </w:rPr>
        <w:t>评审中因询价小组成员缺席、回避或者健康等特殊原因导致询价小组组成不符合法律规定的，采购人或者采购代理机构应当依法补足后继续评审。被更换的询价小组成员所作出的评审意见无效。无法及时补足询价小组成员的，采购人或者采购代理机构应当停止评审活动，封存所有响应文件和评审资料，依法重新组建询价小组进行评审。原询价小组所作出的评审意见无效。采购人或者采购代理机构应当将变更、重新组建询价小组的情况予以记录，并随</w:t>
      </w:r>
      <w:r>
        <w:rPr>
          <w:rFonts w:hint="eastAsia"/>
          <w:sz w:val="24"/>
          <w:szCs w:val="24"/>
          <w:lang w:eastAsia="zh-CN"/>
        </w:rPr>
        <w:lastRenderedPageBreak/>
        <w:t>询价采购文件一并存档。</w:t>
      </w:r>
    </w:p>
    <w:p w:rsidR="002B1338" w:rsidRDefault="00961211">
      <w:pPr>
        <w:pStyle w:val="3"/>
        <w:spacing w:line="360" w:lineRule="auto"/>
        <w:rPr>
          <w:sz w:val="24"/>
          <w:szCs w:val="24"/>
          <w:lang w:eastAsia="zh-CN"/>
        </w:rPr>
      </w:pPr>
      <w:bookmarkStart w:id="124" w:name="_Toc28237"/>
      <w:bookmarkStart w:id="125" w:name="_Toc29052"/>
      <w:r>
        <w:rPr>
          <w:rFonts w:hint="eastAsia"/>
          <w:sz w:val="24"/>
          <w:szCs w:val="24"/>
          <w:lang w:eastAsia="zh-CN"/>
        </w:rPr>
        <w:t xml:space="preserve">5.2 </w:t>
      </w:r>
      <w:r>
        <w:rPr>
          <w:rFonts w:hint="eastAsia"/>
          <w:sz w:val="24"/>
          <w:szCs w:val="24"/>
          <w:lang w:eastAsia="zh-CN"/>
        </w:rPr>
        <w:t>评审原则</w:t>
      </w:r>
      <w:bookmarkEnd w:id="124"/>
      <w:bookmarkEnd w:id="125"/>
    </w:p>
    <w:p w:rsidR="002B1338" w:rsidRDefault="00961211">
      <w:pPr>
        <w:spacing w:line="360" w:lineRule="auto"/>
        <w:ind w:firstLineChars="200" w:firstLine="480"/>
        <w:rPr>
          <w:sz w:val="24"/>
          <w:szCs w:val="24"/>
          <w:lang w:eastAsia="zh-CN"/>
        </w:rPr>
      </w:pPr>
      <w:r>
        <w:rPr>
          <w:rFonts w:hint="eastAsia"/>
          <w:sz w:val="24"/>
          <w:szCs w:val="24"/>
          <w:lang w:eastAsia="zh-CN"/>
        </w:rPr>
        <w:t>评审活动遵循公平、</w:t>
      </w:r>
      <w:r>
        <w:rPr>
          <w:rFonts w:hint="eastAsia"/>
          <w:sz w:val="24"/>
          <w:szCs w:val="24"/>
          <w:lang w:eastAsia="zh-CN"/>
        </w:rPr>
        <w:t>公正、科学和择优的原则。</w:t>
      </w:r>
    </w:p>
    <w:p w:rsidR="002B1338" w:rsidRDefault="00961211">
      <w:pPr>
        <w:pStyle w:val="3"/>
        <w:spacing w:line="360" w:lineRule="auto"/>
        <w:rPr>
          <w:sz w:val="24"/>
          <w:szCs w:val="24"/>
          <w:lang w:eastAsia="zh-CN"/>
        </w:rPr>
      </w:pPr>
      <w:bookmarkStart w:id="126" w:name="_Toc10790"/>
      <w:bookmarkStart w:id="127" w:name="_Toc4701401"/>
      <w:r>
        <w:rPr>
          <w:rFonts w:hint="eastAsia"/>
          <w:sz w:val="24"/>
          <w:szCs w:val="24"/>
          <w:lang w:eastAsia="zh-CN"/>
        </w:rPr>
        <w:t>5.3</w:t>
      </w:r>
      <w:r>
        <w:rPr>
          <w:rFonts w:hint="eastAsia"/>
          <w:sz w:val="24"/>
          <w:szCs w:val="24"/>
          <w:lang w:eastAsia="zh-CN"/>
        </w:rPr>
        <w:t>监督</w:t>
      </w:r>
      <w:bookmarkEnd w:id="126"/>
    </w:p>
    <w:p w:rsidR="002B1338" w:rsidRDefault="00961211">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27"/>
    </w:p>
    <w:p w:rsidR="002B1338" w:rsidRDefault="00961211">
      <w:pPr>
        <w:pStyle w:val="3"/>
        <w:spacing w:line="360" w:lineRule="auto"/>
        <w:rPr>
          <w:sz w:val="24"/>
          <w:szCs w:val="24"/>
          <w:lang w:eastAsia="zh-CN"/>
        </w:rPr>
      </w:pPr>
      <w:bookmarkStart w:id="128" w:name="_Toc19867"/>
      <w:r>
        <w:rPr>
          <w:rFonts w:hint="eastAsia"/>
          <w:sz w:val="24"/>
          <w:szCs w:val="24"/>
          <w:lang w:eastAsia="zh-CN"/>
        </w:rPr>
        <w:t>5.4</w:t>
      </w:r>
      <w:r>
        <w:rPr>
          <w:rFonts w:hint="eastAsia"/>
          <w:sz w:val="24"/>
          <w:szCs w:val="24"/>
          <w:lang w:eastAsia="zh-CN"/>
        </w:rPr>
        <w:t>初步评审</w:t>
      </w:r>
      <w:bookmarkEnd w:id="128"/>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839"/>
      </w:tblGrid>
      <w:tr w:rsidR="002B1338">
        <w:trPr>
          <w:trHeight w:val="335"/>
          <w:jc w:val="center"/>
        </w:trPr>
        <w:tc>
          <w:tcPr>
            <w:tcW w:w="1440" w:type="dxa"/>
            <w:vAlign w:val="center"/>
          </w:tcPr>
          <w:p w:rsidR="002B1338" w:rsidRDefault="00961211">
            <w:pPr>
              <w:spacing w:line="480" w:lineRule="exact"/>
              <w:jc w:val="center"/>
              <w:rPr>
                <w:color w:val="000000"/>
                <w:sz w:val="24"/>
              </w:rPr>
            </w:pPr>
            <w:r>
              <w:rPr>
                <w:rFonts w:hint="eastAsia"/>
                <w:color w:val="000000"/>
                <w:sz w:val="24"/>
              </w:rPr>
              <w:t>评审项目</w:t>
            </w:r>
          </w:p>
        </w:tc>
        <w:tc>
          <w:tcPr>
            <w:tcW w:w="7839" w:type="dxa"/>
            <w:vAlign w:val="center"/>
          </w:tcPr>
          <w:p w:rsidR="002B1338" w:rsidRDefault="00961211">
            <w:pPr>
              <w:spacing w:line="480" w:lineRule="exact"/>
              <w:ind w:firstLineChars="225" w:firstLine="540"/>
              <w:jc w:val="center"/>
              <w:rPr>
                <w:color w:val="000000"/>
                <w:sz w:val="24"/>
              </w:rPr>
            </w:pPr>
            <w:r>
              <w:rPr>
                <w:rFonts w:hint="eastAsia"/>
                <w:color w:val="000000"/>
                <w:sz w:val="24"/>
              </w:rPr>
              <w:t>评</w:t>
            </w:r>
            <w:r>
              <w:rPr>
                <w:rFonts w:hint="eastAsia"/>
                <w:color w:val="000000"/>
                <w:sz w:val="24"/>
              </w:rPr>
              <w:t xml:space="preserve"> </w:t>
            </w:r>
            <w:r>
              <w:rPr>
                <w:rFonts w:hint="eastAsia"/>
                <w:color w:val="000000"/>
                <w:sz w:val="24"/>
              </w:rPr>
              <w:t>审</w:t>
            </w:r>
            <w:r>
              <w:rPr>
                <w:rFonts w:hint="eastAsia"/>
                <w:color w:val="000000"/>
                <w:sz w:val="24"/>
              </w:rPr>
              <w:t xml:space="preserve"> </w:t>
            </w:r>
            <w:r>
              <w:rPr>
                <w:rFonts w:hint="eastAsia"/>
                <w:color w:val="000000"/>
                <w:sz w:val="24"/>
              </w:rPr>
              <w:t>标</w:t>
            </w:r>
            <w:r>
              <w:rPr>
                <w:rFonts w:hint="eastAsia"/>
                <w:color w:val="000000"/>
                <w:sz w:val="24"/>
              </w:rPr>
              <w:t xml:space="preserve"> </w:t>
            </w:r>
            <w:r>
              <w:rPr>
                <w:rFonts w:hint="eastAsia"/>
                <w:color w:val="000000"/>
                <w:sz w:val="24"/>
              </w:rPr>
              <w:t>准</w:t>
            </w:r>
          </w:p>
        </w:tc>
      </w:tr>
      <w:tr w:rsidR="002B1338">
        <w:trPr>
          <w:trHeight w:val="278"/>
          <w:jc w:val="center"/>
        </w:trPr>
        <w:tc>
          <w:tcPr>
            <w:tcW w:w="1440" w:type="dxa"/>
            <w:vAlign w:val="center"/>
          </w:tcPr>
          <w:p w:rsidR="002B1338" w:rsidRDefault="00961211">
            <w:pPr>
              <w:spacing w:line="480" w:lineRule="exact"/>
              <w:jc w:val="center"/>
              <w:rPr>
                <w:color w:val="000000"/>
                <w:sz w:val="24"/>
              </w:rPr>
            </w:pPr>
            <w:r>
              <w:rPr>
                <w:rFonts w:hint="eastAsia"/>
                <w:color w:val="000000"/>
                <w:sz w:val="24"/>
              </w:rPr>
              <w:t>资格审查</w:t>
            </w:r>
          </w:p>
        </w:tc>
        <w:tc>
          <w:tcPr>
            <w:tcW w:w="7839" w:type="dxa"/>
            <w:vAlign w:val="center"/>
          </w:tcPr>
          <w:p w:rsidR="002B1338" w:rsidRDefault="00961211">
            <w:pPr>
              <w:adjustRightInd w:val="0"/>
              <w:snapToGrid w:val="0"/>
              <w:spacing w:line="360" w:lineRule="auto"/>
              <w:rPr>
                <w:sz w:val="24"/>
                <w:lang w:eastAsia="zh-CN"/>
              </w:rPr>
            </w:pPr>
            <w:r>
              <w:rPr>
                <w:rFonts w:hint="eastAsia"/>
                <w:sz w:val="24"/>
                <w:szCs w:val="24"/>
                <w:lang w:eastAsia="zh-CN"/>
              </w:rPr>
              <w:t>不符合下列情形之一的</w:t>
            </w:r>
            <w:r>
              <w:rPr>
                <w:rFonts w:hint="eastAsia"/>
                <w:sz w:val="24"/>
                <w:lang w:eastAsia="zh-CN"/>
              </w:rPr>
              <w:t>，不予通过资格审查：</w:t>
            </w:r>
          </w:p>
          <w:p w:rsidR="002B1338" w:rsidRDefault="00961211">
            <w:pPr>
              <w:adjustRightInd w:val="0"/>
              <w:snapToGrid w:val="0"/>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1.</w:t>
            </w:r>
            <w:r>
              <w:rPr>
                <w:rFonts w:asciiTheme="minorEastAsia" w:eastAsiaTheme="minorEastAsia" w:hAnsiTheme="minorEastAsia" w:hint="eastAsia"/>
                <w:b/>
                <w:bCs/>
                <w:sz w:val="24"/>
                <w:szCs w:val="24"/>
                <w:lang w:eastAsia="zh-CN"/>
              </w:rPr>
              <w:t>资格要求：</w:t>
            </w:r>
            <w:r>
              <w:rPr>
                <w:rFonts w:asciiTheme="minorEastAsia" w:eastAsiaTheme="minorEastAsia" w:hAnsiTheme="minorEastAsia" w:hint="eastAsia"/>
                <w:sz w:val="24"/>
                <w:szCs w:val="24"/>
                <w:lang w:eastAsia="zh-CN"/>
              </w:rPr>
              <w:t>供应商应符合《中华人民共和国政府采购法》第二十二条及《中华人民共和国政府采购法实施条例》第十七条的要求：</w:t>
            </w:r>
          </w:p>
          <w:p w:rsidR="002B1338" w:rsidRDefault="00961211">
            <w:pPr>
              <w:pStyle w:val="257257"/>
              <w:ind w:firstLineChars="0" w:firstLine="0"/>
              <w:rPr>
                <w:rFonts w:asciiTheme="minorEastAsia" w:eastAsiaTheme="minorEastAsia" w:hAnsiTheme="minorEastAsia"/>
                <w:b/>
                <w:bCs/>
                <w:sz w:val="24"/>
                <w:szCs w:val="24"/>
              </w:rPr>
            </w:pP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具有独立承担民事责任的能力，提供法人或者其他组织的营业执照等证明文件</w:t>
            </w:r>
            <w:r>
              <w:rPr>
                <w:rFonts w:asciiTheme="minorEastAsia" w:eastAsiaTheme="minorEastAsia" w:hAnsiTheme="minorEastAsia" w:hint="eastAsia"/>
                <w:sz w:val="24"/>
                <w:szCs w:val="24"/>
              </w:rPr>
              <w:t>。</w:t>
            </w:r>
          </w:p>
          <w:p w:rsidR="002B1338" w:rsidRDefault="00961211">
            <w:pPr>
              <w:pStyle w:val="257257"/>
              <w:ind w:firstLineChars="0" w:firstLine="0"/>
              <w:rPr>
                <w:rFonts w:ascii="宋体" w:eastAsia="宋体" w:hAnsi="宋体"/>
                <w:sz w:val="24"/>
                <w:szCs w:val="24"/>
              </w:rPr>
            </w:pP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具有良好的商业信誉和健全的财务会计制度，提供财务状况报告</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提供</w:t>
            </w:r>
            <w:r>
              <w:rPr>
                <w:rFonts w:asciiTheme="minorEastAsia" w:eastAsiaTheme="minorEastAsia" w:hAnsiTheme="minorEastAsia" w:hint="eastAsia"/>
                <w:sz w:val="24"/>
                <w:szCs w:val="24"/>
                <w:u w:val="single"/>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财务报表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包括资产负债表、利润表、现金流量表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，成立不满</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年的，提供自成立至今</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财务报表</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包括资产负债表、利润表、现金流量表</w:t>
            </w:r>
            <w:r>
              <w:rPr>
                <w:rFonts w:asciiTheme="minorEastAsia" w:eastAsiaTheme="minorEastAsia" w:hAnsiTheme="minorEastAsia" w:hint="eastAsia"/>
                <w:sz w:val="24"/>
                <w:szCs w:val="24"/>
              </w:rPr>
              <w:t>)</w:t>
            </w:r>
            <w:r>
              <w:rPr>
                <w:rFonts w:ascii="宋体" w:eastAsia="宋体" w:hAnsi="宋体" w:hint="eastAsia"/>
                <w:sz w:val="24"/>
                <w:szCs w:val="24"/>
              </w:rPr>
              <w:t>。</w:t>
            </w:r>
          </w:p>
          <w:p w:rsidR="002B1338" w:rsidRDefault="00961211">
            <w:pPr>
              <w:pStyle w:val="257257"/>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具有依法缴纳税收和社会保障资金的良好记录，提供</w:t>
            </w:r>
            <w:r>
              <w:rPr>
                <w:rFonts w:asciiTheme="minorEastAsia" w:eastAsiaTheme="minorEastAsia" w:hAnsiTheme="minorEastAsia" w:hint="eastAsia"/>
                <w:sz w:val="24"/>
                <w:szCs w:val="24"/>
                <w:u w:val="single"/>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月至今任意</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个月依法缴纳税收和缴纳社会保障资金的证明</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成立未满</w:t>
            </w:r>
            <w:r>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rPr>
              <w:t>个月的提供成立以来的税收和</w:t>
            </w:r>
            <w:r>
              <w:rPr>
                <w:rFonts w:asciiTheme="minorEastAsia" w:eastAsiaTheme="minorEastAsia" w:hAnsiTheme="minorEastAsia" w:hint="eastAsia"/>
                <w:sz w:val="24"/>
                <w:szCs w:val="24"/>
              </w:rPr>
              <w:t>社会保障</w:t>
            </w:r>
            <w:r>
              <w:rPr>
                <w:rFonts w:asciiTheme="minorEastAsia" w:eastAsiaTheme="minorEastAsia" w:hAnsiTheme="minorEastAsia" w:hint="eastAsia"/>
                <w:sz w:val="24"/>
                <w:szCs w:val="24"/>
              </w:rPr>
              <w:t>资金缴纳凭证或相关情况说明；依法免税或不需要缴纳社会保障资金的供应商，应提供相应文件证明其依法免税或不需要缴纳社会保障资金</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2B1338" w:rsidRDefault="00961211">
            <w:pPr>
              <w:pStyle w:val="257257"/>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具有履行合同所必须的设备和专业技术能力，提供相关证明材料。</w:t>
            </w:r>
          </w:p>
          <w:p w:rsidR="002B1338" w:rsidRDefault="00961211">
            <w:pPr>
              <w:pStyle w:val="257257"/>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参与本次政府采购活动</w:t>
            </w:r>
            <w:r>
              <w:rPr>
                <w:rFonts w:asciiTheme="minorEastAsia" w:eastAsiaTheme="minorEastAsia" w:hAnsiTheme="minorEastAsia" w:hint="eastAsia"/>
                <w:sz w:val="24"/>
                <w:szCs w:val="24"/>
              </w:rPr>
              <w:t>前三年内，在经营活动中没有重大违法记录，提供参加本次政府采购活动前三年内在经营活动中没有重大违法记录的书面声明。</w:t>
            </w:r>
          </w:p>
          <w:p w:rsidR="002B1338" w:rsidRDefault="00961211">
            <w:pPr>
              <w:spacing w:line="360" w:lineRule="auto"/>
              <w:rPr>
                <w:sz w:val="24"/>
                <w:szCs w:val="24"/>
              </w:rPr>
            </w:pPr>
            <w:r>
              <w:rPr>
                <w:rFonts w:asciiTheme="minorEastAsia" w:eastAsiaTheme="minorEastAsia" w:hAnsiTheme="minorEastAsia" w:hint="eastAsia"/>
                <w:b/>
                <w:bCs/>
                <w:sz w:val="24"/>
                <w:szCs w:val="24"/>
                <w:lang w:eastAsia="zh-CN"/>
              </w:rPr>
              <w:t>2.</w:t>
            </w:r>
            <w:r>
              <w:rPr>
                <w:rFonts w:hint="eastAsia"/>
                <w:b/>
                <w:sz w:val="24"/>
                <w:szCs w:val="24"/>
              </w:rPr>
              <w:t>信用要求</w:t>
            </w:r>
            <w:r>
              <w:rPr>
                <w:rFonts w:hint="eastAsia"/>
                <w:sz w:val="24"/>
                <w:szCs w:val="24"/>
              </w:rPr>
              <w:t>：</w:t>
            </w:r>
            <w:r>
              <w:rPr>
                <w:rFonts w:hint="eastAsia"/>
                <w:sz w:val="24"/>
                <w:szCs w:val="24"/>
                <w:lang w:eastAsia="zh-CN"/>
              </w:rPr>
              <w:t>供应商</w:t>
            </w:r>
            <w:r>
              <w:rPr>
                <w:rFonts w:hint="eastAsia"/>
                <w:sz w:val="24"/>
                <w:szCs w:val="24"/>
              </w:rPr>
              <w:t>应在“信用中国”网站</w:t>
            </w:r>
            <w:r>
              <w:rPr>
                <w:rFonts w:hint="eastAsia"/>
                <w:sz w:val="24"/>
                <w:szCs w:val="24"/>
              </w:rPr>
              <w:t>(www.creditchina.gov.cn)</w:t>
            </w:r>
            <w:r>
              <w:rPr>
                <w:rFonts w:hint="eastAsia"/>
                <w:sz w:val="24"/>
                <w:szCs w:val="24"/>
              </w:rPr>
              <w:t>未被列入失信被执行人记录、重大税收违法案件当事人名单且在中国政</w:t>
            </w:r>
            <w:r>
              <w:rPr>
                <w:rFonts w:hint="eastAsia"/>
                <w:sz w:val="24"/>
                <w:szCs w:val="24"/>
              </w:rPr>
              <w:lastRenderedPageBreak/>
              <w:t>府采购网</w:t>
            </w:r>
            <w:r>
              <w:rPr>
                <w:rFonts w:hint="eastAsia"/>
                <w:sz w:val="24"/>
                <w:szCs w:val="24"/>
              </w:rPr>
              <w:t>(www.ccgp.gov.cn)</w:t>
            </w:r>
            <w:r>
              <w:rPr>
                <w:rFonts w:hint="eastAsia"/>
                <w:sz w:val="24"/>
                <w:szCs w:val="24"/>
              </w:rPr>
              <w:t>没有政府采购严重违法失信行为记录。</w:t>
            </w:r>
          </w:p>
          <w:p w:rsidR="002B1338" w:rsidRDefault="00961211">
            <w:pPr>
              <w:pStyle w:val="a7"/>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其他要求</w:t>
            </w:r>
          </w:p>
          <w:p w:rsidR="002B1338" w:rsidRDefault="00961211">
            <w:pPr>
              <w:spacing w:line="360" w:lineRule="auto"/>
              <w:rPr>
                <w:rFonts w:asciiTheme="minorEastAsia" w:hAnsiTheme="minorEastAsia"/>
                <w:sz w:val="24"/>
                <w:szCs w:val="24"/>
                <w:lang w:eastAsia="zh-CN"/>
              </w:rPr>
            </w:pPr>
            <w:r>
              <w:rPr>
                <w:rFonts w:asciiTheme="minorEastAsia" w:eastAsiaTheme="minorEastAsia" w:hAnsiTheme="minorEastAsia" w:hint="eastAsia"/>
                <w:sz w:val="24"/>
                <w:szCs w:val="24"/>
                <w:lang w:eastAsia="zh-CN"/>
              </w:rPr>
              <w:t>3.1</w:t>
            </w:r>
            <w:r>
              <w:rPr>
                <w:rFonts w:asciiTheme="minorEastAsia" w:eastAsiaTheme="minorEastAsia" w:hAnsiTheme="minorEastAsia" w:hint="eastAsia"/>
                <w:sz w:val="24"/>
                <w:szCs w:val="24"/>
                <w:lang w:eastAsia="zh-CN"/>
              </w:rPr>
              <w:t>本次采购不接</w:t>
            </w:r>
            <w:r>
              <w:rPr>
                <w:rFonts w:hint="eastAsia"/>
                <w:sz w:val="24"/>
                <w:lang w:eastAsia="zh-CN"/>
              </w:rPr>
              <w:t>询价采购</w:t>
            </w:r>
            <w:r>
              <w:rPr>
                <w:rFonts w:hint="eastAsia"/>
                <w:sz w:val="24"/>
                <w:lang w:eastAsia="zh-CN"/>
              </w:rPr>
              <w:t>文件</w:t>
            </w:r>
            <w:r>
              <w:rPr>
                <w:rFonts w:hint="eastAsia"/>
                <w:sz w:val="24"/>
                <w:lang w:eastAsia="zh-CN"/>
              </w:rPr>
              <w:t>。</w:t>
            </w:r>
          </w:p>
          <w:p w:rsidR="002B1338" w:rsidRDefault="00961211">
            <w:pPr>
              <w:spacing w:line="360" w:lineRule="auto"/>
              <w:rPr>
                <w:b/>
                <w:bCs/>
                <w:lang w:eastAsia="zh-CN"/>
              </w:rPr>
            </w:pPr>
            <w:r>
              <w:rPr>
                <w:rFonts w:asciiTheme="minorEastAsia" w:eastAsiaTheme="minorEastAsia" w:hAnsiTheme="minorEastAsia" w:hint="eastAsia"/>
                <w:sz w:val="24"/>
                <w:szCs w:val="24"/>
                <w:lang w:eastAsia="zh-CN"/>
              </w:rPr>
              <w:t>3.2</w:t>
            </w:r>
            <w:r>
              <w:rPr>
                <w:rFonts w:hint="eastAsia"/>
                <w:sz w:val="24"/>
                <w:lang w:eastAsia="zh-CN"/>
              </w:rPr>
              <w:t>单位负责人为同一人或者存在直接控股、管理关系的不同供应商，不得参加同一合同项下的政府采购活动。</w:t>
            </w:r>
          </w:p>
        </w:tc>
      </w:tr>
      <w:tr w:rsidR="002B1338">
        <w:trPr>
          <w:trHeight w:val="511"/>
          <w:jc w:val="center"/>
        </w:trPr>
        <w:tc>
          <w:tcPr>
            <w:tcW w:w="1440" w:type="dxa"/>
            <w:vAlign w:val="center"/>
          </w:tcPr>
          <w:p w:rsidR="002B1338" w:rsidRDefault="00961211">
            <w:pPr>
              <w:spacing w:line="480" w:lineRule="exact"/>
              <w:jc w:val="center"/>
              <w:rPr>
                <w:color w:val="000000"/>
                <w:sz w:val="24"/>
              </w:rPr>
            </w:pPr>
            <w:r>
              <w:rPr>
                <w:rFonts w:hint="eastAsia"/>
                <w:color w:val="000000"/>
                <w:sz w:val="24"/>
              </w:rPr>
              <w:lastRenderedPageBreak/>
              <w:t>符合性审查</w:t>
            </w:r>
          </w:p>
        </w:tc>
        <w:tc>
          <w:tcPr>
            <w:tcW w:w="7839" w:type="dxa"/>
            <w:vAlign w:val="center"/>
          </w:tcPr>
          <w:p w:rsidR="002B1338" w:rsidRDefault="00961211">
            <w:pPr>
              <w:spacing w:line="480" w:lineRule="exact"/>
              <w:rPr>
                <w:color w:val="000000"/>
                <w:sz w:val="24"/>
                <w:lang w:eastAsia="zh-CN"/>
              </w:rPr>
            </w:pPr>
            <w:r>
              <w:rPr>
                <w:rFonts w:hint="eastAsia"/>
                <w:color w:val="000000"/>
                <w:sz w:val="24"/>
                <w:lang w:eastAsia="zh-CN"/>
              </w:rPr>
              <w:t>出现以下情形之一的，不能通过符合性审查：</w:t>
            </w:r>
          </w:p>
          <w:p w:rsidR="002B1338" w:rsidRDefault="00961211">
            <w:pPr>
              <w:spacing w:line="480" w:lineRule="exact"/>
              <w:ind w:firstLineChars="200" w:firstLine="480"/>
              <w:rPr>
                <w:color w:val="000000"/>
                <w:sz w:val="24"/>
                <w:lang w:eastAsia="zh-CN"/>
              </w:rPr>
            </w:pPr>
            <w:r>
              <w:rPr>
                <w:rFonts w:hint="eastAsia"/>
                <w:color w:val="000000"/>
                <w:sz w:val="24"/>
                <w:lang w:eastAsia="zh-CN"/>
              </w:rPr>
              <w:t>1.</w:t>
            </w:r>
            <w:r>
              <w:rPr>
                <w:rFonts w:hint="eastAsia"/>
                <w:color w:val="000000"/>
                <w:sz w:val="24"/>
                <w:lang w:eastAsia="zh-CN"/>
              </w:rPr>
              <w:t>报价不符合第二章“供应商须知”第</w:t>
            </w:r>
            <w:r>
              <w:rPr>
                <w:rFonts w:hint="eastAsia"/>
                <w:color w:val="000000"/>
                <w:sz w:val="24"/>
                <w:lang w:eastAsia="zh-CN"/>
              </w:rPr>
              <w:t>3.2</w:t>
            </w:r>
            <w:r>
              <w:rPr>
                <w:rFonts w:hint="eastAsia"/>
                <w:color w:val="000000"/>
                <w:sz w:val="24"/>
                <w:lang w:eastAsia="zh-CN"/>
              </w:rPr>
              <w:t>项规定和第二章“供应商须知前附表”第</w:t>
            </w:r>
            <w:r>
              <w:rPr>
                <w:rFonts w:hint="eastAsia"/>
                <w:color w:val="000000"/>
                <w:sz w:val="24"/>
                <w:lang w:eastAsia="zh-CN"/>
              </w:rPr>
              <w:t>3.2.3</w:t>
            </w:r>
            <w:r>
              <w:rPr>
                <w:rFonts w:hint="eastAsia"/>
                <w:color w:val="000000"/>
                <w:sz w:val="24"/>
                <w:lang w:eastAsia="zh-CN"/>
              </w:rPr>
              <w:t>款规定；</w:t>
            </w:r>
          </w:p>
          <w:p w:rsidR="002B1338" w:rsidRDefault="00961211">
            <w:pPr>
              <w:spacing w:line="480" w:lineRule="exact"/>
              <w:ind w:firstLineChars="200" w:firstLine="480"/>
              <w:rPr>
                <w:color w:val="000000"/>
                <w:sz w:val="24"/>
                <w:lang w:eastAsia="zh-CN"/>
              </w:rPr>
            </w:pPr>
            <w:r>
              <w:rPr>
                <w:rFonts w:hint="eastAsia"/>
                <w:color w:val="000000"/>
                <w:sz w:val="24"/>
                <w:lang w:eastAsia="zh-CN"/>
              </w:rPr>
              <w:t>2.</w:t>
            </w:r>
            <w:r>
              <w:rPr>
                <w:rFonts w:hint="eastAsia"/>
                <w:color w:val="000000"/>
                <w:sz w:val="24"/>
                <w:lang w:eastAsia="zh-CN"/>
              </w:rPr>
              <w:t>未按要求提交询价保证金的；</w:t>
            </w:r>
          </w:p>
          <w:p w:rsidR="002B1338" w:rsidRDefault="00961211">
            <w:pPr>
              <w:spacing w:line="480" w:lineRule="exact"/>
              <w:ind w:firstLineChars="200" w:firstLine="480"/>
              <w:rPr>
                <w:color w:val="000000"/>
                <w:sz w:val="24"/>
                <w:lang w:eastAsia="zh-CN"/>
              </w:rPr>
            </w:pPr>
            <w:r>
              <w:rPr>
                <w:rFonts w:hint="eastAsia"/>
                <w:color w:val="000000"/>
                <w:sz w:val="24"/>
                <w:lang w:eastAsia="zh-CN"/>
              </w:rPr>
              <w:t>3.</w:t>
            </w:r>
            <w:r>
              <w:rPr>
                <w:rFonts w:hint="eastAsia"/>
                <w:color w:val="000000"/>
                <w:sz w:val="24"/>
                <w:lang w:eastAsia="zh-CN"/>
              </w:rPr>
              <w:t>响应文件未按要求签字盖章的；</w:t>
            </w:r>
          </w:p>
          <w:p w:rsidR="002B1338" w:rsidRDefault="00961211">
            <w:pPr>
              <w:spacing w:line="480" w:lineRule="exact"/>
              <w:ind w:firstLineChars="200" w:firstLine="480"/>
              <w:rPr>
                <w:color w:val="000000"/>
                <w:sz w:val="24"/>
                <w:lang w:eastAsia="zh-CN"/>
              </w:rPr>
            </w:pPr>
            <w:r>
              <w:rPr>
                <w:rFonts w:hint="eastAsia"/>
                <w:color w:val="000000"/>
                <w:sz w:val="24"/>
                <w:lang w:eastAsia="zh-CN"/>
              </w:rPr>
              <w:t>4.</w:t>
            </w:r>
            <w:r>
              <w:rPr>
                <w:rFonts w:hint="eastAsia"/>
                <w:color w:val="000000"/>
                <w:sz w:val="24"/>
                <w:lang w:eastAsia="zh-CN"/>
              </w:rPr>
              <w:t>响应文件未按规定的格式、内容和要求填写的；</w:t>
            </w:r>
          </w:p>
          <w:p w:rsidR="002B1338" w:rsidRDefault="00961211">
            <w:pPr>
              <w:spacing w:line="480" w:lineRule="exact"/>
              <w:ind w:firstLineChars="200" w:firstLine="480"/>
              <w:rPr>
                <w:color w:val="000000"/>
                <w:sz w:val="24"/>
                <w:lang w:eastAsia="zh-CN"/>
              </w:rPr>
            </w:pPr>
            <w:r>
              <w:rPr>
                <w:rFonts w:hint="eastAsia"/>
                <w:color w:val="000000"/>
                <w:sz w:val="24"/>
                <w:lang w:eastAsia="zh-CN"/>
              </w:rPr>
              <w:t>5.</w:t>
            </w:r>
            <w:r>
              <w:rPr>
                <w:rFonts w:hint="eastAsia"/>
                <w:color w:val="000000"/>
                <w:sz w:val="24"/>
                <w:lang w:eastAsia="zh-CN"/>
              </w:rPr>
              <w:t>响应文件书写潦草、字迹模糊不清难以辨认的；</w:t>
            </w:r>
          </w:p>
          <w:p w:rsidR="002B1338" w:rsidRDefault="00961211">
            <w:pPr>
              <w:spacing w:line="480" w:lineRule="exact"/>
              <w:ind w:firstLineChars="200" w:firstLine="480"/>
              <w:rPr>
                <w:color w:val="000000"/>
                <w:sz w:val="24"/>
                <w:lang w:eastAsia="zh-CN"/>
              </w:rPr>
            </w:pPr>
            <w:r>
              <w:rPr>
                <w:rFonts w:hint="eastAsia"/>
                <w:color w:val="000000"/>
                <w:sz w:val="24"/>
                <w:lang w:eastAsia="zh-CN"/>
              </w:rPr>
              <w:t>6.</w:t>
            </w:r>
            <w:r>
              <w:rPr>
                <w:rFonts w:hint="eastAsia"/>
                <w:color w:val="000000"/>
                <w:sz w:val="24"/>
                <w:lang w:eastAsia="zh-CN"/>
              </w:rPr>
              <w:t>法定代表人委托代理人询价，但无法定代表人授权委托书的；</w:t>
            </w:r>
          </w:p>
          <w:p w:rsidR="002B1338" w:rsidRDefault="00961211">
            <w:pPr>
              <w:spacing w:line="480" w:lineRule="exact"/>
              <w:ind w:firstLineChars="200" w:firstLine="480"/>
              <w:rPr>
                <w:color w:val="000000"/>
                <w:sz w:val="24"/>
                <w:lang w:eastAsia="zh-CN"/>
              </w:rPr>
            </w:pPr>
            <w:r>
              <w:rPr>
                <w:rFonts w:hint="eastAsia"/>
                <w:color w:val="000000"/>
                <w:sz w:val="24"/>
                <w:lang w:eastAsia="zh-CN"/>
              </w:rPr>
              <w:t>7.</w:t>
            </w:r>
            <w:r>
              <w:rPr>
                <w:rFonts w:hint="eastAsia"/>
                <w:color w:val="000000"/>
                <w:sz w:val="24"/>
                <w:lang w:eastAsia="zh-CN"/>
              </w:rPr>
              <w:t>在一个项目中，供应商所递交的响应文件中投报两个或多个报价，又未书面声明其中哪一个有效的；</w:t>
            </w:r>
          </w:p>
          <w:p w:rsidR="002B1338" w:rsidRDefault="00961211">
            <w:pPr>
              <w:spacing w:line="480" w:lineRule="exact"/>
              <w:ind w:firstLineChars="200" w:firstLine="480"/>
              <w:rPr>
                <w:color w:val="000000"/>
                <w:sz w:val="24"/>
                <w:lang w:eastAsia="zh-CN"/>
              </w:rPr>
            </w:pPr>
            <w:r>
              <w:rPr>
                <w:rFonts w:hint="eastAsia"/>
                <w:color w:val="000000"/>
                <w:sz w:val="24"/>
                <w:lang w:eastAsia="zh-CN"/>
              </w:rPr>
              <w:t>8.</w:t>
            </w:r>
            <w:r>
              <w:rPr>
                <w:rFonts w:hint="eastAsia"/>
                <w:color w:val="000000"/>
                <w:sz w:val="24"/>
                <w:lang w:eastAsia="zh-CN"/>
              </w:rPr>
              <w:t>响应文件有不符合询价采购文件规定的其他实质性要求。</w:t>
            </w:r>
          </w:p>
        </w:tc>
      </w:tr>
    </w:tbl>
    <w:p w:rsidR="002B1338" w:rsidRDefault="00961211">
      <w:pPr>
        <w:pStyle w:val="3"/>
        <w:spacing w:line="360" w:lineRule="auto"/>
        <w:rPr>
          <w:sz w:val="24"/>
          <w:szCs w:val="24"/>
          <w:lang w:eastAsia="zh-CN"/>
        </w:rPr>
      </w:pPr>
      <w:bookmarkStart w:id="129" w:name="_Toc460"/>
      <w:r>
        <w:rPr>
          <w:rFonts w:hint="eastAsia"/>
          <w:sz w:val="24"/>
          <w:szCs w:val="24"/>
          <w:lang w:eastAsia="zh-CN"/>
        </w:rPr>
        <w:t>5.5</w:t>
      </w:r>
      <w:r>
        <w:rPr>
          <w:rFonts w:hint="eastAsia"/>
          <w:sz w:val="24"/>
          <w:szCs w:val="24"/>
          <w:lang w:eastAsia="zh-CN"/>
        </w:rPr>
        <w:t>询价程序</w:t>
      </w:r>
      <w:bookmarkEnd w:id="129"/>
    </w:p>
    <w:p w:rsidR="002B1338" w:rsidRDefault="00961211">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2B1338" w:rsidRDefault="00961211">
      <w:pPr>
        <w:pStyle w:val="3"/>
        <w:spacing w:line="360" w:lineRule="auto"/>
        <w:rPr>
          <w:sz w:val="24"/>
          <w:szCs w:val="24"/>
          <w:lang w:eastAsia="zh-CN"/>
        </w:rPr>
      </w:pPr>
      <w:bookmarkStart w:id="130" w:name="_Toc13495"/>
      <w:r>
        <w:rPr>
          <w:rFonts w:hint="eastAsia"/>
          <w:sz w:val="24"/>
          <w:szCs w:val="24"/>
          <w:lang w:eastAsia="zh-CN"/>
        </w:rPr>
        <w:t>5.6</w:t>
      </w:r>
      <w:r>
        <w:rPr>
          <w:rFonts w:hint="eastAsia"/>
          <w:sz w:val="24"/>
          <w:szCs w:val="24"/>
          <w:lang w:eastAsia="zh-CN"/>
        </w:rPr>
        <w:t>询价会议纪律</w:t>
      </w:r>
      <w:bookmarkEnd w:id="130"/>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5.6.1</w:t>
      </w:r>
      <w:r>
        <w:rPr>
          <w:rFonts w:hint="eastAsia"/>
          <w:sz w:val="24"/>
          <w:szCs w:val="24"/>
          <w:lang w:eastAsia="zh-CN"/>
        </w:rPr>
        <w:t>会议期间的一切资料，包括响应文件审查、澄清、评价和比较的资料，均不得外传和泄露；</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5.6.2</w:t>
      </w:r>
      <w:r>
        <w:rPr>
          <w:rFonts w:hint="eastAsia"/>
          <w:sz w:val="24"/>
          <w:szCs w:val="24"/>
          <w:lang w:eastAsia="zh-CN"/>
        </w:rPr>
        <w:t>所有资料</w:t>
      </w:r>
      <w:r>
        <w:rPr>
          <w:rFonts w:hint="eastAsia"/>
          <w:sz w:val="24"/>
          <w:szCs w:val="24"/>
          <w:lang w:eastAsia="zh-CN"/>
        </w:rPr>
        <w:t>(</w:t>
      </w:r>
      <w:r>
        <w:rPr>
          <w:rFonts w:hint="eastAsia"/>
          <w:sz w:val="24"/>
          <w:szCs w:val="24"/>
          <w:lang w:eastAsia="zh-CN"/>
        </w:rPr>
        <w:t>包括询价采购文件、响应文件及各种文字记录</w:t>
      </w:r>
      <w:r>
        <w:rPr>
          <w:rFonts w:hint="eastAsia"/>
          <w:sz w:val="24"/>
          <w:szCs w:val="24"/>
          <w:lang w:eastAsia="zh-CN"/>
        </w:rPr>
        <w:t>)</w:t>
      </w:r>
      <w:r>
        <w:rPr>
          <w:rFonts w:hint="eastAsia"/>
          <w:sz w:val="24"/>
          <w:szCs w:val="24"/>
          <w:lang w:eastAsia="zh-CN"/>
        </w:rPr>
        <w:t>在会议结束后均应分别整理、存档备查，任何人不得复制和保留；</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5.6.3</w:t>
      </w:r>
      <w:r>
        <w:rPr>
          <w:rFonts w:hint="eastAsia"/>
          <w:sz w:val="24"/>
          <w:szCs w:val="24"/>
          <w:lang w:eastAsia="zh-CN"/>
        </w:rPr>
        <w:t>会议期间，询价小组人员不得外出，确需外出时应事先请假；</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5.6.4</w:t>
      </w:r>
      <w:r>
        <w:rPr>
          <w:rFonts w:hint="eastAsia"/>
          <w:sz w:val="24"/>
          <w:szCs w:val="24"/>
          <w:lang w:eastAsia="zh-CN"/>
        </w:rPr>
        <w:t>会议期</w:t>
      </w:r>
      <w:r>
        <w:rPr>
          <w:rFonts w:hint="eastAsia"/>
          <w:sz w:val="24"/>
          <w:szCs w:val="24"/>
          <w:lang w:eastAsia="zh-CN"/>
        </w:rPr>
        <w:t>间，所有与会人员均不得私自以任何方式和供应商进行联系，需询问、澄清的</w:t>
      </w:r>
      <w:r>
        <w:rPr>
          <w:rFonts w:hint="eastAsia"/>
          <w:sz w:val="24"/>
          <w:szCs w:val="24"/>
          <w:lang w:eastAsia="zh-CN"/>
        </w:rPr>
        <w:lastRenderedPageBreak/>
        <w:t>问题由询价小组统一组织办理；</w:t>
      </w:r>
    </w:p>
    <w:p w:rsidR="002B1338" w:rsidRDefault="00961211">
      <w:pPr>
        <w:pStyle w:val="a7"/>
        <w:spacing w:line="360" w:lineRule="auto"/>
        <w:ind w:firstLineChars="200" w:firstLine="480"/>
        <w:jc w:val="both"/>
        <w:rPr>
          <w:sz w:val="24"/>
          <w:szCs w:val="24"/>
          <w:lang w:eastAsia="zh-CN"/>
        </w:rPr>
      </w:pPr>
      <w:r>
        <w:rPr>
          <w:rFonts w:hint="eastAsia"/>
          <w:sz w:val="24"/>
          <w:szCs w:val="24"/>
          <w:lang w:eastAsia="zh-CN"/>
        </w:rPr>
        <w:t>5.6.5</w:t>
      </w:r>
      <w:r>
        <w:rPr>
          <w:rFonts w:hint="eastAsia"/>
          <w:sz w:val="24"/>
          <w:szCs w:val="24"/>
          <w:lang w:eastAsia="zh-CN"/>
        </w:rPr>
        <w:t>会议期间，未经允许，询价小组以外的任何单位或部门不得参加询价会议和采访询价工作；</w:t>
      </w:r>
    </w:p>
    <w:p w:rsidR="002B1338" w:rsidRDefault="00961211">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w:t>
      </w:r>
      <w:r>
        <w:rPr>
          <w:rFonts w:hint="eastAsia"/>
          <w:sz w:val="24"/>
          <w:szCs w:val="24"/>
          <w:lang w:eastAsia="zh-CN"/>
        </w:rPr>
        <w:t>会议结束后，与会人员不得向外界透露询价小组的评审意见，如因此造成的后果由责任者承担。</w:t>
      </w:r>
    </w:p>
    <w:p w:rsidR="002B1338" w:rsidRDefault="00961211">
      <w:pPr>
        <w:pStyle w:val="3"/>
        <w:spacing w:line="360" w:lineRule="auto"/>
        <w:rPr>
          <w:sz w:val="24"/>
          <w:szCs w:val="24"/>
          <w:lang w:eastAsia="zh-CN"/>
        </w:rPr>
      </w:pPr>
      <w:bookmarkStart w:id="131" w:name="_Toc1739672"/>
      <w:bookmarkStart w:id="132" w:name="_Toc27632"/>
      <w:r>
        <w:rPr>
          <w:rFonts w:hint="eastAsia"/>
          <w:sz w:val="24"/>
          <w:szCs w:val="24"/>
          <w:lang w:eastAsia="zh-CN"/>
        </w:rPr>
        <w:t>5.7</w:t>
      </w:r>
      <w:r>
        <w:rPr>
          <w:rFonts w:hint="eastAsia"/>
          <w:sz w:val="24"/>
          <w:szCs w:val="24"/>
          <w:lang w:eastAsia="zh-CN"/>
        </w:rPr>
        <w:t>响应文件的澄清</w:t>
      </w:r>
      <w:bookmarkEnd w:id="131"/>
      <w:bookmarkEnd w:id="132"/>
    </w:p>
    <w:p w:rsidR="002B1338" w:rsidRDefault="00961211">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w:t>
      </w:r>
      <w:r>
        <w:rPr>
          <w:rFonts w:asciiTheme="minorEastAsia" w:eastAsiaTheme="minorEastAsia" w:hAnsiTheme="minorEastAsia" w:cstheme="minorEastAsia" w:hint="eastAsia"/>
          <w:sz w:val="24"/>
          <w:szCs w:val="24"/>
          <w:lang w:eastAsia="zh-CN"/>
        </w:rPr>
        <w:t>在评审过程中，询价小组可以书面形式要求供应商对响应文件中含义不明确、对同类问题表述不一致或者有明显文字和计算错误的内容作必要的澄清、说明或补正。澄清、说明或补正应以书面方式进行。询价小组不接受供</w:t>
      </w:r>
      <w:r>
        <w:rPr>
          <w:rFonts w:asciiTheme="minorEastAsia" w:eastAsiaTheme="minorEastAsia" w:hAnsiTheme="minorEastAsia" w:cstheme="minorEastAsia" w:hint="eastAsia"/>
          <w:sz w:val="24"/>
          <w:szCs w:val="24"/>
          <w:lang w:eastAsia="zh-CN"/>
        </w:rPr>
        <w:t>应商主动提出的澄清、说明或补正。</w:t>
      </w:r>
    </w:p>
    <w:p w:rsidR="002B1338" w:rsidRDefault="00961211">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w:t>
      </w:r>
      <w:r>
        <w:rPr>
          <w:rFonts w:asciiTheme="minorEastAsia" w:eastAsiaTheme="minorEastAsia" w:hAnsiTheme="minorEastAsia" w:cstheme="minorEastAsia" w:hint="eastAsia"/>
          <w:sz w:val="24"/>
          <w:szCs w:val="24"/>
          <w:lang w:eastAsia="zh-CN"/>
        </w:rPr>
        <w:t>澄清、说明或补正不得超出响应文件的范围且不得改变响应文件的实质性内容，并构成响应文件的组成部分。</w:t>
      </w:r>
    </w:p>
    <w:p w:rsidR="002B1338" w:rsidRDefault="00961211">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w:t>
      </w:r>
      <w:r>
        <w:rPr>
          <w:rFonts w:asciiTheme="minorEastAsia" w:eastAsiaTheme="minorEastAsia" w:hAnsiTheme="minorEastAsia" w:cstheme="minorEastAsia" w:hint="eastAsia"/>
          <w:sz w:val="24"/>
          <w:szCs w:val="24"/>
          <w:lang w:eastAsia="zh-CN"/>
        </w:rPr>
        <w:t>询价小组对供应商提交的澄清、说明或补正有疑问的，可以要求供应商进一步澄清、说明或补正，直至满足询价小组的要求。</w:t>
      </w:r>
    </w:p>
    <w:p w:rsidR="002B1338" w:rsidRDefault="00961211">
      <w:pPr>
        <w:pStyle w:val="3"/>
        <w:spacing w:line="360" w:lineRule="auto"/>
        <w:rPr>
          <w:sz w:val="24"/>
          <w:szCs w:val="24"/>
          <w:lang w:eastAsia="zh-CN"/>
        </w:rPr>
      </w:pPr>
      <w:bookmarkStart w:id="133" w:name="_Toc23306"/>
      <w:r>
        <w:rPr>
          <w:rFonts w:hint="eastAsia"/>
          <w:sz w:val="24"/>
          <w:szCs w:val="24"/>
          <w:lang w:eastAsia="zh-CN"/>
        </w:rPr>
        <w:t>5.8</w:t>
      </w:r>
      <w:r>
        <w:rPr>
          <w:rFonts w:hint="eastAsia"/>
          <w:sz w:val="24"/>
          <w:szCs w:val="24"/>
          <w:lang w:eastAsia="zh-CN"/>
        </w:rPr>
        <w:t>评定成交的标准</w:t>
      </w:r>
      <w:bookmarkEnd w:id="133"/>
    </w:p>
    <w:p w:rsidR="002B1338" w:rsidRDefault="00961211">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w:t>
      </w:r>
      <w:r>
        <w:rPr>
          <w:rFonts w:hint="eastAsia"/>
          <w:b/>
          <w:sz w:val="24"/>
          <w:lang w:eastAsia="zh-CN"/>
        </w:rPr>
        <w:t>3</w:t>
      </w:r>
      <w:r>
        <w:rPr>
          <w:rFonts w:hint="eastAsia"/>
          <w:b/>
          <w:sz w:val="24"/>
          <w:lang w:eastAsia="zh-CN"/>
        </w:rPr>
        <w:t>名以上成交候选人。若报价相同，</w:t>
      </w:r>
      <w:r>
        <w:rPr>
          <w:rFonts w:hint="eastAsia"/>
          <w:b/>
          <w:sz w:val="24"/>
          <w:szCs w:val="24"/>
          <w:lang w:eastAsia="zh-CN"/>
        </w:rPr>
        <w:t>存在节能环保产品参与询价，根据《中华人民共和国政府采购法》、《中华人民共和国</w:t>
      </w:r>
      <w:r>
        <w:rPr>
          <w:rFonts w:hint="eastAsia"/>
          <w:b/>
          <w:sz w:val="24"/>
          <w:szCs w:val="24"/>
          <w:lang w:eastAsia="zh-CN"/>
        </w:rPr>
        <w:t>政府采购法实施条例》，优先采购节能环保产品。</w:t>
      </w:r>
    </w:p>
    <w:p w:rsidR="002B1338" w:rsidRDefault="00961211">
      <w:pPr>
        <w:pStyle w:val="2"/>
        <w:spacing w:line="360" w:lineRule="auto"/>
        <w:rPr>
          <w:rFonts w:ascii="宋体" w:eastAsia="宋体" w:hAnsi="宋体" w:cs="宋体"/>
          <w:sz w:val="28"/>
          <w:szCs w:val="28"/>
          <w:lang w:eastAsia="zh-CN"/>
        </w:rPr>
      </w:pPr>
      <w:bookmarkStart w:id="134" w:name="_Toc352"/>
      <w:r>
        <w:rPr>
          <w:rFonts w:ascii="宋体" w:eastAsia="宋体" w:hAnsi="宋体" w:cs="宋体" w:hint="eastAsia"/>
          <w:sz w:val="28"/>
          <w:szCs w:val="28"/>
          <w:lang w:eastAsia="zh-CN"/>
        </w:rPr>
        <w:t>6.</w:t>
      </w:r>
      <w:r>
        <w:rPr>
          <w:rFonts w:ascii="宋体" w:eastAsia="宋体" w:hAnsi="宋体" w:cs="宋体" w:hint="eastAsia"/>
          <w:sz w:val="28"/>
          <w:szCs w:val="28"/>
          <w:lang w:eastAsia="zh-CN"/>
        </w:rPr>
        <w:t>成交和合同</w:t>
      </w:r>
      <w:bookmarkEnd w:id="123"/>
      <w:bookmarkEnd w:id="134"/>
    </w:p>
    <w:p w:rsidR="002B1338" w:rsidRDefault="00961211">
      <w:pPr>
        <w:pStyle w:val="3"/>
        <w:spacing w:line="360" w:lineRule="auto"/>
        <w:rPr>
          <w:sz w:val="24"/>
          <w:szCs w:val="24"/>
          <w:lang w:eastAsia="zh-CN"/>
        </w:rPr>
      </w:pPr>
      <w:bookmarkStart w:id="135" w:name="_Toc18219"/>
      <w:bookmarkStart w:id="136" w:name="_Toc23967"/>
      <w:r>
        <w:rPr>
          <w:rFonts w:hint="eastAsia"/>
          <w:sz w:val="24"/>
          <w:szCs w:val="24"/>
          <w:lang w:eastAsia="zh-CN"/>
        </w:rPr>
        <w:t>6.1</w:t>
      </w:r>
      <w:r>
        <w:rPr>
          <w:rFonts w:hint="eastAsia"/>
          <w:sz w:val="24"/>
          <w:szCs w:val="24"/>
          <w:lang w:eastAsia="zh-CN"/>
        </w:rPr>
        <w:t>确定成交供应商</w:t>
      </w:r>
      <w:bookmarkEnd w:id="135"/>
      <w:bookmarkEnd w:id="136"/>
    </w:p>
    <w:p w:rsidR="002B1338" w:rsidRDefault="00961211">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2B1338" w:rsidRDefault="00961211">
      <w:pPr>
        <w:pStyle w:val="3"/>
        <w:spacing w:line="360" w:lineRule="auto"/>
        <w:rPr>
          <w:strike/>
          <w:sz w:val="24"/>
          <w:szCs w:val="24"/>
          <w:lang w:eastAsia="zh-CN"/>
        </w:rPr>
      </w:pPr>
      <w:bookmarkStart w:id="137" w:name="_Toc18811"/>
      <w:bookmarkStart w:id="138" w:name="_Toc7310"/>
      <w:r>
        <w:rPr>
          <w:rFonts w:hint="eastAsia"/>
          <w:sz w:val="24"/>
          <w:szCs w:val="24"/>
          <w:lang w:eastAsia="zh-CN"/>
        </w:rPr>
        <w:t>6.2</w:t>
      </w:r>
      <w:r>
        <w:rPr>
          <w:rFonts w:hint="eastAsia"/>
          <w:sz w:val="24"/>
          <w:szCs w:val="24"/>
          <w:lang w:eastAsia="zh-CN"/>
        </w:rPr>
        <w:t>成交公告</w:t>
      </w:r>
      <w:bookmarkEnd w:id="137"/>
      <w:bookmarkEnd w:id="138"/>
    </w:p>
    <w:p w:rsidR="002B1338" w:rsidRDefault="00961211">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w:t>
      </w:r>
      <w:r>
        <w:rPr>
          <w:rFonts w:hint="eastAsia"/>
          <w:sz w:val="24"/>
          <w:szCs w:val="24"/>
          <w:lang w:eastAsia="zh-CN"/>
        </w:rPr>
        <w:t>2</w:t>
      </w:r>
      <w:r>
        <w:rPr>
          <w:rFonts w:hint="eastAsia"/>
          <w:sz w:val="24"/>
          <w:szCs w:val="24"/>
          <w:lang w:eastAsia="zh-CN"/>
        </w:rPr>
        <w:t>个工作日内，按照供应商须知</w:t>
      </w:r>
      <w:r>
        <w:rPr>
          <w:rFonts w:hint="eastAsia"/>
          <w:sz w:val="24"/>
          <w:szCs w:val="24"/>
          <w:lang w:eastAsia="zh-CN"/>
        </w:rPr>
        <w:t>前附表规定的媒介和期限公告成交结果，询价采购文件应</w:t>
      </w:r>
      <w:r>
        <w:rPr>
          <w:rFonts w:hint="eastAsia"/>
          <w:sz w:val="24"/>
          <w:szCs w:val="24"/>
          <w:lang w:eastAsia="zh-CN"/>
        </w:rPr>
        <w:t>当随成交结果同时公告。</w:t>
      </w:r>
    </w:p>
    <w:p w:rsidR="002B1338" w:rsidRDefault="00961211">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2B1338" w:rsidRDefault="00961211">
      <w:pPr>
        <w:pStyle w:val="3"/>
        <w:spacing w:line="360" w:lineRule="auto"/>
        <w:rPr>
          <w:sz w:val="24"/>
          <w:szCs w:val="24"/>
          <w:lang w:eastAsia="zh-CN"/>
        </w:rPr>
      </w:pPr>
      <w:bookmarkStart w:id="139" w:name="_Toc8411"/>
      <w:bookmarkStart w:id="140" w:name="_Toc24687"/>
      <w:r>
        <w:rPr>
          <w:rFonts w:hint="eastAsia"/>
          <w:sz w:val="24"/>
          <w:szCs w:val="24"/>
          <w:lang w:eastAsia="zh-CN"/>
        </w:rPr>
        <w:t>6.3</w:t>
      </w:r>
      <w:r>
        <w:rPr>
          <w:rFonts w:hint="eastAsia"/>
          <w:sz w:val="24"/>
          <w:szCs w:val="24"/>
          <w:lang w:eastAsia="zh-CN"/>
        </w:rPr>
        <w:t>成交通知</w:t>
      </w:r>
      <w:bookmarkEnd w:id="139"/>
      <w:bookmarkEnd w:id="140"/>
    </w:p>
    <w:p w:rsidR="002B1338" w:rsidRDefault="00961211">
      <w:pPr>
        <w:spacing w:line="360" w:lineRule="auto"/>
        <w:ind w:firstLineChars="200" w:firstLine="480"/>
        <w:rPr>
          <w:sz w:val="24"/>
          <w:szCs w:val="24"/>
          <w:lang w:eastAsia="zh-CN"/>
        </w:rPr>
      </w:pPr>
      <w:r>
        <w:rPr>
          <w:rFonts w:hint="eastAsia"/>
          <w:sz w:val="24"/>
          <w:szCs w:val="24"/>
          <w:lang w:eastAsia="zh-CN"/>
        </w:rPr>
        <w:t>在本章第</w:t>
      </w:r>
      <w:r>
        <w:rPr>
          <w:rFonts w:hint="eastAsia"/>
          <w:sz w:val="24"/>
          <w:szCs w:val="24"/>
          <w:lang w:eastAsia="zh-CN"/>
        </w:rPr>
        <w:t xml:space="preserve">3.3 </w:t>
      </w:r>
      <w:r>
        <w:rPr>
          <w:rFonts w:hint="eastAsia"/>
          <w:sz w:val="24"/>
          <w:szCs w:val="24"/>
          <w:lang w:eastAsia="zh-CN"/>
        </w:rPr>
        <w:t>款规定的询价有效期内，在公告成交结果的同时，采购人或者采购代理机构应当向成交供应商发出成交通知书。</w:t>
      </w:r>
    </w:p>
    <w:p w:rsidR="002B1338" w:rsidRDefault="00961211">
      <w:pPr>
        <w:pStyle w:val="3"/>
        <w:spacing w:line="360" w:lineRule="auto"/>
        <w:rPr>
          <w:sz w:val="24"/>
          <w:szCs w:val="24"/>
          <w:lang w:eastAsia="zh-CN"/>
        </w:rPr>
      </w:pPr>
      <w:bookmarkStart w:id="141" w:name="_Toc13042"/>
      <w:bookmarkStart w:id="142" w:name="_Toc24495"/>
      <w:r>
        <w:rPr>
          <w:rFonts w:hint="eastAsia"/>
          <w:sz w:val="24"/>
          <w:szCs w:val="24"/>
          <w:lang w:eastAsia="zh-CN"/>
        </w:rPr>
        <w:lastRenderedPageBreak/>
        <w:t xml:space="preserve">6.4 </w:t>
      </w:r>
      <w:r>
        <w:rPr>
          <w:rFonts w:hint="eastAsia"/>
          <w:sz w:val="24"/>
          <w:szCs w:val="24"/>
          <w:lang w:eastAsia="zh-CN"/>
        </w:rPr>
        <w:t>履约保证金</w:t>
      </w:r>
      <w:bookmarkEnd w:id="141"/>
      <w:bookmarkEnd w:id="142"/>
    </w:p>
    <w:p w:rsidR="002B1338" w:rsidRDefault="00961211">
      <w:pPr>
        <w:spacing w:line="360" w:lineRule="auto"/>
        <w:ind w:firstLineChars="200" w:firstLine="480"/>
        <w:rPr>
          <w:sz w:val="24"/>
          <w:szCs w:val="24"/>
          <w:lang w:eastAsia="zh-CN"/>
        </w:rPr>
      </w:pPr>
      <w:r>
        <w:rPr>
          <w:rFonts w:hint="eastAsia"/>
          <w:sz w:val="24"/>
          <w:szCs w:val="24"/>
          <w:lang w:eastAsia="zh-CN"/>
        </w:rPr>
        <w:t xml:space="preserve">6.4.1 </w:t>
      </w:r>
      <w:r>
        <w:rPr>
          <w:rFonts w:hint="eastAsia"/>
          <w:sz w:val="24"/>
          <w:szCs w:val="24"/>
          <w:lang w:eastAsia="zh-CN"/>
        </w:rPr>
        <w:t>在签订合同前，成交供应商应按供应商须知前附表规定的形式、金额向采购人提交履约保证金。</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6.4.2 </w:t>
      </w:r>
      <w:r>
        <w:rPr>
          <w:rFonts w:hint="eastAsia"/>
          <w:sz w:val="24"/>
          <w:szCs w:val="24"/>
          <w:lang w:eastAsia="zh-CN"/>
        </w:rPr>
        <w:t>成交供应商不按本章第</w:t>
      </w:r>
      <w:r>
        <w:rPr>
          <w:rFonts w:hint="eastAsia"/>
          <w:sz w:val="24"/>
          <w:szCs w:val="24"/>
          <w:lang w:eastAsia="zh-CN"/>
        </w:rPr>
        <w:t>6.4.1</w:t>
      </w:r>
      <w:r>
        <w:rPr>
          <w:rFonts w:hint="eastAsia"/>
          <w:sz w:val="24"/>
          <w:szCs w:val="24"/>
          <w:lang w:eastAsia="zh-CN"/>
        </w:rPr>
        <w:t>项要求提交履约保证金的，视为放弃成交，其询价保证金不予退还，给采购人造成的损失超过询价保证金数额的，成交供应商还应当对超过部分予以赔偿。</w:t>
      </w:r>
    </w:p>
    <w:p w:rsidR="002B1338" w:rsidRDefault="00961211">
      <w:pPr>
        <w:pStyle w:val="3"/>
        <w:spacing w:line="360" w:lineRule="auto"/>
        <w:rPr>
          <w:sz w:val="24"/>
          <w:szCs w:val="24"/>
          <w:lang w:eastAsia="zh-CN"/>
        </w:rPr>
      </w:pPr>
      <w:bookmarkStart w:id="143" w:name="_Toc6413"/>
      <w:bookmarkStart w:id="144" w:name="_Toc23153"/>
      <w:r>
        <w:rPr>
          <w:rFonts w:hint="eastAsia"/>
          <w:sz w:val="24"/>
          <w:szCs w:val="24"/>
          <w:lang w:eastAsia="zh-CN"/>
        </w:rPr>
        <w:t xml:space="preserve">6.5 </w:t>
      </w:r>
      <w:r>
        <w:rPr>
          <w:rFonts w:hint="eastAsia"/>
          <w:sz w:val="24"/>
          <w:szCs w:val="24"/>
          <w:lang w:eastAsia="zh-CN"/>
        </w:rPr>
        <w:t>签订合同</w:t>
      </w:r>
      <w:bookmarkEnd w:id="143"/>
      <w:bookmarkEnd w:id="144"/>
    </w:p>
    <w:p w:rsidR="002B1338" w:rsidRDefault="00961211">
      <w:pPr>
        <w:spacing w:line="360" w:lineRule="auto"/>
        <w:ind w:firstLineChars="200" w:firstLine="480"/>
        <w:rPr>
          <w:sz w:val="24"/>
          <w:szCs w:val="24"/>
          <w:lang w:eastAsia="zh-CN"/>
        </w:rPr>
      </w:pPr>
      <w:r>
        <w:rPr>
          <w:rFonts w:hint="eastAsia"/>
          <w:sz w:val="24"/>
          <w:szCs w:val="24"/>
          <w:lang w:eastAsia="zh-CN"/>
        </w:rPr>
        <w:t xml:space="preserve">6.5.1 </w:t>
      </w:r>
      <w:r>
        <w:rPr>
          <w:rFonts w:hint="eastAsia"/>
          <w:sz w:val="24"/>
          <w:szCs w:val="24"/>
          <w:lang w:eastAsia="zh-CN"/>
        </w:rPr>
        <w:t>采购人应当自成交通知书发出之日起</w:t>
      </w:r>
      <w:r>
        <w:rPr>
          <w:rFonts w:hint="eastAsia"/>
          <w:sz w:val="24"/>
          <w:szCs w:val="24"/>
          <w:lang w:eastAsia="zh-CN"/>
        </w:rPr>
        <w:t>30</w:t>
      </w:r>
      <w:r>
        <w:rPr>
          <w:rFonts w:hint="eastAsia"/>
          <w:sz w:val="24"/>
          <w:szCs w:val="24"/>
          <w:lang w:eastAsia="zh-CN"/>
        </w:rPr>
        <w:t>日内，按照询价采购文件和成交供应商响应文件的规定，与成交供应商签订书面合同。所签订的合同不得对询价采购文件确定的事项和成交供应商响应文件作实质性修改。采购人</w:t>
      </w:r>
      <w:r>
        <w:rPr>
          <w:rFonts w:hint="eastAsia"/>
          <w:sz w:val="24"/>
          <w:szCs w:val="24"/>
          <w:lang w:eastAsia="zh-CN"/>
        </w:rPr>
        <w:t>不得向成交供应商提出任何不合理的要求作为签订合同的条件。</w:t>
      </w:r>
    </w:p>
    <w:p w:rsidR="002B1338" w:rsidRDefault="00961211">
      <w:pPr>
        <w:spacing w:line="360" w:lineRule="auto"/>
        <w:ind w:firstLineChars="200" w:firstLine="480"/>
        <w:rPr>
          <w:sz w:val="24"/>
          <w:szCs w:val="24"/>
          <w:lang w:eastAsia="zh-CN"/>
        </w:rPr>
      </w:pPr>
      <w:r>
        <w:rPr>
          <w:rFonts w:hint="eastAsia"/>
          <w:sz w:val="24"/>
          <w:szCs w:val="24"/>
          <w:lang w:eastAsia="zh-CN"/>
        </w:rPr>
        <w:t>6.5.2</w:t>
      </w:r>
      <w:r>
        <w:rPr>
          <w:rFonts w:hint="eastAsia"/>
          <w:sz w:val="24"/>
          <w:szCs w:val="24"/>
          <w:lang w:eastAsia="zh-CN"/>
        </w:rPr>
        <w:t>成交通知书发出后，采购人不得违法改变成交结果，成交供应商无正当理由不得放弃成交。</w:t>
      </w:r>
      <w:bookmarkStart w:id="145" w:name="_Toc514083255"/>
      <w:bookmarkStart w:id="146" w:name="_Toc1636912"/>
      <w:bookmarkStart w:id="147" w:name="_Toc509051757"/>
    </w:p>
    <w:p w:rsidR="002B1338" w:rsidRDefault="00961211">
      <w:pPr>
        <w:pStyle w:val="2"/>
        <w:spacing w:line="360" w:lineRule="auto"/>
        <w:rPr>
          <w:rFonts w:ascii="宋体" w:eastAsia="宋体" w:hAnsi="宋体" w:cs="宋体"/>
          <w:sz w:val="28"/>
          <w:szCs w:val="28"/>
          <w:lang w:eastAsia="zh-CN"/>
        </w:rPr>
      </w:pPr>
      <w:bookmarkStart w:id="148" w:name="_Toc13588"/>
      <w:r>
        <w:rPr>
          <w:rFonts w:ascii="宋体" w:eastAsia="宋体" w:hAnsi="宋体" w:cs="宋体" w:hint="eastAsia"/>
          <w:sz w:val="28"/>
          <w:szCs w:val="28"/>
          <w:lang w:eastAsia="zh-CN"/>
        </w:rPr>
        <w:t>7.</w:t>
      </w:r>
      <w:bookmarkStart w:id="149" w:name="_Toc554"/>
      <w:bookmarkStart w:id="150" w:name="_Toc514083256"/>
      <w:bookmarkStart w:id="151" w:name="_Toc509051758"/>
      <w:bookmarkStart w:id="152" w:name="_Toc11854"/>
      <w:bookmarkStart w:id="153" w:name="_Toc1636913"/>
      <w:bookmarkEnd w:id="145"/>
      <w:bookmarkEnd w:id="146"/>
      <w:bookmarkEnd w:id="147"/>
      <w:r>
        <w:rPr>
          <w:rFonts w:ascii="宋体" w:eastAsia="宋体" w:hAnsi="宋体" w:cs="宋体" w:hint="eastAsia"/>
          <w:sz w:val="28"/>
          <w:szCs w:val="28"/>
          <w:lang w:eastAsia="zh-CN"/>
        </w:rPr>
        <w:t>质疑与接收、回复</w:t>
      </w:r>
      <w:bookmarkEnd w:id="148"/>
      <w:bookmarkEnd w:id="149"/>
    </w:p>
    <w:p w:rsidR="002B1338" w:rsidRDefault="00961211">
      <w:pPr>
        <w:spacing w:line="360" w:lineRule="auto"/>
        <w:rPr>
          <w:b/>
          <w:sz w:val="24"/>
          <w:szCs w:val="24"/>
          <w:lang w:eastAsia="zh-CN"/>
        </w:rPr>
      </w:pPr>
      <w:r>
        <w:rPr>
          <w:rFonts w:hint="eastAsia"/>
          <w:b/>
          <w:sz w:val="24"/>
          <w:szCs w:val="24"/>
          <w:lang w:eastAsia="zh-CN"/>
        </w:rPr>
        <w:t xml:space="preserve">    7.1</w:t>
      </w:r>
      <w:r>
        <w:rPr>
          <w:rFonts w:hint="eastAsia"/>
          <w:b/>
          <w:sz w:val="24"/>
          <w:szCs w:val="24"/>
          <w:lang w:eastAsia="zh-CN"/>
        </w:rPr>
        <w:t>质疑与接收</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7.1.1 </w:t>
      </w:r>
      <w:r>
        <w:rPr>
          <w:rFonts w:hint="eastAsia"/>
          <w:sz w:val="24"/>
          <w:szCs w:val="24"/>
          <w:lang w:eastAsia="zh-CN"/>
        </w:rPr>
        <w:t>供应商认为询价采购文件、采购过程和成交结果使自己的权益受到损害的，可以根据《中华人民共和国政府采购法》、《中华人民共和国政府采购法实施条例》和《政府采购质疑和投诉办法》的有关规定，依法向采购人或其委托的采购代理机构提出质疑。</w:t>
      </w:r>
    </w:p>
    <w:p w:rsidR="002B1338" w:rsidRDefault="00961211">
      <w:pPr>
        <w:spacing w:line="360" w:lineRule="auto"/>
        <w:ind w:firstLineChars="200" w:firstLine="480"/>
        <w:rPr>
          <w:sz w:val="24"/>
          <w:szCs w:val="24"/>
          <w:lang w:eastAsia="zh-CN"/>
        </w:rPr>
      </w:pPr>
      <w:r>
        <w:rPr>
          <w:rFonts w:hint="eastAsia"/>
          <w:sz w:val="24"/>
          <w:szCs w:val="24"/>
          <w:lang w:eastAsia="zh-CN"/>
        </w:rPr>
        <w:t xml:space="preserve">7.1.2 </w:t>
      </w:r>
      <w:r>
        <w:rPr>
          <w:rFonts w:hint="eastAsia"/>
          <w:sz w:val="24"/>
          <w:szCs w:val="24"/>
          <w:lang w:eastAsia="zh-CN"/>
        </w:rPr>
        <w:t>质疑供应商应按照财政部制定的《政府采购质疑函范本》格式和《政府采</w:t>
      </w:r>
      <w:r>
        <w:rPr>
          <w:rFonts w:hint="eastAsia"/>
          <w:sz w:val="24"/>
          <w:szCs w:val="24"/>
          <w:lang w:eastAsia="zh-CN"/>
        </w:rPr>
        <w:t>购质疑和投诉办法》的要求，在法定质疑期内书面形式提出质疑，针对同一采购程序环节的质疑应一次性提出。</w:t>
      </w:r>
    </w:p>
    <w:p w:rsidR="002B1338" w:rsidRDefault="00961211">
      <w:pPr>
        <w:spacing w:line="360" w:lineRule="auto"/>
        <w:ind w:firstLineChars="200" w:firstLine="480"/>
        <w:rPr>
          <w:sz w:val="24"/>
          <w:szCs w:val="24"/>
          <w:lang w:eastAsia="zh-CN"/>
        </w:rPr>
      </w:pPr>
      <w:r>
        <w:rPr>
          <w:rFonts w:hint="eastAsia"/>
          <w:sz w:val="24"/>
          <w:szCs w:val="24"/>
          <w:lang w:eastAsia="zh-CN"/>
        </w:rPr>
        <w:t>超出法定质疑期的、重复提出的、分次提出的或内容、形式不符合《政府采购质疑和投诉办法》的，质疑供应商将依法承担不利后果。</w:t>
      </w:r>
    </w:p>
    <w:p w:rsidR="002B1338" w:rsidRDefault="00961211">
      <w:pPr>
        <w:spacing w:line="360" w:lineRule="auto"/>
        <w:ind w:firstLineChars="200" w:firstLine="480"/>
        <w:rPr>
          <w:sz w:val="24"/>
          <w:szCs w:val="24"/>
          <w:lang w:eastAsia="zh-CN"/>
        </w:rPr>
      </w:pPr>
      <w:r>
        <w:rPr>
          <w:rFonts w:hint="eastAsia"/>
          <w:sz w:val="24"/>
          <w:szCs w:val="24"/>
          <w:lang w:eastAsia="zh-CN"/>
        </w:rPr>
        <w:t>7</w:t>
      </w:r>
      <w:r>
        <w:rPr>
          <w:sz w:val="24"/>
          <w:szCs w:val="24"/>
          <w:lang w:eastAsia="zh-CN"/>
        </w:rPr>
        <w:t>.1.3</w:t>
      </w:r>
      <w:r>
        <w:rPr>
          <w:sz w:val="24"/>
          <w:szCs w:val="24"/>
          <w:lang w:eastAsia="zh-CN"/>
        </w:rPr>
        <w:t>采购代理机构接收质疑函的方式、联系部门、联系电话和通讯地址。</w:t>
      </w:r>
    </w:p>
    <w:p w:rsidR="002B1338" w:rsidRDefault="00961211">
      <w:pPr>
        <w:spacing w:line="360" w:lineRule="auto"/>
        <w:ind w:firstLineChars="200" w:firstLine="480"/>
        <w:rPr>
          <w:sz w:val="24"/>
          <w:szCs w:val="24"/>
          <w:lang w:eastAsia="zh-CN"/>
        </w:rPr>
      </w:pPr>
      <w:r>
        <w:rPr>
          <w:rFonts w:hint="eastAsia"/>
          <w:sz w:val="24"/>
          <w:szCs w:val="24"/>
          <w:lang w:eastAsia="zh-CN"/>
        </w:rPr>
        <w:t>接收质疑函的方式：质疑函采取现场书面递交形式。由法定代表人持本人身份证原件或授权委托代理人持本人身份证原件及授权委托书原件，同时携带质疑函</w:t>
      </w:r>
      <w:r>
        <w:rPr>
          <w:sz w:val="24"/>
          <w:szCs w:val="24"/>
          <w:lang w:eastAsia="zh-CN"/>
        </w:rPr>
        <w:t>(</w:t>
      </w:r>
      <w:r>
        <w:rPr>
          <w:sz w:val="24"/>
          <w:szCs w:val="24"/>
          <w:lang w:eastAsia="zh-CN"/>
        </w:rPr>
        <w:t>原件</w:t>
      </w:r>
      <w:r>
        <w:rPr>
          <w:sz w:val="24"/>
          <w:szCs w:val="24"/>
          <w:lang w:eastAsia="zh-CN"/>
        </w:rPr>
        <w:t>)</w:t>
      </w:r>
      <w:r>
        <w:rPr>
          <w:sz w:val="24"/>
          <w:szCs w:val="24"/>
          <w:lang w:eastAsia="zh-CN"/>
        </w:rPr>
        <w:t>和加盖单位公章的相关依据和证明材料，送至采购代理机构。</w:t>
      </w:r>
    </w:p>
    <w:p w:rsidR="002B1338" w:rsidRDefault="00961211">
      <w:pPr>
        <w:spacing w:line="360" w:lineRule="auto"/>
        <w:ind w:firstLineChars="200" w:firstLine="480"/>
        <w:rPr>
          <w:sz w:val="24"/>
          <w:szCs w:val="24"/>
          <w:lang w:eastAsia="zh-CN"/>
        </w:rPr>
      </w:pPr>
      <w:r>
        <w:rPr>
          <w:rFonts w:hint="eastAsia"/>
          <w:sz w:val="24"/>
          <w:szCs w:val="24"/>
          <w:lang w:eastAsia="zh-CN"/>
        </w:rPr>
        <w:t>联系部门：云南元大</w:t>
      </w:r>
      <w:r>
        <w:rPr>
          <w:rFonts w:hint="eastAsia"/>
          <w:sz w:val="24"/>
          <w:szCs w:val="24"/>
          <w:lang w:eastAsia="zh-CN"/>
        </w:rPr>
        <w:t>工程咨询有限责任公司业务</w:t>
      </w:r>
      <w:r>
        <w:rPr>
          <w:rFonts w:hint="eastAsia"/>
          <w:sz w:val="24"/>
          <w:szCs w:val="24"/>
          <w:u w:val="single"/>
          <w:lang w:eastAsia="zh-CN"/>
        </w:rPr>
        <w:t>一</w:t>
      </w:r>
      <w:r>
        <w:rPr>
          <w:sz w:val="24"/>
          <w:szCs w:val="24"/>
          <w:lang w:eastAsia="zh-CN"/>
        </w:rPr>
        <w:t>部项目</w:t>
      </w:r>
      <w:r>
        <w:rPr>
          <w:rFonts w:hint="eastAsia"/>
          <w:sz w:val="24"/>
          <w:szCs w:val="24"/>
          <w:u w:val="single"/>
          <w:lang w:eastAsia="zh-CN"/>
        </w:rPr>
        <w:t>一</w:t>
      </w:r>
      <w:r>
        <w:rPr>
          <w:sz w:val="24"/>
          <w:szCs w:val="24"/>
          <w:lang w:eastAsia="zh-CN"/>
        </w:rPr>
        <w:t>组。</w:t>
      </w:r>
    </w:p>
    <w:p w:rsidR="002B1338" w:rsidRDefault="00961211">
      <w:pPr>
        <w:spacing w:line="360" w:lineRule="auto"/>
        <w:ind w:firstLineChars="200" w:firstLine="480"/>
        <w:rPr>
          <w:sz w:val="24"/>
          <w:szCs w:val="24"/>
          <w:u w:val="single"/>
          <w:lang w:eastAsia="zh-CN"/>
        </w:rPr>
      </w:pPr>
      <w:r>
        <w:rPr>
          <w:rFonts w:hint="eastAsia"/>
          <w:sz w:val="24"/>
          <w:szCs w:val="24"/>
          <w:lang w:eastAsia="zh-CN"/>
        </w:rPr>
        <w:lastRenderedPageBreak/>
        <w:t>联系电话：（</w:t>
      </w:r>
      <w:r>
        <w:rPr>
          <w:sz w:val="24"/>
          <w:szCs w:val="24"/>
          <w:lang w:eastAsia="zh-CN"/>
        </w:rPr>
        <w:t>0871</w:t>
      </w:r>
      <w:r>
        <w:rPr>
          <w:sz w:val="24"/>
          <w:szCs w:val="24"/>
          <w:lang w:eastAsia="zh-CN"/>
        </w:rPr>
        <w:t>）</w:t>
      </w:r>
      <w:r>
        <w:rPr>
          <w:rFonts w:hint="eastAsia"/>
          <w:sz w:val="24"/>
          <w:szCs w:val="24"/>
          <w:u w:val="single"/>
          <w:lang w:eastAsia="zh-CN"/>
        </w:rPr>
        <w:t>63338509</w:t>
      </w:r>
    </w:p>
    <w:p w:rsidR="002B1338" w:rsidRDefault="00961211">
      <w:pPr>
        <w:spacing w:line="360" w:lineRule="auto"/>
        <w:ind w:firstLineChars="200" w:firstLine="480"/>
        <w:rPr>
          <w:sz w:val="24"/>
          <w:szCs w:val="24"/>
          <w:lang w:eastAsia="zh-CN"/>
        </w:rPr>
      </w:pPr>
      <w:r>
        <w:rPr>
          <w:rFonts w:hint="eastAsia"/>
          <w:sz w:val="24"/>
          <w:szCs w:val="24"/>
          <w:lang w:eastAsia="zh-CN"/>
        </w:rPr>
        <w:t>通讯地址：云南省昆明市盘龙区联盟路与万宏路交汇处万宏嘉园沣苑（地块三）</w:t>
      </w:r>
      <w:r>
        <w:rPr>
          <w:rFonts w:hint="eastAsia"/>
          <w:sz w:val="24"/>
          <w:szCs w:val="24"/>
          <w:lang w:eastAsia="zh-CN"/>
        </w:rPr>
        <w:t>B</w:t>
      </w:r>
      <w:r>
        <w:rPr>
          <w:rFonts w:hint="eastAsia"/>
          <w:sz w:val="24"/>
          <w:szCs w:val="24"/>
          <w:lang w:eastAsia="zh-CN"/>
        </w:rPr>
        <w:t>座</w:t>
      </w:r>
      <w:r>
        <w:rPr>
          <w:rFonts w:hint="eastAsia"/>
          <w:sz w:val="24"/>
          <w:szCs w:val="24"/>
          <w:lang w:eastAsia="zh-CN"/>
        </w:rPr>
        <w:t>15</w:t>
      </w:r>
      <w:r>
        <w:rPr>
          <w:rFonts w:hint="eastAsia"/>
          <w:sz w:val="24"/>
          <w:szCs w:val="24"/>
          <w:lang w:eastAsia="zh-CN"/>
        </w:rPr>
        <w:t>层（奥斯迪商务中心</w:t>
      </w:r>
      <w:r>
        <w:rPr>
          <w:rFonts w:hint="eastAsia"/>
          <w:sz w:val="24"/>
          <w:szCs w:val="24"/>
          <w:lang w:eastAsia="zh-CN"/>
        </w:rPr>
        <w:t>B</w:t>
      </w:r>
      <w:r>
        <w:rPr>
          <w:rFonts w:hint="eastAsia"/>
          <w:sz w:val="24"/>
          <w:szCs w:val="24"/>
          <w:lang w:eastAsia="zh-CN"/>
        </w:rPr>
        <w:t>座</w:t>
      </w:r>
      <w:r>
        <w:rPr>
          <w:rFonts w:hint="eastAsia"/>
          <w:sz w:val="24"/>
          <w:szCs w:val="24"/>
          <w:lang w:eastAsia="zh-CN"/>
        </w:rPr>
        <w:t>15</w:t>
      </w:r>
      <w:r>
        <w:rPr>
          <w:rFonts w:hint="eastAsia"/>
          <w:sz w:val="24"/>
          <w:szCs w:val="24"/>
          <w:lang w:eastAsia="zh-CN"/>
        </w:rPr>
        <w:t>楼）</w:t>
      </w:r>
    </w:p>
    <w:p w:rsidR="002B1338" w:rsidRDefault="00961211">
      <w:pPr>
        <w:spacing w:line="360" w:lineRule="auto"/>
        <w:ind w:firstLineChars="200" w:firstLine="482"/>
        <w:rPr>
          <w:b/>
          <w:sz w:val="24"/>
          <w:szCs w:val="24"/>
          <w:lang w:eastAsia="zh-CN"/>
        </w:rPr>
      </w:pPr>
      <w:r>
        <w:rPr>
          <w:rFonts w:hint="eastAsia"/>
          <w:b/>
          <w:sz w:val="24"/>
          <w:szCs w:val="24"/>
          <w:lang w:eastAsia="zh-CN"/>
        </w:rPr>
        <w:t>7</w:t>
      </w:r>
      <w:r>
        <w:rPr>
          <w:b/>
          <w:sz w:val="24"/>
          <w:szCs w:val="24"/>
          <w:lang w:eastAsia="zh-CN"/>
        </w:rPr>
        <w:t>.1.4</w:t>
      </w:r>
      <w:r>
        <w:rPr>
          <w:b/>
          <w:sz w:val="24"/>
          <w:szCs w:val="24"/>
          <w:lang w:eastAsia="zh-CN"/>
        </w:rPr>
        <w:t>不按上述要求提出的，采购人和采购代理机构将不予受理。</w:t>
      </w:r>
    </w:p>
    <w:p w:rsidR="002B1338" w:rsidRDefault="00961211">
      <w:pPr>
        <w:spacing w:line="360" w:lineRule="auto"/>
        <w:ind w:firstLineChars="200" w:firstLine="482"/>
        <w:rPr>
          <w:b/>
          <w:sz w:val="24"/>
          <w:szCs w:val="24"/>
          <w:lang w:eastAsia="zh-CN"/>
        </w:rPr>
      </w:pPr>
      <w:r>
        <w:rPr>
          <w:rFonts w:hint="eastAsia"/>
          <w:b/>
          <w:sz w:val="24"/>
          <w:szCs w:val="24"/>
          <w:lang w:eastAsia="zh-CN"/>
        </w:rPr>
        <w:t>7.2</w:t>
      </w:r>
      <w:r>
        <w:rPr>
          <w:rFonts w:hint="eastAsia"/>
          <w:b/>
          <w:sz w:val="24"/>
          <w:szCs w:val="24"/>
          <w:lang w:eastAsia="zh-CN"/>
        </w:rPr>
        <w:t>质疑回复</w:t>
      </w:r>
    </w:p>
    <w:p w:rsidR="002B1338" w:rsidRDefault="00961211">
      <w:pPr>
        <w:spacing w:line="360" w:lineRule="auto"/>
        <w:ind w:firstLineChars="200" w:firstLine="480"/>
        <w:rPr>
          <w:color w:val="FF0000"/>
          <w:lang w:eastAsia="zh-CN"/>
        </w:rPr>
      </w:pPr>
      <w:r>
        <w:rPr>
          <w:rFonts w:hint="eastAsia"/>
          <w:sz w:val="24"/>
          <w:szCs w:val="24"/>
          <w:lang w:eastAsia="zh-CN"/>
        </w:rPr>
        <w:t>采购人或者采购代理机构应在</w:t>
      </w:r>
      <w:r>
        <w:rPr>
          <w:sz w:val="24"/>
          <w:szCs w:val="24"/>
          <w:lang w:eastAsia="zh-CN"/>
        </w:rPr>
        <w:t>收到质疑函后</w:t>
      </w:r>
      <w:r>
        <w:rPr>
          <w:sz w:val="24"/>
          <w:szCs w:val="24"/>
          <w:lang w:eastAsia="zh-CN"/>
        </w:rPr>
        <w:t>7</w:t>
      </w:r>
      <w:r>
        <w:rPr>
          <w:sz w:val="24"/>
          <w:szCs w:val="24"/>
          <w:lang w:eastAsia="zh-CN"/>
        </w:rPr>
        <w:t>个工作日内作出答复，并以书面形式通知质疑</w:t>
      </w:r>
      <w:r>
        <w:rPr>
          <w:rFonts w:hint="eastAsia"/>
          <w:sz w:val="24"/>
          <w:szCs w:val="24"/>
          <w:lang w:eastAsia="zh-CN"/>
        </w:rPr>
        <w:t>供应商</w:t>
      </w:r>
      <w:r>
        <w:rPr>
          <w:sz w:val="24"/>
          <w:szCs w:val="24"/>
          <w:lang w:eastAsia="zh-CN"/>
        </w:rPr>
        <w:t>和其他有关</w:t>
      </w:r>
      <w:r>
        <w:rPr>
          <w:rFonts w:hint="eastAsia"/>
          <w:sz w:val="24"/>
          <w:szCs w:val="24"/>
          <w:lang w:eastAsia="zh-CN"/>
        </w:rPr>
        <w:t>供应商，质疑答复的内容不得涉及商业秘密。</w:t>
      </w:r>
    </w:p>
    <w:p w:rsidR="002B1338" w:rsidRDefault="00961211">
      <w:pPr>
        <w:pStyle w:val="2"/>
        <w:spacing w:line="360" w:lineRule="auto"/>
        <w:rPr>
          <w:rFonts w:ascii="宋体" w:eastAsia="宋体" w:hAnsi="宋体" w:cs="宋体"/>
          <w:sz w:val="28"/>
          <w:szCs w:val="28"/>
          <w:lang w:eastAsia="zh-CN"/>
        </w:rPr>
      </w:pPr>
      <w:bookmarkStart w:id="154" w:name="_Toc26400"/>
      <w:r>
        <w:rPr>
          <w:rFonts w:ascii="宋体" w:eastAsia="宋体" w:hAnsi="宋体" w:cs="宋体" w:hint="eastAsia"/>
          <w:sz w:val="28"/>
          <w:szCs w:val="28"/>
          <w:lang w:eastAsia="zh-CN"/>
        </w:rPr>
        <w:t>8.</w:t>
      </w:r>
      <w:r>
        <w:rPr>
          <w:rFonts w:ascii="宋体" w:eastAsia="宋体" w:hAnsi="宋体" w:cs="宋体" w:hint="eastAsia"/>
          <w:sz w:val="28"/>
          <w:szCs w:val="28"/>
          <w:lang w:eastAsia="zh-CN"/>
        </w:rPr>
        <w:t>纪律和监督</w:t>
      </w:r>
      <w:bookmarkEnd w:id="150"/>
      <w:bookmarkEnd w:id="151"/>
      <w:bookmarkEnd w:id="152"/>
      <w:bookmarkEnd w:id="153"/>
      <w:bookmarkEnd w:id="154"/>
    </w:p>
    <w:p w:rsidR="002B1338" w:rsidRDefault="00961211">
      <w:pPr>
        <w:pStyle w:val="3"/>
        <w:spacing w:line="360" w:lineRule="auto"/>
        <w:rPr>
          <w:sz w:val="24"/>
          <w:szCs w:val="24"/>
          <w:lang w:eastAsia="zh-CN"/>
        </w:rPr>
      </w:pPr>
      <w:bookmarkStart w:id="155" w:name="_Toc453"/>
      <w:bookmarkStart w:id="156" w:name="_Toc25357"/>
      <w:r>
        <w:rPr>
          <w:rFonts w:hint="eastAsia"/>
          <w:sz w:val="24"/>
          <w:szCs w:val="24"/>
          <w:lang w:eastAsia="zh-CN"/>
        </w:rPr>
        <w:t xml:space="preserve">8.1 </w:t>
      </w:r>
      <w:r>
        <w:rPr>
          <w:rFonts w:hint="eastAsia"/>
          <w:sz w:val="24"/>
          <w:szCs w:val="24"/>
          <w:lang w:eastAsia="zh-CN"/>
        </w:rPr>
        <w:t>对采购人的纪律要求</w:t>
      </w:r>
      <w:bookmarkEnd w:id="155"/>
      <w:bookmarkEnd w:id="156"/>
    </w:p>
    <w:p w:rsidR="002B1338" w:rsidRDefault="00961211">
      <w:pPr>
        <w:spacing w:line="360" w:lineRule="auto"/>
        <w:ind w:firstLineChars="200" w:firstLine="480"/>
        <w:rPr>
          <w:sz w:val="24"/>
          <w:szCs w:val="24"/>
          <w:lang w:eastAsia="zh-CN"/>
        </w:rPr>
      </w:pPr>
      <w:r>
        <w:rPr>
          <w:rFonts w:hint="eastAsia"/>
          <w:sz w:val="24"/>
          <w:szCs w:val="24"/>
          <w:lang w:eastAsia="zh-CN"/>
        </w:rPr>
        <w:t>(1)</w:t>
      </w:r>
      <w:r>
        <w:rPr>
          <w:rFonts w:hint="eastAsia"/>
          <w:sz w:val="24"/>
          <w:szCs w:val="24"/>
          <w:lang w:eastAsia="zh-CN"/>
        </w:rPr>
        <w:t>采购人不得泄漏询价活动中应当保密的情况和资料，不得与供应商串通损害国家利益、社会公共利益或者他人合法权益。</w:t>
      </w:r>
    </w:p>
    <w:p w:rsidR="002B1338" w:rsidRDefault="00961211">
      <w:pPr>
        <w:spacing w:line="360" w:lineRule="auto"/>
        <w:ind w:firstLineChars="200" w:firstLine="480"/>
        <w:rPr>
          <w:sz w:val="24"/>
          <w:szCs w:val="24"/>
          <w:lang w:eastAsia="zh-CN"/>
        </w:rPr>
      </w:pPr>
      <w:r>
        <w:rPr>
          <w:rFonts w:hint="eastAsia"/>
          <w:sz w:val="24"/>
          <w:szCs w:val="24"/>
          <w:lang w:eastAsia="zh-CN"/>
        </w:rPr>
        <w:t>(2)</w:t>
      </w:r>
      <w:r>
        <w:rPr>
          <w:rFonts w:hint="eastAsia"/>
          <w:sz w:val="24"/>
          <w:szCs w:val="24"/>
          <w:lang w:eastAsia="zh-CN"/>
        </w:rPr>
        <w:t>采购人不得向供应商索要或者接受其给予的赠品、回扣或者与采购无关的其他商品、服务；</w:t>
      </w:r>
    </w:p>
    <w:p w:rsidR="002B1338" w:rsidRDefault="00961211">
      <w:pPr>
        <w:spacing w:line="360" w:lineRule="auto"/>
        <w:ind w:firstLineChars="200" w:firstLine="480"/>
        <w:rPr>
          <w:sz w:val="24"/>
          <w:szCs w:val="24"/>
          <w:lang w:eastAsia="zh-CN"/>
        </w:rPr>
      </w:pPr>
      <w:r>
        <w:rPr>
          <w:rFonts w:hint="eastAsia"/>
          <w:sz w:val="24"/>
          <w:szCs w:val="24"/>
          <w:lang w:eastAsia="zh-CN"/>
        </w:rPr>
        <w:t>(3)</w:t>
      </w:r>
      <w:r>
        <w:rPr>
          <w:rFonts w:hint="eastAsia"/>
          <w:sz w:val="24"/>
          <w:szCs w:val="24"/>
          <w:lang w:eastAsia="zh-CN"/>
        </w:rPr>
        <w:t>在规定时间内确定成交供应商的；</w:t>
      </w:r>
    </w:p>
    <w:p w:rsidR="002B1338" w:rsidRDefault="00961211">
      <w:pPr>
        <w:spacing w:line="360" w:lineRule="auto"/>
        <w:ind w:firstLineChars="200" w:firstLine="480"/>
        <w:rPr>
          <w:sz w:val="24"/>
          <w:szCs w:val="24"/>
          <w:lang w:eastAsia="zh-CN"/>
        </w:rPr>
      </w:pPr>
      <w:r>
        <w:rPr>
          <w:rFonts w:hint="eastAsia"/>
          <w:sz w:val="24"/>
          <w:szCs w:val="24"/>
          <w:lang w:eastAsia="zh-CN"/>
        </w:rPr>
        <w:t>(4)</w:t>
      </w:r>
      <w:r>
        <w:rPr>
          <w:rFonts w:hint="eastAsia"/>
          <w:sz w:val="24"/>
          <w:szCs w:val="24"/>
          <w:lang w:eastAsia="zh-CN"/>
        </w:rPr>
        <w:t>不得向成交供应商提出不合理要求作为签订合同条件的。</w:t>
      </w:r>
    </w:p>
    <w:p w:rsidR="002B1338" w:rsidRDefault="00961211">
      <w:pPr>
        <w:pStyle w:val="3"/>
        <w:spacing w:line="360" w:lineRule="auto"/>
        <w:rPr>
          <w:sz w:val="24"/>
          <w:szCs w:val="24"/>
          <w:lang w:eastAsia="zh-CN"/>
        </w:rPr>
      </w:pPr>
      <w:bookmarkStart w:id="157" w:name="_Toc20446"/>
      <w:bookmarkStart w:id="158" w:name="_Toc28998"/>
      <w:r>
        <w:rPr>
          <w:rFonts w:hint="eastAsia"/>
          <w:sz w:val="24"/>
          <w:szCs w:val="24"/>
          <w:lang w:eastAsia="zh-CN"/>
        </w:rPr>
        <w:t xml:space="preserve">8.2 </w:t>
      </w:r>
      <w:r>
        <w:rPr>
          <w:rFonts w:hint="eastAsia"/>
          <w:sz w:val="24"/>
          <w:szCs w:val="24"/>
          <w:lang w:eastAsia="zh-CN"/>
        </w:rPr>
        <w:t>对供应商的纪律要求</w:t>
      </w:r>
      <w:bookmarkEnd w:id="157"/>
      <w:bookmarkEnd w:id="158"/>
    </w:p>
    <w:p w:rsidR="002B1338" w:rsidRDefault="00961211">
      <w:pPr>
        <w:spacing w:line="360" w:lineRule="auto"/>
        <w:ind w:firstLineChars="200" w:firstLine="480"/>
        <w:rPr>
          <w:sz w:val="24"/>
          <w:szCs w:val="24"/>
          <w:lang w:eastAsia="zh-CN"/>
        </w:rPr>
      </w:pPr>
      <w:r>
        <w:rPr>
          <w:rFonts w:hint="eastAsia"/>
          <w:sz w:val="24"/>
          <w:szCs w:val="24"/>
          <w:lang w:eastAsia="zh-CN"/>
        </w:rPr>
        <w:t>供应商不得相互串通询价或者与采购人串通询价，不得向采购人或者询价小组成员行贿谋取成交，不得以他人名义询价或者以其它方式弄虚作假骗取成交；供应商不得以任何方式干扰、影响评审工作</w:t>
      </w:r>
      <w:r>
        <w:rPr>
          <w:rFonts w:hint="eastAsia"/>
          <w:sz w:val="24"/>
          <w:szCs w:val="24"/>
          <w:lang w:eastAsia="zh-CN"/>
        </w:rPr>
        <w:t xml:space="preserve"> </w:t>
      </w:r>
      <w:r>
        <w:rPr>
          <w:rFonts w:hint="eastAsia"/>
          <w:sz w:val="24"/>
          <w:szCs w:val="24"/>
          <w:lang w:eastAsia="zh-CN"/>
        </w:rPr>
        <w:t>。</w:t>
      </w:r>
    </w:p>
    <w:p w:rsidR="002B1338" w:rsidRDefault="00961211">
      <w:pPr>
        <w:pStyle w:val="3"/>
        <w:spacing w:line="360" w:lineRule="auto"/>
        <w:rPr>
          <w:sz w:val="24"/>
          <w:szCs w:val="24"/>
          <w:lang w:eastAsia="zh-CN"/>
        </w:rPr>
      </w:pPr>
      <w:bookmarkStart w:id="159" w:name="_Toc17796"/>
      <w:bookmarkStart w:id="160" w:name="_Toc22543"/>
      <w:r>
        <w:rPr>
          <w:rFonts w:hint="eastAsia"/>
          <w:sz w:val="24"/>
          <w:szCs w:val="24"/>
          <w:lang w:eastAsia="zh-CN"/>
        </w:rPr>
        <w:t>8.3</w:t>
      </w:r>
      <w:r>
        <w:rPr>
          <w:rFonts w:hint="eastAsia"/>
          <w:sz w:val="24"/>
          <w:szCs w:val="24"/>
          <w:lang w:eastAsia="zh-CN"/>
        </w:rPr>
        <w:t xml:space="preserve"> </w:t>
      </w:r>
      <w:r>
        <w:rPr>
          <w:rFonts w:hint="eastAsia"/>
          <w:sz w:val="24"/>
          <w:szCs w:val="24"/>
          <w:lang w:eastAsia="zh-CN"/>
        </w:rPr>
        <w:t>对询价小组成员的纪律要求</w:t>
      </w:r>
      <w:bookmarkEnd w:id="159"/>
      <w:bookmarkEnd w:id="160"/>
    </w:p>
    <w:p w:rsidR="002B1338" w:rsidRDefault="00961211">
      <w:pPr>
        <w:spacing w:line="360" w:lineRule="auto"/>
        <w:ind w:firstLineChars="200" w:firstLine="480"/>
        <w:rPr>
          <w:sz w:val="24"/>
          <w:szCs w:val="24"/>
          <w:lang w:eastAsia="zh-CN"/>
        </w:rPr>
      </w:pPr>
      <w:bookmarkStart w:id="161" w:name="_Toc22639"/>
      <w:r>
        <w:rPr>
          <w:rFonts w:hint="eastAsia"/>
          <w:sz w:val="24"/>
          <w:szCs w:val="24"/>
          <w:lang w:eastAsia="zh-CN"/>
        </w:rPr>
        <w:t>询价小组成员不得收受他人的财物或者其他好处，不得向他人透漏对响应文件的评审和比较、成交商的推荐情况以及询价有关的其他情况。在询价活动中，询价小组成员不得擅离职守，影响评审程序正常进行。</w:t>
      </w:r>
    </w:p>
    <w:p w:rsidR="002B1338" w:rsidRDefault="00961211">
      <w:pPr>
        <w:pStyle w:val="3"/>
        <w:spacing w:line="360" w:lineRule="auto"/>
        <w:rPr>
          <w:sz w:val="24"/>
          <w:szCs w:val="24"/>
          <w:lang w:eastAsia="zh-CN"/>
        </w:rPr>
      </w:pPr>
      <w:bookmarkStart w:id="162" w:name="_Toc26891"/>
      <w:r>
        <w:rPr>
          <w:rFonts w:hint="eastAsia"/>
          <w:sz w:val="24"/>
          <w:szCs w:val="24"/>
          <w:lang w:eastAsia="zh-CN"/>
        </w:rPr>
        <w:t xml:space="preserve">8.4 </w:t>
      </w:r>
      <w:r>
        <w:rPr>
          <w:rFonts w:hint="eastAsia"/>
          <w:sz w:val="24"/>
          <w:szCs w:val="24"/>
          <w:lang w:eastAsia="zh-CN"/>
        </w:rPr>
        <w:t>对与评审活动有关的工作人员的纪律要求</w:t>
      </w:r>
      <w:bookmarkEnd w:id="161"/>
      <w:bookmarkEnd w:id="162"/>
    </w:p>
    <w:p w:rsidR="002B1338" w:rsidRDefault="00961211">
      <w:pPr>
        <w:spacing w:line="360" w:lineRule="auto"/>
        <w:ind w:firstLineChars="200" w:firstLine="480"/>
        <w:rPr>
          <w:sz w:val="24"/>
          <w:szCs w:val="24"/>
          <w:lang w:eastAsia="zh-CN"/>
        </w:rPr>
      </w:pPr>
      <w:r>
        <w:rPr>
          <w:rFonts w:hint="eastAsia"/>
          <w:sz w:val="24"/>
          <w:szCs w:val="24"/>
          <w:lang w:eastAsia="zh-CN"/>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rsidR="002B1338" w:rsidRDefault="00961211">
      <w:pPr>
        <w:pStyle w:val="2"/>
        <w:keepNext/>
        <w:keepLines/>
        <w:widowControl/>
        <w:spacing w:line="360" w:lineRule="auto"/>
        <w:ind w:left="0" w:right="0"/>
        <w:rPr>
          <w:rFonts w:ascii="宋体" w:eastAsia="宋体" w:hAnsi="宋体" w:cs="宋体"/>
          <w:sz w:val="28"/>
          <w:szCs w:val="28"/>
          <w:lang w:eastAsia="zh-CN"/>
        </w:rPr>
      </w:pPr>
      <w:bookmarkStart w:id="163" w:name="_Toc509051760"/>
      <w:bookmarkStart w:id="164" w:name="_Toc514083258"/>
      <w:bookmarkStart w:id="165" w:name="_Toc3960"/>
      <w:bookmarkStart w:id="166" w:name="_Toc1636915"/>
      <w:bookmarkStart w:id="167" w:name="_Toc14590"/>
      <w:r>
        <w:rPr>
          <w:rFonts w:ascii="宋体" w:eastAsia="宋体" w:hAnsi="宋体" w:cs="宋体" w:hint="eastAsia"/>
          <w:sz w:val="28"/>
          <w:szCs w:val="28"/>
          <w:lang w:eastAsia="zh-CN"/>
        </w:rPr>
        <w:lastRenderedPageBreak/>
        <w:t>9.</w:t>
      </w:r>
      <w:r>
        <w:rPr>
          <w:rFonts w:ascii="宋体" w:eastAsia="宋体" w:hAnsi="宋体" w:cs="宋体" w:hint="eastAsia"/>
          <w:sz w:val="28"/>
          <w:szCs w:val="28"/>
          <w:lang w:eastAsia="zh-CN"/>
        </w:rPr>
        <w:t>需要补充的其他内容</w:t>
      </w:r>
      <w:bookmarkEnd w:id="163"/>
      <w:bookmarkEnd w:id="164"/>
      <w:bookmarkEnd w:id="165"/>
      <w:bookmarkEnd w:id="166"/>
      <w:bookmarkEnd w:id="167"/>
    </w:p>
    <w:p w:rsidR="002B1338" w:rsidRDefault="00961211">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需要补充的其他内容：见供应商须知前附表。</w:t>
      </w:r>
      <w:r>
        <w:rPr>
          <w:sz w:val="32"/>
          <w:szCs w:val="32"/>
          <w:lang w:eastAsia="zh-CN"/>
        </w:rPr>
        <w:br w:type="page"/>
      </w:r>
    </w:p>
    <w:p w:rsidR="002B1338" w:rsidRDefault="00961211">
      <w:pPr>
        <w:pStyle w:val="1"/>
        <w:numPr>
          <w:ilvl w:val="0"/>
          <w:numId w:val="1"/>
        </w:numPr>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lastRenderedPageBreak/>
        <w:t xml:space="preserve"> </w:t>
      </w:r>
      <w:bookmarkStart w:id="168" w:name="_Toc1951"/>
      <w:r>
        <w:rPr>
          <w:rFonts w:asciiTheme="minorEastAsia" w:eastAsiaTheme="minorEastAsia" w:hAnsiTheme="minorEastAsia" w:cstheme="minorEastAsia" w:hint="eastAsia"/>
          <w:lang w:eastAsia="zh-CN"/>
        </w:rPr>
        <w:t>合同条款</w:t>
      </w:r>
      <w:bookmarkEnd w:id="168"/>
    </w:p>
    <w:p w:rsidR="002B1338" w:rsidRDefault="00961211">
      <w:pPr>
        <w:jc w:val="center"/>
        <w:rPr>
          <w:color w:val="FF0000"/>
          <w:sz w:val="24"/>
          <w:szCs w:val="24"/>
          <w:lang w:eastAsia="zh-CN"/>
        </w:rPr>
      </w:pPr>
      <w:r>
        <w:rPr>
          <w:rFonts w:hint="eastAsia"/>
          <w:sz w:val="24"/>
          <w:szCs w:val="24"/>
          <w:lang w:eastAsia="zh-CN"/>
        </w:rPr>
        <w:t>(</w:t>
      </w:r>
      <w:r>
        <w:rPr>
          <w:rFonts w:hint="eastAsia"/>
          <w:sz w:val="24"/>
          <w:szCs w:val="24"/>
          <w:lang w:eastAsia="zh-CN"/>
        </w:rPr>
        <w:t>以最终签订的合同格式为准</w:t>
      </w:r>
      <w:r>
        <w:rPr>
          <w:rFonts w:hint="eastAsia"/>
          <w:sz w:val="24"/>
          <w:szCs w:val="24"/>
          <w:lang w:eastAsia="zh-CN"/>
        </w:rPr>
        <w:t>)</w:t>
      </w:r>
    </w:p>
    <w:p w:rsidR="002B1338" w:rsidRDefault="002B1338">
      <w:pPr>
        <w:tabs>
          <w:tab w:val="left" w:pos="1155"/>
          <w:tab w:val="left" w:pos="2865"/>
          <w:tab w:val="left" w:pos="5307"/>
          <w:tab w:val="left" w:pos="5595"/>
          <w:tab w:val="left" w:pos="6620"/>
          <w:tab w:val="left" w:pos="7940"/>
        </w:tabs>
        <w:ind w:rightChars="-52" w:right="-114"/>
        <w:rPr>
          <w:sz w:val="24"/>
          <w:lang w:eastAsia="zh-CN"/>
        </w:rPr>
      </w:pPr>
    </w:p>
    <w:p w:rsidR="002B1338" w:rsidRDefault="00961211">
      <w:pPr>
        <w:tabs>
          <w:tab w:val="left" w:pos="1155"/>
          <w:tab w:val="left" w:pos="2865"/>
          <w:tab w:val="left" w:pos="5307"/>
          <w:tab w:val="left" w:pos="5595"/>
          <w:tab w:val="left" w:pos="6620"/>
          <w:tab w:val="left" w:pos="7940"/>
        </w:tabs>
        <w:ind w:rightChars="-52" w:right="-114"/>
        <w:rPr>
          <w:sz w:val="24"/>
          <w:lang w:eastAsia="zh-CN"/>
        </w:rPr>
      </w:pPr>
      <w:r>
        <w:rPr>
          <w:rFonts w:hint="eastAsia"/>
          <w:sz w:val="24"/>
          <w:lang w:eastAsia="zh-CN"/>
        </w:rPr>
        <w:t>合同编号</w:t>
      </w:r>
      <w:r>
        <w:rPr>
          <w:rFonts w:hint="eastAsia"/>
          <w:sz w:val="24"/>
          <w:lang w:eastAsia="zh-CN"/>
        </w:rPr>
        <w:t xml:space="preserve">: </w:t>
      </w:r>
      <w:r>
        <w:rPr>
          <w:rFonts w:hint="eastAsia"/>
          <w:sz w:val="24"/>
          <w:lang w:eastAsia="zh-CN"/>
        </w:rPr>
        <w:tab/>
        <w:t xml:space="preserve"> </w:t>
      </w:r>
      <w:r>
        <w:rPr>
          <w:rFonts w:hint="eastAsia"/>
          <w:sz w:val="24"/>
          <w:lang w:eastAsia="zh-CN"/>
        </w:rPr>
        <w:tab/>
      </w:r>
      <w:r>
        <w:rPr>
          <w:rFonts w:hint="eastAsia"/>
          <w:sz w:val="24"/>
          <w:lang w:eastAsia="zh-CN"/>
        </w:rPr>
        <w:tab/>
        <w:t xml:space="preserve">       </w:t>
      </w:r>
      <w:r>
        <w:rPr>
          <w:rFonts w:hint="eastAsia"/>
          <w:sz w:val="24"/>
          <w:lang w:eastAsia="zh-CN"/>
        </w:rPr>
        <w:t>招标编号：</w:t>
      </w:r>
      <w:r>
        <w:rPr>
          <w:rFonts w:hint="eastAsia"/>
          <w:sz w:val="24"/>
          <w:lang w:eastAsia="zh-CN"/>
        </w:rPr>
        <w:t>YDCOH201</w:t>
      </w:r>
      <w:r>
        <w:rPr>
          <w:rFonts w:hint="eastAsia"/>
          <w:sz w:val="24"/>
          <w:lang w:eastAsia="zh-CN"/>
        </w:rPr>
        <w:t>91306</w:t>
      </w:r>
    </w:p>
    <w:p w:rsidR="002B1338" w:rsidRDefault="002B1338">
      <w:pPr>
        <w:tabs>
          <w:tab w:val="left" w:pos="1155"/>
          <w:tab w:val="left" w:pos="3110"/>
          <w:tab w:val="left" w:pos="5307"/>
          <w:tab w:val="left" w:pos="6073"/>
          <w:tab w:val="left" w:pos="6620"/>
          <w:tab w:val="left" w:pos="7940"/>
        </w:tabs>
        <w:ind w:rightChars="-52" w:right="-114"/>
        <w:rPr>
          <w:sz w:val="24"/>
          <w:lang w:eastAsia="zh-CN"/>
        </w:rPr>
      </w:pPr>
    </w:p>
    <w:p w:rsidR="002B1338" w:rsidRDefault="00961211">
      <w:pPr>
        <w:numPr>
          <w:ilvl w:val="0"/>
          <w:numId w:val="2"/>
        </w:numPr>
        <w:spacing w:after="240"/>
        <w:ind w:rightChars="-52" w:right="-114"/>
        <w:rPr>
          <w:sz w:val="24"/>
          <w:lang w:eastAsia="zh-CN"/>
        </w:rPr>
      </w:pPr>
      <w:r>
        <w:rPr>
          <w:rFonts w:hint="eastAsia"/>
          <w:sz w:val="24"/>
          <w:lang w:eastAsia="zh-CN"/>
        </w:rPr>
        <w:t>本合同须加盖甲乙双方骑缝章有效</w:t>
      </w:r>
    </w:p>
    <w:p w:rsidR="002B1338" w:rsidRDefault="002B1338">
      <w:pPr>
        <w:spacing w:after="240" w:line="200" w:lineRule="exact"/>
        <w:ind w:rightChars="-52" w:right="-114"/>
        <w:rPr>
          <w:sz w:val="24"/>
          <w:lang w:eastAsia="zh-CN"/>
        </w:rPr>
      </w:pPr>
    </w:p>
    <w:p w:rsidR="002B1338" w:rsidRDefault="00961211">
      <w:pPr>
        <w:spacing w:line="600" w:lineRule="exact"/>
        <w:ind w:rightChars="-52" w:right="-114"/>
        <w:jc w:val="center"/>
        <w:rPr>
          <w:b/>
          <w:sz w:val="36"/>
          <w:szCs w:val="44"/>
          <w:lang w:eastAsia="zh-CN"/>
        </w:rPr>
      </w:pPr>
      <w:r>
        <w:rPr>
          <w:rFonts w:hint="eastAsia"/>
          <w:b/>
          <w:sz w:val="36"/>
          <w:szCs w:val="44"/>
          <w:lang w:eastAsia="zh-CN"/>
        </w:rPr>
        <w:t>云南省精神病医院购置医疗检验设备</w:t>
      </w:r>
    </w:p>
    <w:p w:rsidR="002B1338" w:rsidRDefault="002B1338">
      <w:pPr>
        <w:spacing w:after="240" w:line="440" w:lineRule="exact"/>
        <w:ind w:rightChars="-52" w:right="-114"/>
        <w:rPr>
          <w:sz w:val="84"/>
          <w:szCs w:val="84"/>
          <w:lang w:eastAsia="zh-CN"/>
        </w:rPr>
      </w:pPr>
    </w:p>
    <w:p w:rsidR="002B1338" w:rsidRDefault="002B1338">
      <w:pPr>
        <w:spacing w:after="240" w:line="440" w:lineRule="exact"/>
        <w:ind w:rightChars="-52" w:right="-114"/>
        <w:rPr>
          <w:sz w:val="84"/>
          <w:szCs w:val="84"/>
          <w:lang w:eastAsia="zh-CN"/>
        </w:rPr>
      </w:pPr>
    </w:p>
    <w:p w:rsidR="002B1338" w:rsidRDefault="002B1338">
      <w:pPr>
        <w:spacing w:after="240" w:line="440" w:lineRule="exact"/>
        <w:ind w:rightChars="-52" w:right="-114"/>
        <w:jc w:val="center"/>
        <w:rPr>
          <w:b/>
          <w:sz w:val="84"/>
          <w:szCs w:val="84"/>
          <w:lang w:eastAsia="zh-CN"/>
        </w:rPr>
      </w:pPr>
    </w:p>
    <w:p w:rsidR="002B1338" w:rsidRDefault="00961211">
      <w:pPr>
        <w:spacing w:after="240" w:line="1200" w:lineRule="exact"/>
        <w:ind w:rightChars="-52" w:right="-114"/>
        <w:jc w:val="center"/>
        <w:rPr>
          <w:b/>
          <w:sz w:val="84"/>
          <w:szCs w:val="84"/>
        </w:rPr>
      </w:pPr>
      <w:r>
        <w:rPr>
          <w:rFonts w:hint="eastAsia"/>
          <w:b/>
          <w:sz w:val="84"/>
          <w:szCs w:val="84"/>
        </w:rPr>
        <w:t>合</w:t>
      </w:r>
    </w:p>
    <w:p w:rsidR="002B1338" w:rsidRDefault="00961211">
      <w:pPr>
        <w:spacing w:after="240" w:line="1200" w:lineRule="exact"/>
        <w:ind w:rightChars="-52" w:right="-114"/>
        <w:jc w:val="center"/>
        <w:rPr>
          <w:b/>
          <w:sz w:val="84"/>
          <w:szCs w:val="84"/>
        </w:rPr>
      </w:pPr>
      <w:r>
        <w:rPr>
          <w:rFonts w:hint="eastAsia"/>
          <w:b/>
          <w:sz w:val="84"/>
          <w:szCs w:val="84"/>
        </w:rPr>
        <w:t>同</w:t>
      </w:r>
    </w:p>
    <w:p w:rsidR="002B1338" w:rsidRDefault="00961211">
      <w:pPr>
        <w:spacing w:after="240" w:line="1200" w:lineRule="exact"/>
        <w:ind w:rightChars="-52" w:right="-114"/>
        <w:jc w:val="center"/>
        <w:rPr>
          <w:b/>
          <w:sz w:val="72"/>
          <w:szCs w:val="72"/>
        </w:rPr>
      </w:pPr>
      <w:r>
        <w:rPr>
          <w:rFonts w:hint="eastAsia"/>
          <w:b/>
          <w:sz w:val="84"/>
          <w:szCs w:val="84"/>
        </w:rPr>
        <w:t>书</w:t>
      </w:r>
      <w:r>
        <w:rPr>
          <w:rFonts w:hint="eastAsia"/>
          <w:b/>
          <w:sz w:val="72"/>
          <w:szCs w:val="72"/>
        </w:rPr>
        <w:t xml:space="preserve"> </w:t>
      </w:r>
    </w:p>
    <w:p w:rsidR="002B1338" w:rsidRDefault="002B1338">
      <w:pPr>
        <w:spacing w:after="240"/>
        <w:ind w:rightChars="-52" w:right="-114"/>
        <w:jc w:val="center"/>
        <w:rPr>
          <w:b/>
          <w:sz w:val="72"/>
          <w:szCs w:val="72"/>
        </w:rPr>
      </w:pPr>
    </w:p>
    <w:p w:rsidR="002B1338" w:rsidRDefault="00961211">
      <w:pPr>
        <w:spacing w:line="520" w:lineRule="exact"/>
        <w:ind w:rightChars="-52" w:right="-114" w:firstLineChars="1040" w:firstLine="2923"/>
        <w:rPr>
          <w:sz w:val="28"/>
          <w:szCs w:val="28"/>
        </w:rPr>
      </w:pPr>
      <w:r>
        <w:rPr>
          <w:rFonts w:hint="eastAsia"/>
          <w:b/>
          <w:bCs/>
          <w:sz w:val="28"/>
          <w:szCs w:val="28"/>
        </w:rPr>
        <w:t>签订地点</w:t>
      </w:r>
      <w:r>
        <w:rPr>
          <w:rFonts w:hint="eastAsia"/>
          <w:b/>
          <w:bCs/>
          <w:sz w:val="28"/>
          <w:szCs w:val="28"/>
        </w:rPr>
        <w:t>:</w:t>
      </w:r>
    </w:p>
    <w:p w:rsidR="002B1338" w:rsidRDefault="00961211">
      <w:pPr>
        <w:spacing w:after="240"/>
        <w:ind w:rightChars="-52" w:right="-114"/>
        <w:rPr>
          <w:b/>
          <w:bCs/>
          <w:sz w:val="28"/>
          <w:szCs w:val="28"/>
        </w:rPr>
      </w:pPr>
      <w:r>
        <w:rPr>
          <w:rFonts w:hint="eastAsia"/>
          <w:b/>
          <w:bCs/>
          <w:sz w:val="28"/>
          <w:szCs w:val="28"/>
        </w:rPr>
        <w:t xml:space="preserve"> </w:t>
      </w:r>
    </w:p>
    <w:p w:rsidR="002B1338" w:rsidRDefault="00961211">
      <w:pPr>
        <w:rPr>
          <w:b/>
          <w:bCs/>
          <w:sz w:val="28"/>
          <w:szCs w:val="28"/>
        </w:rPr>
      </w:pPr>
      <w:r>
        <w:rPr>
          <w:rFonts w:hint="eastAsia"/>
          <w:b/>
          <w:bCs/>
          <w:sz w:val="28"/>
          <w:szCs w:val="28"/>
        </w:rPr>
        <w:br w:type="page"/>
      </w:r>
    </w:p>
    <w:p w:rsidR="002B1338" w:rsidRDefault="002B1338">
      <w:pPr>
        <w:pStyle w:val="a0"/>
      </w:pPr>
    </w:p>
    <w:tbl>
      <w:tblPr>
        <w:tblW w:w="0" w:type="auto"/>
        <w:tblInd w:w="318" w:type="dxa"/>
        <w:tblLayout w:type="fixed"/>
        <w:tblLook w:val="04A0"/>
      </w:tblPr>
      <w:tblGrid>
        <w:gridCol w:w="4326"/>
        <w:gridCol w:w="5018"/>
      </w:tblGrid>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spacing w:line="420" w:lineRule="exact"/>
              <w:jc w:val="right"/>
              <w:rPr>
                <w:b/>
                <w:bCs/>
                <w:kern w:val="2"/>
                <w:sz w:val="24"/>
                <w:szCs w:val="24"/>
              </w:rPr>
            </w:pPr>
            <w:r>
              <w:rPr>
                <w:rFonts w:hint="eastAsia"/>
                <w:b/>
                <w:bCs/>
                <w:kern w:val="2"/>
                <w:sz w:val="24"/>
                <w:szCs w:val="24"/>
              </w:rPr>
              <w:t>甲方</w:t>
            </w:r>
            <w:r>
              <w:rPr>
                <w:rFonts w:hint="eastAsia"/>
                <w:b/>
                <w:bCs/>
                <w:kern w:val="2"/>
                <w:sz w:val="24"/>
                <w:szCs w:val="24"/>
              </w:rPr>
              <w:t>(</w:t>
            </w:r>
            <w:r>
              <w:rPr>
                <w:rFonts w:hint="eastAsia"/>
                <w:b/>
                <w:bCs/>
                <w:kern w:val="2"/>
                <w:sz w:val="24"/>
                <w:szCs w:val="24"/>
              </w:rPr>
              <w:t>采购人</w:t>
            </w:r>
            <w:r>
              <w:rPr>
                <w:rFonts w:hint="eastAsia"/>
                <w:b/>
                <w:bCs/>
                <w:kern w:val="2"/>
                <w:sz w:val="24"/>
                <w:szCs w:val="24"/>
              </w:rPr>
              <w:t>)</w:t>
            </w:r>
            <w:r>
              <w:rPr>
                <w:rFonts w:hint="eastAsia"/>
                <w:b/>
                <w:bCs/>
                <w:kern w:val="2"/>
                <w:sz w:val="24"/>
                <w:szCs w:val="24"/>
              </w:rPr>
              <w:t>名</w:t>
            </w:r>
            <w:r>
              <w:rPr>
                <w:rFonts w:hint="eastAsia"/>
                <w:b/>
                <w:bCs/>
                <w:kern w:val="2"/>
                <w:sz w:val="24"/>
                <w:szCs w:val="24"/>
              </w:rPr>
              <w:t xml:space="preserve">      </w:t>
            </w:r>
            <w:r>
              <w:rPr>
                <w:rFonts w:hint="eastAsia"/>
                <w:b/>
                <w:bCs/>
                <w:kern w:val="2"/>
                <w:sz w:val="24"/>
                <w:szCs w:val="24"/>
              </w:rPr>
              <w:t>称：</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spacing w:line="420" w:lineRule="exact"/>
              <w:jc w:val="right"/>
              <w:rPr>
                <w:b/>
                <w:bCs/>
                <w:kern w:val="2"/>
                <w:sz w:val="24"/>
                <w:szCs w:val="24"/>
              </w:rPr>
            </w:pPr>
            <w:r>
              <w:rPr>
                <w:rFonts w:hint="eastAsia"/>
                <w:b/>
                <w:bCs/>
                <w:kern w:val="2"/>
                <w:sz w:val="24"/>
                <w:szCs w:val="24"/>
              </w:rPr>
              <w:t>地</w:t>
            </w:r>
            <w:r>
              <w:rPr>
                <w:rFonts w:hint="eastAsia"/>
                <w:b/>
                <w:bCs/>
                <w:kern w:val="2"/>
                <w:sz w:val="24"/>
                <w:szCs w:val="24"/>
              </w:rPr>
              <w:t xml:space="preserve">      </w:t>
            </w:r>
            <w:r>
              <w:rPr>
                <w:rFonts w:hint="eastAsia"/>
                <w:b/>
                <w:bCs/>
                <w:kern w:val="2"/>
                <w:sz w:val="24"/>
                <w:szCs w:val="24"/>
              </w:rPr>
              <w:t>址：</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spacing w:line="420" w:lineRule="exact"/>
              <w:jc w:val="right"/>
              <w:rPr>
                <w:b/>
                <w:bCs/>
                <w:kern w:val="2"/>
                <w:sz w:val="24"/>
                <w:szCs w:val="24"/>
              </w:rPr>
            </w:pPr>
            <w:r>
              <w:rPr>
                <w:rFonts w:hint="eastAsia"/>
                <w:b/>
                <w:bCs/>
                <w:kern w:val="2"/>
                <w:sz w:val="24"/>
                <w:szCs w:val="24"/>
              </w:rPr>
              <w:t>邮</w:t>
            </w:r>
            <w:r>
              <w:rPr>
                <w:rFonts w:hint="eastAsia"/>
                <w:b/>
                <w:bCs/>
                <w:kern w:val="2"/>
                <w:sz w:val="24"/>
                <w:szCs w:val="24"/>
              </w:rPr>
              <w:t xml:space="preserve">      </w:t>
            </w:r>
            <w:r>
              <w:rPr>
                <w:rFonts w:hint="eastAsia"/>
                <w:b/>
                <w:bCs/>
                <w:kern w:val="2"/>
                <w:sz w:val="24"/>
                <w:szCs w:val="24"/>
              </w:rPr>
              <w:t>编：</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15"/>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法定代表人：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委托代理人：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u w:val="single"/>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wordWrap w:val="0"/>
              <w:autoSpaceDE w:val="0"/>
              <w:autoSpaceDN w:val="0"/>
              <w:adjustRightInd w:val="0"/>
              <w:spacing w:line="460" w:lineRule="exact"/>
              <w:jc w:val="right"/>
              <w:rPr>
                <w:b/>
                <w:bCs/>
                <w:kern w:val="2"/>
                <w:sz w:val="24"/>
                <w:szCs w:val="24"/>
              </w:rPr>
            </w:pPr>
            <w:r>
              <w:rPr>
                <w:rFonts w:hint="eastAsia"/>
                <w:b/>
                <w:bCs/>
                <w:kern w:val="2"/>
                <w:sz w:val="24"/>
                <w:szCs w:val="24"/>
              </w:rPr>
              <w:t>电</w:t>
            </w:r>
            <w:r>
              <w:rPr>
                <w:rFonts w:hint="eastAsia"/>
                <w:b/>
                <w:bCs/>
                <w:kern w:val="2"/>
                <w:sz w:val="24"/>
                <w:szCs w:val="24"/>
              </w:rPr>
              <w:t xml:space="preserve">      </w:t>
            </w:r>
            <w:r>
              <w:rPr>
                <w:rFonts w:hint="eastAsia"/>
                <w:b/>
                <w:bCs/>
                <w:kern w:val="2"/>
                <w:sz w:val="24"/>
                <w:szCs w:val="24"/>
              </w:rPr>
              <w:t>话：</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u w:val="single"/>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2B1338">
            <w:pPr>
              <w:spacing w:line="420" w:lineRule="exact"/>
              <w:rPr>
                <w:b/>
                <w:bCs/>
                <w:kern w:val="2"/>
                <w:sz w:val="24"/>
                <w:szCs w:val="24"/>
              </w:rPr>
            </w:pP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2B1338">
            <w:pPr>
              <w:autoSpaceDE w:val="0"/>
              <w:autoSpaceDN w:val="0"/>
              <w:adjustRightInd w:val="0"/>
              <w:spacing w:line="460" w:lineRule="exact"/>
              <w:jc w:val="right"/>
              <w:rPr>
                <w:rFonts w:cs="Arial"/>
                <w:b/>
                <w:bCs/>
                <w:kern w:val="2"/>
                <w:sz w:val="24"/>
                <w:szCs w:val="24"/>
              </w:rPr>
            </w:pP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rFonts w:cs="Arial"/>
                <w:b/>
                <w:bCs/>
                <w:kern w:val="2"/>
                <w:sz w:val="24"/>
                <w:szCs w:val="24"/>
              </w:rPr>
            </w:pPr>
            <w:r>
              <w:rPr>
                <w:rFonts w:hint="eastAsia"/>
                <w:b/>
                <w:bCs/>
                <w:kern w:val="2"/>
                <w:sz w:val="24"/>
                <w:szCs w:val="24"/>
              </w:rPr>
              <w:t>乙方</w:t>
            </w:r>
            <w:r>
              <w:rPr>
                <w:rFonts w:hint="eastAsia"/>
                <w:b/>
                <w:bCs/>
                <w:kern w:val="2"/>
                <w:sz w:val="24"/>
                <w:szCs w:val="24"/>
              </w:rPr>
              <w:t>(</w:t>
            </w:r>
            <w:r>
              <w:rPr>
                <w:rFonts w:hint="eastAsia"/>
                <w:b/>
                <w:bCs/>
                <w:kern w:val="2"/>
                <w:sz w:val="24"/>
                <w:szCs w:val="24"/>
              </w:rPr>
              <w:t>投标人</w:t>
            </w:r>
            <w:r>
              <w:rPr>
                <w:rFonts w:hint="eastAsia"/>
                <w:b/>
                <w:bCs/>
                <w:kern w:val="2"/>
                <w:sz w:val="24"/>
                <w:szCs w:val="24"/>
              </w:rPr>
              <w:t>)</w:t>
            </w:r>
            <w:r>
              <w:rPr>
                <w:rFonts w:hint="eastAsia"/>
                <w:b/>
                <w:bCs/>
                <w:kern w:val="2"/>
                <w:sz w:val="24"/>
                <w:szCs w:val="24"/>
              </w:rPr>
              <w:t>名</w:t>
            </w:r>
            <w:r>
              <w:rPr>
                <w:rFonts w:hint="eastAsia"/>
                <w:b/>
                <w:bCs/>
                <w:kern w:val="2"/>
                <w:sz w:val="24"/>
                <w:szCs w:val="24"/>
              </w:rPr>
              <w:t xml:space="preserve">      </w:t>
            </w:r>
            <w:r>
              <w:rPr>
                <w:rFonts w:hint="eastAsia"/>
                <w:b/>
                <w:bCs/>
                <w:kern w:val="2"/>
                <w:sz w:val="24"/>
                <w:szCs w:val="24"/>
              </w:rPr>
              <w:t>称：</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rFonts w:cs="Arial"/>
                <w:b/>
                <w:bCs/>
                <w:kern w:val="2"/>
                <w:sz w:val="24"/>
                <w:szCs w:val="24"/>
              </w:rPr>
            </w:pPr>
            <w:r>
              <w:rPr>
                <w:rFonts w:hint="eastAsia"/>
                <w:b/>
                <w:bCs/>
                <w:kern w:val="2"/>
                <w:sz w:val="24"/>
                <w:szCs w:val="24"/>
              </w:rPr>
              <w:t>地</w:t>
            </w:r>
            <w:r>
              <w:rPr>
                <w:rFonts w:hint="eastAsia"/>
                <w:b/>
                <w:bCs/>
                <w:kern w:val="2"/>
                <w:sz w:val="24"/>
                <w:szCs w:val="24"/>
              </w:rPr>
              <w:t xml:space="preserve">      </w:t>
            </w:r>
            <w:r>
              <w:rPr>
                <w:rFonts w:hint="eastAsia"/>
                <w:b/>
                <w:bCs/>
                <w:kern w:val="2"/>
                <w:sz w:val="24"/>
                <w:szCs w:val="24"/>
              </w:rPr>
              <w:t>址：</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邮</w:t>
            </w:r>
            <w:r>
              <w:rPr>
                <w:rFonts w:hint="eastAsia"/>
                <w:b/>
                <w:bCs/>
                <w:kern w:val="2"/>
                <w:sz w:val="24"/>
                <w:szCs w:val="24"/>
              </w:rPr>
              <w:t xml:space="preserve">      </w:t>
            </w:r>
            <w:r>
              <w:rPr>
                <w:rFonts w:hint="eastAsia"/>
                <w:b/>
                <w:bCs/>
                <w:kern w:val="2"/>
                <w:sz w:val="24"/>
                <w:szCs w:val="24"/>
              </w:rPr>
              <w:t>编：</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法定代表人：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委托代理人：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电</w:t>
            </w:r>
            <w:r>
              <w:rPr>
                <w:rFonts w:hint="eastAsia"/>
                <w:b/>
                <w:bCs/>
                <w:kern w:val="2"/>
                <w:sz w:val="24"/>
                <w:szCs w:val="24"/>
              </w:rPr>
              <w:t xml:space="preserve">      </w:t>
            </w:r>
            <w:r>
              <w:rPr>
                <w:rFonts w:hint="eastAsia"/>
                <w:b/>
                <w:bCs/>
                <w:kern w:val="2"/>
                <w:sz w:val="24"/>
                <w:szCs w:val="24"/>
              </w:rPr>
              <w:t>话：</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2B1338">
            <w:pPr>
              <w:spacing w:line="420" w:lineRule="exact"/>
              <w:rPr>
                <w:b/>
                <w:bCs/>
                <w:kern w:val="2"/>
                <w:sz w:val="24"/>
                <w:szCs w:val="24"/>
              </w:rPr>
            </w:pP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2B1338">
            <w:pPr>
              <w:spacing w:line="420" w:lineRule="exact"/>
              <w:rPr>
                <w:b/>
                <w:bCs/>
                <w:kern w:val="2"/>
                <w:sz w:val="24"/>
                <w:szCs w:val="24"/>
              </w:rPr>
            </w:pP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wordWrap w:val="0"/>
              <w:spacing w:line="420" w:lineRule="exact"/>
              <w:jc w:val="right"/>
              <w:rPr>
                <w:b/>
                <w:bCs/>
                <w:kern w:val="2"/>
                <w:sz w:val="24"/>
                <w:szCs w:val="24"/>
              </w:rPr>
            </w:pPr>
            <w:r>
              <w:rPr>
                <w:rFonts w:hint="eastAsia"/>
                <w:b/>
                <w:bCs/>
                <w:kern w:val="2"/>
                <w:sz w:val="24"/>
                <w:szCs w:val="24"/>
              </w:rPr>
              <w:t>丙方</w:t>
            </w:r>
            <w:r>
              <w:rPr>
                <w:rFonts w:hint="eastAsia"/>
                <w:b/>
                <w:bCs/>
                <w:kern w:val="2"/>
                <w:sz w:val="24"/>
                <w:szCs w:val="24"/>
              </w:rPr>
              <w:t>(</w:t>
            </w:r>
            <w:r>
              <w:rPr>
                <w:rFonts w:hint="eastAsia"/>
                <w:b/>
                <w:bCs/>
                <w:kern w:val="2"/>
                <w:sz w:val="24"/>
                <w:szCs w:val="24"/>
              </w:rPr>
              <w:t>鉴证方</w:t>
            </w:r>
            <w:r>
              <w:rPr>
                <w:rFonts w:hint="eastAsia"/>
                <w:b/>
                <w:bCs/>
                <w:kern w:val="2"/>
                <w:sz w:val="24"/>
                <w:szCs w:val="24"/>
              </w:rPr>
              <w:t>)</w:t>
            </w:r>
            <w:r>
              <w:rPr>
                <w:rFonts w:hint="eastAsia"/>
                <w:b/>
                <w:bCs/>
                <w:kern w:val="2"/>
                <w:sz w:val="24"/>
                <w:szCs w:val="24"/>
              </w:rPr>
              <w:t>名</w:t>
            </w:r>
            <w:r>
              <w:rPr>
                <w:rFonts w:hint="eastAsia"/>
                <w:b/>
                <w:bCs/>
                <w:kern w:val="2"/>
                <w:sz w:val="24"/>
                <w:szCs w:val="24"/>
              </w:rPr>
              <w:t xml:space="preserve">      </w:t>
            </w:r>
            <w:r>
              <w:rPr>
                <w:rFonts w:hint="eastAsia"/>
                <w:b/>
                <w:bCs/>
                <w:kern w:val="2"/>
                <w:sz w:val="24"/>
                <w:szCs w:val="24"/>
              </w:rPr>
              <w:t>称：</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wordWrap w:val="0"/>
              <w:spacing w:line="420" w:lineRule="exact"/>
              <w:jc w:val="right"/>
              <w:rPr>
                <w:b/>
                <w:bCs/>
                <w:kern w:val="2"/>
                <w:sz w:val="24"/>
                <w:szCs w:val="24"/>
              </w:rPr>
            </w:pPr>
            <w:r>
              <w:rPr>
                <w:rFonts w:hint="eastAsia"/>
                <w:b/>
                <w:bCs/>
                <w:kern w:val="2"/>
                <w:sz w:val="24"/>
                <w:szCs w:val="24"/>
              </w:rPr>
              <w:t>地</w:t>
            </w:r>
            <w:r>
              <w:rPr>
                <w:rFonts w:hint="eastAsia"/>
                <w:b/>
                <w:bCs/>
                <w:kern w:val="2"/>
                <w:sz w:val="24"/>
                <w:szCs w:val="24"/>
              </w:rPr>
              <w:t xml:space="preserve">      </w:t>
            </w:r>
            <w:r>
              <w:rPr>
                <w:rFonts w:hint="eastAsia"/>
                <w:b/>
                <w:bCs/>
                <w:kern w:val="2"/>
                <w:sz w:val="24"/>
                <w:szCs w:val="24"/>
              </w:rPr>
              <w:t>址：</w:t>
            </w:r>
          </w:p>
          <w:p w:rsidR="002B1338" w:rsidRDefault="00961211">
            <w:pPr>
              <w:wordWrap w:val="0"/>
              <w:spacing w:line="420" w:lineRule="exact"/>
              <w:jc w:val="right"/>
              <w:rPr>
                <w:b/>
                <w:bCs/>
                <w:kern w:val="2"/>
                <w:sz w:val="24"/>
                <w:szCs w:val="24"/>
              </w:rPr>
            </w:pPr>
            <w:r>
              <w:rPr>
                <w:rFonts w:hint="eastAsia"/>
                <w:b/>
                <w:bCs/>
                <w:kern w:val="2"/>
                <w:sz w:val="24"/>
                <w:szCs w:val="24"/>
              </w:rPr>
              <w:t>邮</w:t>
            </w:r>
            <w:r>
              <w:rPr>
                <w:rFonts w:hint="eastAsia"/>
                <w:b/>
                <w:bCs/>
                <w:kern w:val="2"/>
                <w:sz w:val="24"/>
                <w:szCs w:val="24"/>
              </w:rPr>
              <w:t xml:space="preserve">      </w:t>
            </w:r>
            <w:r>
              <w:rPr>
                <w:rFonts w:hint="eastAsia"/>
                <w:b/>
                <w:bCs/>
                <w:kern w:val="2"/>
                <w:sz w:val="24"/>
                <w:szCs w:val="24"/>
              </w:rPr>
              <w:t>编：</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rPr>
            </w:pPr>
            <w:r>
              <w:rPr>
                <w:rFonts w:hint="eastAsia"/>
                <w:b/>
                <w:bCs/>
                <w:kern w:val="2"/>
                <w:sz w:val="24"/>
                <w:szCs w:val="24"/>
              </w:rPr>
              <w:t>法定代表人：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autoSpaceDE w:val="0"/>
              <w:autoSpaceDN w:val="0"/>
              <w:adjustRightInd w:val="0"/>
              <w:spacing w:line="460" w:lineRule="exact"/>
              <w:jc w:val="right"/>
              <w:rPr>
                <w:b/>
                <w:bCs/>
                <w:kern w:val="2"/>
                <w:sz w:val="24"/>
                <w:szCs w:val="24"/>
                <w:lang w:eastAsia="zh-CN"/>
              </w:rPr>
            </w:pPr>
            <w:r>
              <w:rPr>
                <w:rFonts w:hint="eastAsia"/>
                <w:b/>
                <w:bCs/>
                <w:kern w:val="2"/>
                <w:sz w:val="24"/>
                <w:szCs w:val="24"/>
                <w:lang w:eastAsia="zh-CN"/>
              </w:rPr>
              <w:t>委托代理人：</w:t>
            </w:r>
          </w:p>
          <w:p w:rsidR="002B1338" w:rsidRDefault="00961211">
            <w:pPr>
              <w:autoSpaceDE w:val="0"/>
              <w:autoSpaceDN w:val="0"/>
              <w:adjustRightInd w:val="0"/>
              <w:spacing w:line="460" w:lineRule="exact"/>
              <w:jc w:val="right"/>
              <w:rPr>
                <w:b/>
                <w:bCs/>
                <w:kern w:val="2"/>
                <w:sz w:val="24"/>
                <w:szCs w:val="24"/>
                <w:lang w:eastAsia="zh-CN"/>
              </w:rPr>
            </w:pPr>
            <w:r>
              <w:rPr>
                <w:rFonts w:hint="eastAsia"/>
                <w:b/>
                <w:bCs/>
                <w:kern w:val="2"/>
                <w:sz w:val="24"/>
                <w:szCs w:val="24"/>
                <w:lang w:eastAsia="zh-CN"/>
              </w:rPr>
              <w:t>经</w:t>
            </w:r>
            <w:r>
              <w:rPr>
                <w:rFonts w:hint="eastAsia"/>
                <w:b/>
                <w:bCs/>
                <w:kern w:val="2"/>
                <w:sz w:val="24"/>
                <w:szCs w:val="24"/>
                <w:lang w:eastAsia="zh-CN"/>
              </w:rPr>
              <w:t xml:space="preserve">  </w:t>
            </w:r>
            <w:r>
              <w:rPr>
                <w:rFonts w:hint="eastAsia"/>
                <w:b/>
                <w:bCs/>
                <w:kern w:val="2"/>
                <w:sz w:val="24"/>
                <w:szCs w:val="24"/>
                <w:lang w:eastAsia="zh-CN"/>
              </w:rPr>
              <w:t>办</w:t>
            </w:r>
            <w:r>
              <w:rPr>
                <w:rFonts w:hint="eastAsia"/>
                <w:b/>
                <w:bCs/>
                <w:kern w:val="2"/>
                <w:sz w:val="24"/>
                <w:szCs w:val="24"/>
                <w:lang w:eastAsia="zh-CN"/>
              </w:rPr>
              <w:t xml:space="preserve">  </w:t>
            </w:r>
            <w:r>
              <w:rPr>
                <w:rFonts w:hint="eastAsia"/>
                <w:b/>
                <w:bCs/>
                <w:kern w:val="2"/>
                <w:sz w:val="24"/>
                <w:szCs w:val="24"/>
                <w:lang w:eastAsia="zh-CN"/>
              </w:rPr>
              <w:t>人：</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lang w:eastAsia="zh-CN"/>
              </w:rPr>
            </w:pPr>
          </w:p>
        </w:tc>
      </w:tr>
      <w:tr w:rsidR="002B1338">
        <w:trPr>
          <w:trHeight w:val="454"/>
        </w:trPr>
        <w:tc>
          <w:tcPr>
            <w:tcW w:w="4326" w:type="dxa"/>
            <w:tcBorders>
              <w:top w:val="single" w:sz="4" w:space="0" w:color="FFFFFF"/>
              <w:left w:val="single" w:sz="4" w:space="0" w:color="FFFFFF"/>
              <w:bottom w:val="single" w:sz="4" w:space="0" w:color="FFFFFF"/>
              <w:right w:val="single" w:sz="4" w:space="0" w:color="FFFFFF"/>
            </w:tcBorders>
          </w:tcPr>
          <w:p w:rsidR="002B1338" w:rsidRDefault="00961211">
            <w:pPr>
              <w:wordWrap w:val="0"/>
              <w:autoSpaceDE w:val="0"/>
              <w:autoSpaceDN w:val="0"/>
              <w:adjustRightInd w:val="0"/>
              <w:spacing w:line="460" w:lineRule="exact"/>
              <w:jc w:val="right"/>
              <w:rPr>
                <w:b/>
                <w:bCs/>
                <w:kern w:val="2"/>
                <w:sz w:val="24"/>
                <w:szCs w:val="24"/>
              </w:rPr>
            </w:pPr>
            <w:r>
              <w:rPr>
                <w:rFonts w:hint="eastAsia"/>
                <w:b/>
                <w:bCs/>
                <w:kern w:val="2"/>
                <w:sz w:val="24"/>
                <w:szCs w:val="24"/>
              </w:rPr>
              <w:t>电</w:t>
            </w:r>
            <w:r>
              <w:rPr>
                <w:rFonts w:hint="eastAsia"/>
                <w:b/>
                <w:bCs/>
                <w:kern w:val="2"/>
                <w:sz w:val="24"/>
                <w:szCs w:val="24"/>
              </w:rPr>
              <w:t xml:space="preserve">      </w:t>
            </w:r>
            <w:r>
              <w:rPr>
                <w:rFonts w:hint="eastAsia"/>
                <w:b/>
                <w:bCs/>
                <w:kern w:val="2"/>
                <w:sz w:val="24"/>
                <w:szCs w:val="24"/>
              </w:rPr>
              <w:t>话：</w:t>
            </w:r>
          </w:p>
        </w:tc>
        <w:tc>
          <w:tcPr>
            <w:tcW w:w="5018" w:type="dxa"/>
            <w:tcBorders>
              <w:top w:val="single" w:sz="4" w:space="0" w:color="FFFFFF"/>
              <w:left w:val="nil"/>
              <w:bottom w:val="single" w:sz="4" w:space="0" w:color="FFFFFF"/>
              <w:right w:val="single" w:sz="4" w:space="0" w:color="FFFFFF"/>
            </w:tcBorders>
          </w:tcPr>
          <w:p w:rsidR="002B1338" w:rsidRDefault="002B1338">
            <w:pPr>
              <w:spacing w:line="420" w:lineRule="exact"/>
              <w:rPr>
                <w:b/>
                <w:bCs/>
                <w:kern w:val="2"/>
                <w:sz w:val="24"/>
                <w:szCs w:val="24"/>
              </w:rPr>
            </w:pPr>
          </w:p>
        </w:tc>
      </w:tr>
    </w:tbl>
    <w:p w:rsidR="002B1338" w:rsidRDefault="002B1338">
      <w:pPr>
        <w:tabs>
          <w:tab w:val="left" w:pos="168"/>
        </w:tabs>
        <w:spacing w:after="240"/>
        <w:ind w:rightChars="-52" w:right="-114"/>
        <w:rPr>
          <w:sz w:val="24"/>
        </w:rPr>
      </w:pPr>
    </w:p>
    <w:p w:rsidR="002B1338" w:rsidRDefault="00961211">
      <w:pPr>
        <w:autoSpaceDE w:val="0"/>
        <w:autoSpaceDN w:val="0"/>
        <w:adjustRightInd w:val="0"/>
        <w:spacing w:line="400" w:lineRule="atLeast"/>
        <w:ind w:firstLineChars="200" w:firstLine="480"/>
        <w:rPr>
          <w:sz w:val="24"/>
          <w:lang w:val="zh-CN" w:eastAsia="zh-CN"/>
        </w:rPr>
      </w:pPr>
      <w:r>
        <w:rPr>
          <w:rFonts w:hint="eastAsia"/>
          <w:sz w:val="24"/>
          <w:lang w:val="zh-CN" w:eastAsia="zh-CN"/>
        </w:rPr>
        <w:br w:type="page"/>
      </w:r>
      <w:r>
        <w:rPr>
          <w:rFonts w:hint="eastAsia"/>
          <w:sz w:val="24"/>
          <w:lang w:val="zh-CN" w:eastAsia="zh-CN"/>
        </w:rPr>
        <w:lastRenderedPageBreak/>
        <w:t>根据</w:t>
      </w:r>
      <w:r>
        <w:rPr>
          <w:rFonts w:hint="eastAsia"/>
          <w:sz w:val="24"/>
          <w:lang w:eastAsia="zh-CN"/>
        </w:rPr>
        <w:t>YDCOH201</w:t>
      </w:r>
      <w:r>
        <w:rPr>
          <w:rFonts w:hint="eastAsia"/>
          <w:sz w:val="24"/>
          <w:lang w:eastAsia="zh-CN"/>
        </w:rPr>
        <w:t>91306</w:t>
      </w:r>
      <w:r>
        <w:rPr>
          <w:rFonts w:hint="eastAsia"/>
          <w:sz w:val="24"/>
          <w:lang w:val="zh-CN" w:eastAsia="zh-CN"/>
        </w:rPr>
        <w:t>采购结果，经甲乙双方协商，签订以下内容：</w:t>
      </w:r>
    </w:p>
    <w:p w:rsidR="002B1338" w:rsidRDefault="00961211">
      <w:pPr>
        <w:spacing w:line="460" w:lineRule="exact"/>
        <w:rPr>
          <w:b/>
          <w:sz w:val="24"/>
          <w:lang w:eastAsia="zh-CN"/>
        </w:rPr>
      </w:pPr>
      <w:r>
        <w:rPr>
          <w:rFonts w:hint="eastAsia"/>
          <w:b/>
          <w:sz w:val="24"/>
          <w:lang w:eastAsia="zh-CN"/>
        </w:rPr>
        <w:t>一、项目或设备</w:t>
      </w:r>
      <w:r>
        <w:rPr>
          <w:rFonts w:hint="eastAsia"/>
          <w:b/>
          <w:sz w:val="24"/>
          <w:lang w:eastAsia="zh-CN"/>
        </w:rPr>
        <w:t>(</w:t>
      </w:r>
      <w:r>
        <w:rPr>
          <w:rFonts w:hint="eastAsia"/>
          <w:b/>
          <w:sz w:val="24"/>
          <w:lang w:eastAsia="zh-CN"/>
        </w:rPr>
        <w:t>产品</w:t>
      </w:r>
      <w:r>
        <w:rPr>
          <w:rFonts w:hint="eastAsia"/>
          <w:b/>
          <w:sz w:val="24"/>
          <w:lang w:eastAsia="zh-CN"/>
        </w:rPr>
        <w:t>)</w:t>
      </w:r>
      <w:r>
        <w:rPr>
          <w:rFonts w:hint="eastAsia"/>
          <w:b/>
          <w:sz w:val="24"/>
          <w:lang w:eastAsia="zh-CN"/>
        </w:rPr>
        <w:t>名称、品牌、型号规格、产地、制造商名、数量、单价</w:t>
      </w:r>
    </w:p>
    <w:p w:rsidR="002B1338" w:rsidRDefault="002B1338">
      <w:pPr>
        <w:spacing w:line="460" w:lineRule="exact"/>
        <w:rPr>
          <w:sz w:val="24"/>
          <w:lang w:eastAsia="zh-CN"/>
        </w:rPr>
      </w:pPr>
    </w:p>
    <w:p w:rsidR="002B1338" w:rsidRDefault="002B1338">
      <w:pPr>
        <w:pStyle w:val="a5"/>
        <w:spacing w:before="0" w:line="460" w:lineRule="exact"/>
        <w:rPr>
          <w:rFonts w:ascii="宋体" w:hAnsi="宋体" w:cs="宋体"/>
          <w:szCs w:val="20"/>
        </w:rPr>
      </w:pPr>
    </w:p>
    <w:p w:rsidR="002B1338" w:rsidRDefault="002B1338">
      <w:pPr>
        <w:spacing w:line="460" w:lineRule="exact"/>
        <w:rPr>
          <w:sz w:val="24"/>
          <w:lang w:eastAsia="zh-CN"/>
        </w:rPr>
      </w:pPr>
    </w:p>
    <w:p w:rsidR="002B1338" w:rsidRDefault="002B1338">
      <w:pPr>
        <w:spacing w:line="460" w:lineRule="exact"/>
        <w:rPr>
          <w:sz w:val="24"/>
          <w:lang w:eastAsia="zh-CN"/>
        </w:rPr>
      </w:pPr>
    </w:p>
    <w:p w:rsidR="002B1338" w:rsidRDefault="00961211">
      <w:pPr>
        <w:spacing w:line="460" w:lineRule="exact"/>
        <w:jc w:val="center"/>
        <w:rPr>
          <w:sz w:val="24"/>
          <w:lang w:eastAsia="zh-CN"/>
        </w:rPr>
      </w:pPr>
      <w:r>
        <w:rPr>
          <w:rFonts w:hint="eastAsia"/>
          <w:sz w:val="24"/>
          <w:lang w:eastAsia="zh-CN"/>
        </w:rPr>
        <w:t>(</w:t>
      </w:r>
      <w:r>
        <w:rPr>
          <w:rFonts w:hint="eastAsia"/>
          <w:sz w:val="24"/>
          <w:lang w:eastAsia="zh-CN"/>
        </w:rPr>
        <w:t>技术参数和详细配置不够填写须另作附件</w:t>
      </w:r>
      <w:r>
        <w:rPr>
          <w:rFonts w:hint="eastAsia"/>
          <w:sz w:val="24"/>
          <w:lang w:eastAsia="zh-CN"/>
        </w:rPr>
        <w:t>)</w:t>
      </w:r>
    </w:p>
    <w:p w:rsidR="002B1338" w:rsidRDefault="002B1338">
      <w:pPr>
        <w:spacing w:line="460" w:lineRule="exact"/>
        <w:rPr>
          <w:sz w:val="24"/>
          <w:lang w:eastAsia="zh-CN"/>
        </w:rPr>
      </w:pPr>
    </w:p>
    <w:p w:rsidR="002B1338" w:rsidRDefault="00961211">
      <w:pPr>
        <w:spacing w:line="460" w:lineRule="exact"/>
        <w:rPr>
          <w:b/>
          <w:sz w:val="24"/>
          <w:lang w:eastAsia="zh-CN"/>
        </w:rPr>
      </w:pPr>
      <w:r>
        <w:rPr>
          <w:rFonts w:hint="eastAsia"/>
          <w:b/>
          <w:sz w:val="24"/>
          <w:lang w:eastAsia="zh-CN"/>
        </w:rPr>
        <w:t>二、随机资料和配套附属设备要求</w:t>
      </w:r>
    </w:p>
    <w:p w:rsidR="002B1338" w:rsidRDefault="002B1338">
      <w:pPr>
        <w:spacing w:line="460" w:lineRule="exact"/>
        <w:ind w:firstLineChars="400" w:firstLine="960"/>
        <w:rPr>
          <w:bCs/>
          <w:sz w:val="24"/>
          <w:lang w:eastAsia="zh-CN"/>
        </w:rPr>
      </w:pPr>
    </w:p>
    <w:p w:rsidR="002B1338" w:rsidRDefault="002B1338">
      <w:pPr>
        <w:spacing w:line="460" w:lineRule="exact"/>
        <w:rPr>
          <w:b/>
          <w:sz w:val="24"/>
          <w:lang w:eastAsia="zh-CN"/>
        </w:rPr>
      </w:pPr>
    </w:p>
    <w:p w:rsidR="002B1338" w:rsidRDefault="002B1338">
      <w:pPr>
        <w:spacing w:line="460" w:lineRule="exact"/>
        <w:rPr>
          <w:b/>
          <w:sz w:val="24"/>
          <w:lang w:eastAsia="zh-CN"/>
        </w:rPr>
      </w:pPr>
    </w:p>
    <w:p w:rsidR="002B1338" w:rsidRDefault="002B1338">
      <w:pPr>
        <w:spacing w:line="460" w:lineRule="exact"/>
        <w:rPr>
          <w:b/>
          <w:sz w:val="24"/>
          <w:lang w:eastAsia="zh-CN"/>
        </w:rPr>
      </w:pPr>
    </w:p>
    <w:p w:rsidR="002B1338" w:rsidRDefault="00961211">
      <w:pPr>
        <w:spacing w:line="460" w:lineRule="exact"/>
        <w:rPr>
          <w:b/>
          <w:sz w:val="24"/>
          <w:lang w:eastAsia="zh-CN"/>
        </w:rPr>
      </w:pPr>
      <w:r>
        <w:rPr>
          <w:rFonts w:hint="eastAsia"/>
          <w:b/>
          <w:sz w:val="24"/>
          <w:lang w:eastAsia="zh-CN"/>
        </w:rPr>
        <w:t>三、安装调试要求</w:t>
      </w:r>
    </w:p>
    <w:p w:rsidR="002B1338" w:rsidRDefault="00961211">
      <w:pPr>
        <w:spacing w:line="460" w:lineRule="exact"/>
        <w:ind w:firstLine="480"/>
        <w:rPr>
          <w:sz w:val="24"/>
          <w:lang w:eastAsia="zh-CN"/>
        </w:rPr>
      </w:pPr>
      <w:r>
        <w:rPr>
          <w:rFonts w:hint="eastAsia"/>
          <w:sz w:val="24"/>
          <w:lang w:eastAsia="zh-CN"/>
        </w:rPr>
        <w:t>设备安装调试</w:t>
      </w:r>
      <w:r>
        <w:rPr>
          <w:rFonts w:hint="eastAsia"/>
          <w:sz w:val="24"/>
          <w:lang w:eastAsia="zh-CN"/>
        </w:rPr>
        <w:t>(</w:t>
      </w:r>
      <w:r>
        <w:rPr>
          <w:rFonts w:hint="eastAsia"/>
          <w:sz w:val="24"/>
          <w:lang w:eastAsia="zh-CN"/>
        </w:rPr>
        <w:t>或项目建设</w:t>
      </w:r>
      <w:r>
        <w:rPr>
          <w:rFonts w:hint="eastAsia"/>
          <w:sz w:val="24"/>
          <w:lang w:eastAsia="zh-CN"/>
        </w:rPr>
        <w:t>)</w:t>
      </w:r>
      <w:r>
        <w:rPr>
          <w:rFonts w:hint="eastAsia"/>
          <w:sz w:val="24"/>
          <w:lang w:eastAsia="zh-CN"/>
        </w:rPr>
        <w:t>符合</w:t>
      </w:r>
      <w:r>
        <w:rPr>
          <w:rFonts w:hint="eastAsia"/>
          <w:sz w:val="24"/>
          <w:lang w:eastAsia="zh-CN"/>
        </w:rPr>
        <w:t xml:space="preserve"> </w:t>
      </w:r>
      <w:r>
        <w:rPr>
          <w:rFonts w:hint="eastAsia"/>
          <w:sz w:val="24"/>
          <w:u w:val="single"/>
          <w:lang w:eastAsia="zh-CN"/>
        </w:rPr>
        <w:t xml:space="preserve">                              </w:t>
      </w:r>
      <w:r>
        <w:rPr>
          <w:rFonts w:hint="eastAsia"/>
          <w:sz w:val="24"/>
          <w:lang w:eastAsia="zh-CN"/>
        </w:rPr>
        <w:t>标准，并满足甲方技术要求，乙方负责进行设备的免费安装测试同时完成。</w:t>
      </w:r>
    </w:p>
    <w:p w:rsidR="002B1338" w:rsidRDefault="00961211">
      <w:pPr>
        <w:spacing w:line="460" w:lineRule="exact"/>
        <w:rPr>
          <w:b/>
          <w:sz w:val="24"/>
          <w:lang w:eastAsia="zh-CN"/>
        </w:rPr>
      </w:pPr>
      <w:r>
        <w:rPr>
          <w:rFonts w:hint="eastAsia"/>
          <w:b/>
          <w:sz w:val="24"/>
          <w:lang w:eastAsia="zh-CN"/>
        </w:rPr>
        <w:t>四、配套设备、备品备件</w:t>
      </w:r>
      <w:r>
        <w:rPr>
          <w:rFonts w:hint="eastAsia"/>
          <w:b/>
          <w:sz w:val="24"/>
          <w:lang w:eastAsia="zh-CN"/>
        </w:rPr>
        <w:t>(</w:t>
      </w:r>
      <w:r>
        <w:rPr>
          <w:rFonts w:hint="eastAsia"/>
          <w:b/>
          <w:sz w:val="24"/>
          <w:lang w:eastAsia="zh-CN"/>
        </w:rPr>
        <w:t>含易损件或消耗品</w:t>
      </w:r>
      <w:r>
        <w:rPr>
          <w:rFonts w:hint="eastAsia"/>
          <w:b/>
          <w:sz w:val="24"/>
          <w:lang w:eastAsia="zh-CN"/>
        </w:rPr>
        <w:t>)</w:t>
      </w:r>
      <w:r>
        <w:rPr>
          <w:rFonts w:hint="eastAsia"/>
          <w:b/>
          <w:sz w:val="24"/>
          <w:lang w:eastAsia="zh-CN"/>
        </w:rPr>
        <w:t>要求及长期供应优惠条件</w:t>
      </w:r>
    </w:p>
    <w:p w:rsidR="002B1338" w:rsidRDefault="002B1338">
      <w:pPr>
        <w:spacing w:line="460" w:lineRule="exact"/>
        <w:rPr>
          <w:b/>
          <w:sz w:val="24"/>
          <w:lang w:eastAsia="zh-CN"/>
        </w:rPr>
      </w:pPr>
    </w:p>
    <w:p w:rsidR="002B1338" w:rsidRDefault="002B1338">
      <w:pPr>
        <w:spacing w:line="460" w:lineRule="exact"/>
        <w:rPr>
          <w:b/>
          <w:sz w:val="24"/>
          <w:lang w:eastAsia="zh-CN"/>
        </w:rPr>
      </w:pPr>
    </w:p>
    <w:p w:rsidR="002B1338" w:rsidRDefault="002B1338">
      <w:pPr>
        <w:spacing w:line="460" w:lineRule="exact"/>
        <w:rPr>
          <w:b/>
          <w:sz w:val="24"/>
          <w:lang w:eastAsia="zh-CN"/>
        </w:rPr>
      </w:pPr>
    </w:p>
    <w:p w:rsidR="002B1338" w:rsidRDefault="00961211">
      <w:pPr>
        <w:spacing w:line="460" w:lineRule="exact"/>
        <w:rPr>
          <w:b/>
          <w:sz w:val="24"/>
          <w:lang w:eastAsia="zh-CN"/>
        </w:rPr>
      </w:pPr>
      <w:r>
        <w:rPr>
          <w:rFonts w:hint="eastAsia"/>
          <w:b/>
          <w:sz w:val="24"/>
          <w:lang w:eastAsia="zh-CN"/>
        </w:rPr>
        <w:t>五、合同总价</w:t>
      </w:r>
      <w:r>
        <w:rPr>
          <w:rFonts w:hint="eastAsia"/>
          <w:b/>
          <w:sz w:val="24"/>
          <w:lang w:eastAsia="zh-CN"/>
        </w:rPr>
        <w:t>(</w:t>
      </w:r>
      <w:r>
        <w:rPr>
          <w:rFonts w:hint="eastAsia"/>
          <w:b/>
          <w:sz w:val="24"/>
          <w:lang w:eastAsia="zh-CN"/>
        </w:rPr>
        <w:t>大写</w:t>
      </w:r>
      <w:r>
        <w:rPr>
          <w:rFonts w:hint="eastAsia"/>
          <w:b/>
          <w:sz w:val="24"/>
          <w:lang w:eastAsia="zh-CN"/>
        </w:rPr>
        <w:t>)</w:t>
      </w:r>
      <w:r>
        <w:rPr>
          <w:rFonts w:hint="eastAsia"/>
          <w:b/>
          <w:sz w:val="24"/>
          <w:lang w:eastAsia="zh-CN"/>
        </w:rPr>
        <w:t>：</w:t>
      </w:r>
      <w:r>
        <w:rPr>
          <w:rFonts w:hint="eastAsia"/>
          <w:b/>
          <w:sz w:val="24"/>
          <w:u w:val="single"/>
          <w:lang w:eastAsia="zh-CN"/>
        </w:rPr>
        <w:t xml:space="preserve">                           </w:t>
      </w:r>
      <w:r>
        <w:rPr>
          <w:rFonts w:hint="eastAsia"/>
          <w:b/>
          <w:sz w:val="24"/>
          <w:lang w:eastAsia="zh-CN"/>
        </w:rPr>
        <w:t>(</w:t>
      </w:r>
      <w:r>
        <w:rPr>
          <w:rFonts w:hint="eastAsia"/>
          <w:b/>
          <w:sz w:val="24"/>
          <w:lang w:eastAsia="zh-CN"/>
        </w:rPr>
        <w:t>人民币</w:t>
      </w:r>
      <w:r>
        <w:rPr>
          <w:rFonts w:hint="eastAsia"/>
          <w:b/>
          <w:sz w:val="24"/>
          <w:lang w:eastAsia="zh-CN"/>
        </w:rPr>
        <w:t>)</w:t>
      </w:r>
    </w:p>
    <w:p w:rsidR="002B1338" w:rsidRDefault="00961211">
      <w:pPr>
        <w:spacing w:line="460" w:lineRule="exact"/>
        <w:ind w:firstLineChars="698" w:firstLine="1682"/>
        <w:rPr>
          <w:b/>
          <w:bCs/>
          <w:sz w:val="24"/>
          <w:lang w:eastAsia="zh-CN"/>
        </w:rPr>
      </w:pPr>
      <w:r>
        <w:rPr>
          <w:rFonts w:hint="eastAsia"/>
          <w:b/>
          <w:bCs/>
          <w:sz w:val="24"/>
          <w:lang w:eastAsia="zh-CN"/>
        </w:rPr>
        <w:t>小写：￥</w:t>
      </w:r>
      <w:r>
        <w:rPr>
          <w:rFonts w:hint="eastAsia"/>
          <w:b/>
          <w:sz w:val="24"/>
          <w:u w:val="single"/>
          <w:lang w:eastAsia="zh-CN"/>
        </w:rPr>
        <w:t xml:space="preserve">                           </w:t>
      </w:r>
    </w:p>
    <w:p w:rsidR="002B1338" w:rsidRDefault="00961211">
      <w:pPr>
        <w:spacing w:line="460" w:lineRule="exact"/>
        <w:ind w:firstLineChars="200" w:firstLine="480"/>
        <w:rPr>
          <w:sz w:val="24"/>
          <w:lang w:eastAsia="zh-CN"/>
        </w:rPr>
      </w:pPr>
      <w:r>
        <w:rPr>
          <w:rFonts w:hint="eastAsia"/>
          <w:sz w:val="24"/>
          <w:lang w:eastAsia="zh-CN"/>
        </w:rPr>
        <w:t>以上价格为甲方指定地点交货价并包含安装运输调试费用。</w:t>
      </w:r>
    </w:p>
    <w:p w:rsidR="002B1338" w:rsidRDefault="00961211" w:rsidP="00865F30">
      <w:pPr>
        <w:pStyle w:val="20"/>
        <w:spacing w:line="460" w:lineRule="exact"/>
        <w:ind w:left="440" w:firstLineChars="200" w:firstLine="480"/>
        <w:rPr>
          <w:sz w:val="24"/>
          <w:lang w:eastAsia="zh-CN"/>
        </w:rPr>
      </w:pPr>
      <w:r>
        <w:rPr>
          <w:rFonts w:hint="eastAsia"/>
          <w:sz w:val="24"/>
          <w:lang w:eastAsia="zh-CN"/>
        </w:rPr>
        <w:t>本合同的供货范围，除包括上述货物外，还包括随机的辅助电气设备、专用电线电缆、随机软件、技术文档、设备运行所必需的随机消耗品</w:t>
      </w:r>
      <w:r>
        <w:rPr>
          <w:rFonts w:hint="eastAsia"/>
          <w:sz w:val="24"/>
          <w:lang w:eastAsia="zh-CN"/>
        </w:rPr>
        <w:t>(</w:t>
      </w:r>
      <w:r>
        <w:rPr>
          <w:rFonts w:hint="eastAsia"/>
          <w:sz w:val="24"/>
          <w:lang w:eastAsia="zh-CN"/>
        </w:rPr>
        <w:t>如箱包等</w:t>
      </w:r>
      <w:r>
        <w:rPr>
          <w:rFonts w:hint="eastAsia"/>
          <w:sz w:val="24"/>
          <w:lang w:eastAsia="zh-CN"/>
        </w:rPr>
        <w:t>)</w:t>
      </w:r>
      <w:r>
        <w:rPr>
          <w:rFonts w:hint="eastAsia"/>
          <w:sz w:val="24"/>
          <w:lang w:eastAsia="zh-CN"/>
        </w:rPr>
        <w:t>，相应的技术服务与质量保证文件。</w:t>
      </w:r>
    </w:p>
    <w:p w:rsidR="002B1338" w:rsidRDefault="00961211">
      <w:pPr>
        <w:spacing w:line="460" w:lineRule="exact"/>
        <w:rPr>
          <w:b/>
          <w:sz w:val="24"/>
          <w:lang w:eastAsia="zh-CN"/>
        </w:rPr>
      </w:pPr>
      <w:r>
        <w:rPr>
          <w:rFonts w:hint="eastAsia"/>
          <w:b/>
          <w:sz w:val="24"/>
          <w:lang w:eastAsia="zh-CN"/>
        </w:rPr>
        <w:t>六、甲乙双方的权利和义务</w:t>
      </w:r>
    </w:p>
    <w:p w:rsidR="002B1338" w:rsidRDefault="00961211">
      <w:pPr>
        <w:spacing w:line="460" w:lineRule="exact"/>
        <w:ind w:firstLine="480"/>
        <w:rPr>
          <w:sz w:val="24"/>
          <w:lang w:eastAsia="zh-CN"/>
        </w:rPr>
      </w:pPr>
      <w:r>
        <w:rPr>
          <w:rFonts w:hint="eastAsia"/>
          <w:sz w:val="24"/>
          <w:lang w:eastAsia="zh-CN"/>
        </w:rPr>
        <w:t>(</w:t>
      </w:r>
      <w:r>
        <w:rPr>
          <w:rFonts w:hint="eastAsia"/>
          <w:sz w:val="24"/>
          <w:lang w:eastAsia="zh-CN"/>
        </w:rPr>
        <w:t>一</w:t>
      </w:r>
      <w:r>
        <w:rPr>
          <w:rFonts w:hint="eastAsia"/>
          <w:sz w:val="24"/>
          <w:lang w:eastAsia="zh-CN"/>
        </w:rPr>
        <w:t>)</w:t>
      </w:r>
      <w:r>
        <w:rPr>
          <w:rFonts w:hint="eastAsia"/>
          <w:sz w:val="24"/>
          <w:lang w:eastAsia="zh-CN"/>
        </w:rPr>
        <w:t>甲方的权利和义务</w:t>
      </w:r>
    </w:p>
    <w:p w:rsidR="002B1338" w:rsidRDefault="00961211">
      <w:pPr>
        <w:spacing w:line="460" w:lineRule="exact"/>
        <w:ind w:firstLine="480"/>
        <w:rPr>
          <w:sz w:val="24"/>
          <w:lang w:eastAsia="zh-CN"/>
        </w:rPr>
      </w:pPr>
      <w:r>
        <w:rPr>
          <w:rFonts w:hint="eastAsia"/>
          <w:sz w:val="24"/>
          <w:lang w:eastAsia="zh-CN"/>
        </w:rPr>
        <w:lastRenderedPageBreak/>
        <w:t>1.</w:t>
      </w:r>
      <w:r>
        <w:rPr>
          <w:rFonts w:hint="eastAsia"/>
          <w:sz w:val="24"/>
          <w:lang w:eastAsia="zh-CN"/>
        </w:rPr>
        <w:t>负责合同签订后项目的配合、协调工作</w:t>
      </w:r>
      <w:r>
        <w:rPr>
          <w:rFonts w:hint="eastAsia"/>
          <w:sz w:val="24"/>
          <w:lang w:eastAsia="zh-CN"/>
        </w:rPr>
        <w:t>(</w:t>
      </w:r>
      <w:r>
        <w:rPr>
          <w:rFonts w:hint="eastAsia"/>
          <w:sz w:val="24"/>
          <w:lang w:eastAsia="zh-CN"/>
        </w:rPr>
        <w:t>如与乙方的具体联系和衔接，设备现场安装调试或项目建设施工时配备人员进行监管控制</w:t>
      </w:r>
      <w:r>
        <w:rPr>
          <w:rFonts w:hint="eastAsia"/>
          <w:sz w:val="24"/>
          <w:lang w:eastAsia="zh-CN"/>
        </w:rPr>
        <w:t>)</w:t>
      </w:r>
      <w:r>
        <w:rPr>
          <w:rFonts w:hint="eastAsia"/>
          <w:sz w:val="24"/>
          <w:lang w:eastAsia="zh-CN"/>
        </w:rPr>
        <w:t>。</w:t>
      </w:r>
    </w:p>
    <w:p w:rsidR="002B1338" w:rsidRDefault="00961211">
      <w:pPr>
        <w:spacing w:line="460" w:lineRule="exact"/>
        <w:ind w:firstLine="480"/>
        <w:rPr>
          <w:sz w:val="24"/>
          <w:lang w:eastAsia="zh-CN"/>
        </w:rPr>
      </w:pPr>
      <w:r>
        <w:rPr>
          <w:rFonts w:hint="eastAsia"/>
          <w:sz w:val="24"/>
          <w:lang w:eastAsia="zh-CN"/>
        </w:rPr>
        <w:t>2.</w:t>
      </w:r>
      <w:r>
        <w:rPr>
          <w:rFonts w:hint="eastAsia"/>
          <w:sz w:val="24"/>
          <w:lang w:eastAsia="zh-CN"/>
        </w:rPr>
        <w:t>负责提供设备和安装调试或项目建设施工所必须的场地和环境。</w:t>
      </w:r>
    </w:p>
    <w:p w:rsidR="002B1338" w:rsidRDefault="00961211">
      <w:pPr>
        <w:spacing w:line="460" w:lineRule="exact"/>
        <w:ind w:firstLine="480"/>
        <w:rPr>
          <w:sz w:val="24"/>
          <w:lang w:eastAsia="zh-CN"/>
        </w:rPr>
      </w:pPr>
      <w:r>
        <w:rPr>
          <w:rFonts w:hint="eastAsia"/>
          <w:sz w:val="24"/>
          <w:lang w:eastAsia="zh-CN"/>
        </w:rPr>
        <w:t>3.</w:t>
      </w:r>
      <w:r>
        <w:rPr>
          <w:rFonts w:hint="eastAsia"/>
          <w:sz w:val="24"/>
          <w:lang w:eastAsia="zh-CN"/>
        </w:rPr>
        <w:t>负责组织成立验收小组对设备或项目进行验收并签署验收报告。</w:t>
      </w:r>
    </w:p>
    <w:p w:rsidR="002B1338" w:rsidRDefault="00961211">
      <w:pPr>
        <w:spacing w:line="460" w:lineRule="exact"/>
        <w:ind w:firstLine="480"/>
        <w:rPr>
          <w:sz w:val="24"/>
          <w:lang w:eastAsia="zh-CN"/>
        </w:rPr>
      </w:pPr>
      <w:r>
        <w:rPr>
          <w:rFonts w:hint="eastAsia"/>
          <w:sz w:val="24"/>
          <w:lang w:eastAsia="zh-CN"/>
        </w:rPr>
        <w:t>4.</w:t>
      </w:r>
      <w:r>
        <w:rPr>
          <w:rFonts w:hint="eastAsia"/>
          <w:sz w:val="24"/>
          <w:lang w:eastAsia="zh-CN"/>
        </w:rPr>
        <w:t>按合同规定享有乙方提供的设备和项目服务。</w:t>
      </w:r>
    </w:p>
    <w:p w:rsidR="002B1338" w:rsidRDefault="00961211">
      <w:pPr>
        <w:spacing w:line="460" w:lineRule="exact"/>
        <w:ind w:firstLine="480"/>
        <w:rPr>
          <w:sz w:val="24"/>
          <w:lang w:eastAsia="zh-CN"/>
        </w:rPr>
      </w:pPr>
      <w:r>
        <w:rPr>
          <w:rFonts w:hint="eastAsia"/>
          <w:sz w:val="24"/>
          <w:lang w:eastAsia="zh-CN"/>
        </w:rPr>
        <w:t>(</w:t>
      </w:r>
      <w:r>
        <w:rPr>
          <w:rFonts w:hint="eastAsia"/>
          <w:sz w:val="24"/>
          <w:lang w:eastAsia="zh-CN"/>
        </w:rPr>
        <w:t>二</w:t>
      </w:r>
      <w:r>
        <w:rPr>
          <w:rFonts w:hint="eastAsia"/>
          <w:sz w:val="24"/>
          <w:lang w:eastAsia="zh-CN"/>
        </w:rPr>
        <w:t>)</w:t>
      </w:r>
      <w:r>
        <w:rPr>
          <w:rFonts w:hint="eastAsia"/>
          <w:sz w:val="24"/>
          <w:lang w:eastAsia="zh-CN"/>
        </w:rPr>
        <w:t>乙方的权利和义务</w:t>
      </w:r>
    </w:p>
    <w:p w:rsidR="002B1338" w:rsidRDefault="00961211">
      <w:pPr>
        <w:pStyle w:val="20"/>
        <w:spacing w:line="460" w:lineRule="exact"/>
        <w:ind w:leftChars="0" w:left="0" w:firstLineChars="200" w:firstLine="480"/>
        <w:rPr>
          <w:sz w:val="24"/>
          <w:szCs w:val="24"/>
          <w:lang w:eastAsia="zh-CN"/>
        </w:rPr>
      </w:pPr>
      <w:r>
        <w:rPr>
          <w:rFonts w:hint="eastAsia"/>
          <w:sz w:val="24"/>
          <w:szCs w:val="24"/>
          <w:lang w:eastAsia="zh-CN"/>
        </w:rPr>
        <w:t>1.</w:t>
      </w:r>
      <w:r>
        <w:rPr>
          <w:rFonts w:hint="eastAsia"/>
          <w:sz w:val="24"/>
          <w:szCs w:val="24"/>
          <w:lang w:eastAsia="zh-CN"/>
        </w:rPr>
        <w:t>乙方保证按本合同一、二、三、四、五条款负责完成甲方项目，并保证提供的设备是全新</w:t>
      </w:r>
      <w:r>
        <w:rPr>
          <w:rFonts w:hint="eastAsia"/>
          <w:sz w:val="24"/>
          <w:szCs w:val="24"/>
          <w:lang w:eastAsia="zh-CN"/>
        </w:rPr>
        <w:t>(</w:t>
      </w:r>
      <w:r>
        <w:rPr>
          <w:rFonts w:hint="eastAsia"/>
          <w:sz w:val="24"/>
          <w:szCs w:val="24"/>
          <w:lang w:eastAsia="zh-CN"/>
        </w:rPr>
        <w:t>包括零部件</w:t>
      </w:r>
      <w:r>
        <w:rPr>
          <w:rFonts w:hint="eastAsia"/>
          <w:sz w:val="24"/>
          <w:szCs w:val="24"/>
          <w:lang w:eastAsia="zh-CN"/>
        </w:rPr>
        <w:t>)</w:t>
      </w:r>
      <w:r>
        <w:rPr>
          <w:rFonts w:hint="eastAsia"/>
          <w:sz w:val="24"/>
          <w:szCs w:val="24"/>
          <w:lang w:eastAsia="zh-CN"/>
        </w:rPr>
        <w:t>、符合</w:t>
      </w:r>
      <w:r>
        <w:rPr>
          <w:rFonts w:hint="eastAsia"/>
          <w:sz w:val="24"/>
          <w:szCs w:val="24"/>
          <w:lang w:eastAsia="zh-CN"/>
        </w:rPr>
        <w:t>询价采购</w:t>
      </w:r>
      <w:r>
        <w:rPr>
          <w:rFonts w:hint="eastAsia"/>
          <w:sz w:val="24"/>
          <w:szCs w:val="24"/>
          <w:lang w:eastAsia="zh-CN"/>
        </w:rPr>
        <w:t>文件规定、具有国家有关部门注册并符合国家质量检测标准</w:t>
      </w:r>
      <w:r>
        <w:rPr>
          <w:rFonts w:hint="eastAsia"/>
          <w:sz w:val="24"/>
          <w:szCs w:val="24"/>
          <w:lang w:eastAsia="zh-CN"/>
        </w:rPr>
        <w:t>(</w:t>
      </w:r>
      <w:r>
        <w:rPr>
          <w:rFonts w:hint="eastAsia"/>
          <w:sz w:val="24"/>
          <w:szCs w:val="24"/>
          <w:lang w:eastAsia="zh-CN"/>
        </w:rPr>
        <w:t>进口产品具有国家有关部门完整手续</w:t>
      </w:r>
      <w:r>
        <w:rPr>
          <w:rFonts w:hint="eastAsia"/>
          <w:sz w:val="24"/>
          <w:szCs w:val="24"/>
          <w:lang w:eastAsia="zh-CN"/>
        </w:rPr>
        <w:t>)</w:t>
      </w:r>
      <w:r>
        <w:rPr>
          <w:rFonts w:hint="eastAsia"/>
          <w:sz w:val="24"/>
          <w:szCs w:val="24"/>
          <w:lang w:eastAsia="zh-CN"/>
        </w:rPr>
        <w:t>和产品出厂标准的设备；设备及主要配件保修期为</w:t>
      </w:r>
      <w:r>
        <w:rPr>
          <w:rFonts w:hint="eastAsia"/>
          <w:sz w:val="24"/>
          <w:szCs w:val="24"/>
          <w:lang w:eastAsia="zh-CN"/>
        </w:rPr>
        <w:t>(   )</w:t>
      </w:r>
      <w:r>
        <w:rPr>
          <w:rFonts w:hint="eastAsia"/>
          <w:sz w:val="24"/>
          <w:szCs w:val="24"/>
          <w:lang w:eastAsia="zh-CN"/>
        </w:rPr>
        <w:t>年，终身负责维修；并保证设备在甲方报废前正常运行。具体服务：保修期内，乙方对设备提供全免费上门保修或免费更换；在保修期，同一货物、同一质量问题连续三次维修仍无法正常使用，乙方必须予以更换同品牌、同型号或不低于投标配置的其它新机器。保修期</w:t>
      </w:r>
      <w:r>
        <w:rPr>
          <w:rFonts w:hint="eastAsia"/>
          <w:sz w:val="24"/>
          <w:szCs w:val="24"/>
          <w:lang w:eastAsia="zh-CN"/>
        </w:rPr>
        <w:t>后，收取成本费维修</w:t>
      </w:r>
      <w:r>
        <w:rPr>
          <w:rFonts w:hint="eastAsia"/>
          <w:sz w:val="24"/>
          <w:szCs w:val="24"/>
          <w:lang w:eastAsia="zh-CN"/>
        </w:rPr>
        <w:t>(</w:t>
      </w:r>
      <w:r>
        <w:rPr>
          <w:rFonts w:hint="eastAsia"/>
          <w:sz w:val="24"/>
          <w:szCs w:val="24"/>
          <w:lang w:eastAsia="zh-CN"/>
        </w:rPr>
        <w:t>自然灾害及人为故意损坏除外</w:t>
      </w:r>
      <w:r>
        <w:rPr>
          <w:rFonts w:hint="eastAsia"/>
          <w:sz w:val="24"/>
          <w:szCs w:val="24"/>
          <w:lang w:eastAsia="zh-CN"/>
        </w:rPr>
        <w:t>)</w:t>
      </w:r>
      <w:r>
        <w:rPr>
          <w:rFonts w:hint="eastAsia"/>
          <w:sz w:val="24"/>
          <w:szCs w:val="24"/>
          <w:lang w:eastAsia="zh-CN"/>
        </w:rPr>
        <w:t>；主设备乙方提供现场维修，维修人员在收到故障报告后保证</w:t>
      </w:r>
      <w:r>
        <w:rPr>
          <w:rFonts w:hint="eastAsia"/>
          <w:sz w:val="24"/>
          <w:szCs w:val="24"/>
          <w:lang w:eastAsia="zh-CN"/>
        </w:rPr>
        <w:t>(  )</w:t>
      </w:r>
      <w:r>
        <w:rPr>
          <w:rFonts w:hint="eastAsia"/>
          <w:sz w:val="24"/>
          <w:szCs w:val="24"/>
          <w:lang w:eastAsia="zh-CN"/>
        </w:rPr>
        <w:t>小时内到达现场，</w:t>
      </w:r>
      <w:r>
        <w:rPr>
          <w:rFonts w:hint="eastAsia"/>
          <w:sz w:val="24"/>
          <w:szCs w:val="24"/>
          <w:u w:val="single"/>
          <w:lang w:eastAsia="zh-CN"/>
        </w:rPr>
        <w:t xml:space="preserve">         </w:t>
      </w:r>
      <w:r>
        <w:rPr>
          <w:rFonts w:hint="eastAsia"/>
          <w:sz w:val="24"/>
          <w:szCs w:val="24"/>
          <w:lang w:eastAsia="zh-CN"/>
        </w:rPr>
        <w:t>类故障保证由</w:t>
      </w:r>
      <w:r>
        <w:rPr>
          <w:rFonts w:hint="eastAsia"/>
          <w:sz w:val="24"/>
          <w:szCs w:val="24"/>
          <w:u w:val="single"/>
          <w:lang w:eastAsia="zh-CN"/>
        </w:rPr>
        <w:t xml:space="preserve">          </w:t>
      </w:r>
      <w:r>
        <w:rPr>
          <w:rFonts w:hint="eastAsia"/>
          <w:sz w:val="24"/>
          <w:szCs w:val="24"/>
          <w:lang w:eastAsia="zh-CN"/>
        </w:rPr>
        <w:t>人员</w:t>
      </w:r>
      <w:r>
        <w:rPr>
          <w:rFonts w:hint="eastAsia"/>
          <w:sz w:val="24"/>
          <w:szCs w:val="24"/>
          <w:lang w:eastAsia="zh-CN"/>
        </w:rPr>
        <w:t>(</w:t>
      </w:r>
      <w:r>
        <w:rPr>
          <w:rFonts w:hint="eastAsia"/>
          <w:sz w:val="24"/>
          <w:szCs w:val="24"/>
          <w:lang w:eastAsia="zh-CN"/>
        </w:rPr>
        <w:t>或工程师</w:t>
      </w:r>
      <w:r>
        <w:rPr>
          <w:rFonts w:hint="eastAsia"/>
          <w:sz w:val="24"/>
          <w:szCs w:val="24"/>
          <w:lang w:eastAsia="zh-CN"/>
        </w:rPr>
        <w:t>)</w:t>
      </w:r>
      <w:r>
        <w:rPr>
          <w:rFonts w:hint="eastAsia"/>
          <w:sz w:val="24"/>
          <w:szCs w:val="24"/>
          <w:lang w:eastAsia="zh-CN"/>
        </w:rPr>
        <w:t>在</w:t>
      </w:r>
      <w:r>
        <w:rPr>
          <w:rFonts w:hint="eastAsia"/>
          <w:sz w:val="24"/>
          <w:szCs w:val="24"/>
          <w:lang w:eastAsia="zh-CN"/>
        </w:rPr>
        <w:t>(  )</w:t>
      </w:r>
      <w:r>
        <w:rPr>
          <w:rFonts w:hint="eastAsia"/>
          <w:sz w:val="24"/>
          <w:szCs w:val="24"/>
          <w:lang w:eastAsia="zh-CN"/>
        </w:rPr>
        <w:t>天内修复，</w:t>
      </w:r>
      <w:r>
        <w:rPr>
          <w:rFonts w:hint="eastAsia"/>
          <w:sz w:val="24"/>
          <w:szCs w:val="24"/>
          <w:u w:val="single"/>
          <w:lang w:eastAsia="zh-CN"/>
        </w:rPr>
        <w:t xml:space="preserve">               </w:t>
      </w:r>
      <w:r>
        <w:rPr>
          <w:rFonts w:hint="eastAsia"/>
          <w:sz w:val="24"/>
          <w:szCs w:val="24"/>
          <w:lang w:eastAsia="zh-CN"/>
        </w:rPr>
        <w:t>类故障保证由</w:t>
      </w:r>
      <w:r>
        <w:rPr>
          <w:rFonts w:hint="eastAsia"/>
          <w:sz w:val="24"/>
          <w:szCs w:val="24"/>
          <w:u w:val="single"/>
          <w:lang w:eastAsia="zh-CN"/>
        </w:rPr>
        <w:t xml:space="preserve">          </w:t>
      </w:r>
      <w:r>
        <w:rPr>
          <w:rFonts w:hint="eastAsia"/>
          <w:sz w:val="24"/>
          <w:szCs w:val="24"/>
          <w:lang w:eastAsia="zh-CN"/>
        </w:rPr>
        <w:t>人员</w:t>
      </w:r>
      <w:r>
        <w:rPr>
          <w:rFonts w:hint="eastAsia"/>
          <w:sz w:val="24"/>
          <w:szCs w:val="24"/>
          <w:lang w:eastAsia="zh-CN"/>
        </w:rPr>
        <w:t>(</w:t>
      </w:r>
      <w:r>
        <w:rPr>
          <w:rFonts w:hint="eastAsia"/>
          <w:sz w:val="24"/>
          <w:szCs w:val="24"/>
          <w:lang w:eastAsia="zh-CN"/>
        </w:rPr>
        <w:t>或工程师</w:t>
      </w:r>
      <w:r>
        <w:rPr>
          <w:rFonts w:hint="eastAsia"/>
          <w:sz w:val="24"/>
          <w:szCs w:val="24"/>
          <w:lang w:eastAsia="zh-CN"/>
        </w:rPr>
        <w:t>)</w:t>
      </w:r>
      <w:r>
        <w:rPr>
          <w:rFonts w:hint="eastAsia"/>
          <w:sz w:val="24"/>
          <w:szCs w:val="24"/>
          <w:lang w:eastAsia="zh-CN"/>
        </w:rPr>
        <w:t>在</w:t>
      </w:r>
      <w:r>
        <w:rPr>
          <w:rFonts w:hint="eastAsia"/>
          <w:sz w:val="24"/>
          <w:szCs w:val="24"/>
          <w:lang w:eastAsia="zh-CN"/>
        </w:rPr>
        <w:t>(   )</w:t>
      </w:r>
      <w:r>
        <w:rPr>
          <w:rFonts w:hint="eastAsia"/>
          <w:sz w:val="24"/>
          <w:szCs w:val="24"/>
          <w:lang w:eastAsia="zh-CN"/>
        </w:rPr>
        <w:t>天内修复；乙方保证在甲方指定地点供应备品备件</w:t>
      </w:r>
      <w:r>
        <w:rPr>
          <w:rFonts w:hint="eastAsia"/>
          <w:sz w:val="24"/>
          <w:szCs w:val="24"/>
          <w:lang w:eastAsia="zh-CN"/>
        </w:rPr>
        <w:t>(</w:t>
      </w:r>
      <w:r>
        <w:rPr>
          <w:rFonts w:hint="eastAsia"/>
          <w:sz w:val="24"/>
          <w:szCs w:val="24"/>
          <w:lang w:eastAsia="zh-CN"/>
        </w:rPr>
        <w:t>含易损件</w:t>
      </w:r>
      <w:r>
        <w:rPr>
          <w:rFonts w:hint="eastAsia"/>
          <w:sz w:val="24"/>
          <w:szCs w:val="24"/>
          <w:lang w:eastAsia="zh-CN"/>
        </w:rPr>
        <w:t>)</w:t>
      </w:r>
      <w:r>
        <w:rPr>
          <w:rFonts w:hint="eastAsia"/>
          <w:sz w:val="24"/>
          <w:szCs w:val="24"/>
          <w:lang w:eastAsia="zh-CN"/>
        </w:rPr>
        <w:t>和配套消耗品；乙方对所提供的设备实行</w:t>
      </w:r>
      <w:r>
        <w:rPr>
          <w:rFonts w:hint="eastAsia"/>
          <w:sz w:val="24"/>
          <w:szCs w:val="24"/>
          <w:lang w:eastAsia="zh-CN"/>
        </w:rPr>
        <w:t>(   )</w:t>
      </w:r>
      <w:r>
        <w:rPr>
          <w:rFonts w:hint="eastAsia"/>
          <w:sz w:val="24"/>
          <w:szCs w:val="24"/>
          <w:lang w:eastAsia="zh-CN"/>
        </w:rPr>
        <w:t>月时间定期进行保养</w:t>
      </w:r>
      <w:r>
        <w:rPr>
          <w:rFonts w:hint="eastAsia"/>
          <w:sz w:val="24"/>
          <w:szCs w:val="24"/>
          <w:lang w:eastAsia="zh-CN"/>
        </w:rPr>
        <w:t>(</w:t>
      </w:r>
      <w:r>
        <w:rPr>
          <w:rFonts w:hint="eastAsia"/>
          <w:sz w:val="24"/>
          <w:szCs w:val="24"/>
          <w:lang w:eastAsia="zh-CN"/>
        </w:rPr>
        <w:t>或维护、巡检</w:t>
      </w:r>
      <w:r>
        <w:rPr>
          <w:rFonts w:hint="eastAsia"/>
          <w:sz w:val="24"/>
          <w:szCs w:val="24"/>
          <w:lang w:eastAsia="zh-CN"/>
        </w:rPr>
        <w:t>)</w:t>
      </w:r>
      <w:r>
        <w:rPr>
          <w:rFonts w:hint="eastAsia"/>
          <w:sz w:val="24"/>
          <w:szCs w:val="24"/>
          <w:lang w:eastAsia="zh-CN"/>
        </w:rPr>
        <w:t>制度。</w:t>
      </w:r>
    </w:p>
    <w:p w:rsidR="002B1338" w:rsidRDefault="00961211">
      <w:pPr>
        <w:spacing w:line="460" w:lineRule="exact"/>
        <w:ind w:firstLine="480"/>
        <w:rPr>
          <w:sz w:val="24"/>
          <w:lang w:eastAsia="zh-CN"/>
        </w:rPr>
      </w:pPr>
      <w:r>
        <w:rPr>
          <w:rFonts w:hint="eastAsia"/>
          <w:sz w:val="24"/>
          <w:lang w:eastAsia="zh-CN"/>
        </w:rPr>
        <w:t>2.</w:t>
      </w:r>
      <w:r>
        <w:rPr>
          <w:rFonts w:hint="eastAsia"/>
          <w:sz w:val="24"/>
          <w:lang w:eastAsia="zh-CN"/>
        </w:rPr>
        <w:t>保证甲方在合同设备或项目</w:t>
      </w:r>
      <w:r>
        <w:rPr>
          <w:rFonts w:hint="eastAsia"/>
          <w:sz w:val="24"/>
          <w:lang w:eastAsia="zh-CN"/>
        </w:rPr>
        <w:t>(</w:t>
      </w:r>
      <w:r>
        <w:rPr>
          <w:rFonts w:hint="eastAsia"/>
          <w:sz w:val="24"/>
          <w:lang w:eastAsia="zh-CN"/>
        </w:rPr>
        <w:t>有配套软件的还包括软件产品</w:t>
      </w:r>
      <w:r>
        <w:rPr>
          <w:rFonts w:hint="eastAsia"/>
          <w:sz w:val="24"/>
          <w:lang w:eastAsia="zh-CN"/>
        </w:rPr>
        <w:t>)</w:t>
      </w:r>
      <w:r>
        <w:rPr>
          <w:rFonts w:hint="eastAsia"/>
          <w:sz w:val="24"/>
          <w:lang w:eastAsia="zh-CN"/>
        </w:rPr>
        <w:t>使用期间</w:t>
      </w:r>
      <w:r>
        <w:rPr>
          <w:rFonts w:hint="eastAsia"/>
          <w:sz w:val="24"/>
          <w:lang w:eastAsia="zh-CN"/>
        </w:rPr>
        <w:t>不受第三方提出侵犯其专利权、商标权和工业设计权的起诉。</w:t>
      </w:r>
    </w:p>
    <w:p w:rsidR="002B1338" w:rsidRDefault="00961211">
      <w:pPr>
        <w:spacing w:line="460" w:lineRule="exact"/>
        <w:ind w:firstLine="480"/>
        <w:rPr>
          <w:sz w:val="24"/>
          <w:lang w:eastAsia="zh-CN"/>
        </w:rPr>
      </w:pPr>
      <w:r>
        <w:rPr>
          <w:rFonts w:hint="eastAsia"/>
          <w:sz w:val="24"/>
          <w:lang w:eastAsia="zh-CN"/>
        </w:rPr>
        <w:t>3.</w:t>
      </w:r>
      <w:r>
        <w:rPr>
          <w:rFonts w:hint="eastAsia"/>
          <w:sz w:val="24"/>
          <w:lang w:eastAsia="zh-CN"/>
        </w:rPr>
        <w:t>严格遵守投标、技术澄清、商务谈判、</w:t>
      </w:r>
      <w:r>
        <w:rPr>
          <w:rFonts w:hint="eastAsia"/>
          <w:sz w:val="24"/>
          <w:lang w:eastAsia="zh-CN"/>
        </w:rPr>
        <w:t>成交</w:t>
      </w:r>
      <w:r>
        <w:rPr>
          <w:rFonts w:hint="eastAsia"/>
          <w:sz w:val="24"/>
          <w:lang w:eastAsia="zh-CN"/>
        </w:rPr>
        <w:t>所承诺的一切规定和条款。</w:t>
      </w:r>
    </w:p>
    <w:p w:rsidR="002B1338" w:rsidRDefault="00961211">
      <w:pPr>
        <w:spacing w:line="460" w:lineRule="exact"/>
        <w:ind w:firstLine="480"/>
        <w:rPr>
          <w:sz w:val="24"/>
          <w:lang w:eastAsia="zh-CN"/>
        </w:rPr>
      </w:pPr>
      <w:r>
        <w:rPr>
          <w:rFonts w:hint="eastAsia"/>
          <w:sz w:val="24"/>
          <w:lang w:eastAsia="zh-CN"/>
        </w:rPr>
        <w:t>4.</w:t>
      </w:r>
      <w:r>
        <w:rPr>
          <w:rFonts w:hint="eastAsia"/>
          <w:sz w:val="24"/>
          <w:lang w:eastAsia="zh-CN"/>
        </w:rPr>
        <w:t>参与甲方共同进行设备和项目的验收。</w:t>
      </w:r>
      <w:r>
        <w:rPr>
          <w:rFonts w:hint="eastAsia"/>
          <w:sz w:val="24"/>
          <w:lang w:eastAsia="zh-CN"/>
        </w:rPr>
        <w:t xml:space="preserve">                                       </w:t>
      </w:r>
    </w:p>
    <w:p w:rsidR="002B1338" w:rsidRDefault="00961211">
      <w:pPr>
        <w:spacing w:line="460" w:lineRule="exact"/>
        <w:rPr>
          <w:b/>
          <w:sz w:val="24"/>
          <w:lang w:eastAsia="zh-CN"/>
        </w:rPr>
      </w:pPr>
      <w:r>
        <w:rPr>
          <w:rFonts w:hint="eastAsia"/>
          <w:b/>
          <w:sz w:val="24"/>
          <w:lang w:eastAsia="zh-CN"/>
        </w:rPr>
        <w:t>七、以上内容与甲方采购确认和乙方</w:t>
      </w:r>
      <w:r>
        <w:rPr>
          <w:rFonts w:hint="eastAsia"/>
          <w:b/>
          <w:sz w:val="24"/>
          <w:lang w:eastAsia="zh-CN"/>
        </w:rPr>
        <w:t>成交</w:t>
      </w:r>
      <w:r>
        <w:rPr>
          <w:rFonts w:hint="eastAsia"/>
          <w:b/>
          <w:sz w:val="24"/>
          <w:lang w:eastAsia="zh-CN"/>
        </w:rPr>
        <w:t>承诺情况一致</w:t>
      </w:r>
      <w:r>
        <w:rPr>
          <w:rFonts w:hint="eastAsia"/>
          <w:b/>
          <w:sz w:val="24"/>
          <w:lang w:eastAsia="zh-CN"/>
        </w:rPr>
        <w:t>(</w:t>
      </w:r>
      <w:r>
        <w:rPr>
          <w:rFonts w:hint="eastAsia"/>
          <w:b/>
          <w:sz w:val="24"/>
          <w:lang w:eastAsia="zh-CN"/>
        </w:rPr>
        <w:t>或</w:t>
      </w:r>
      <w:r>
        <w:rPr>
          <w:rFonts w:hint="eastAsia"/>
          <w:b/>
          <w:sz w:val="24"/>
          <w:lang w:eastAsia="zh-CN"/>
        </w:rPr>
        <w:t>成交</w:t>
      </w:r>
      <w:r>
        <w:rPr>
          <w:rFonts w:hint="eastAsia"/>
          <w:b/>
          <w:sz w:val="24"/>
          <w:lang w:eastAsia="zh-CN"/>
        </w:rPr>
        <w:t>产品和设备或项目的技术及服务保证甲方正常使用</w:t>
      </w:r>
      <w:r>
        <w:rPr>
          <w:rFonts w:hint="eastAsia"/>
          <w:b/>
          <w:sz w:val="24"/>
          <w:lang w:eastAsia="zh-CN"/>
        </w:rPr>
        <w:t>)</w:t>
      </w:r>
      <w:r>
        <w:rPr>
          <w:rFonts w:hint="eastAsia"/>
          <w:b/>
          <w:sz w:val="24"/>
          <w:lang w:eastAsia="zh-CN"/>
        </w:rPr>
        <w:t>。</w:t>
      </w:r>
    </w:p>
    <w:p w:rsidR="002B1338" w:rsidRDefault="00961211">
      <w:pPr>
        <w:spacing w:line="460" w:lineRule="exact"/>
        <w:rPr>
          <w:b/>
          <w:sz w:val="24"/>
          <w:lang w:eastAsia="zh-CN"/>
        </w:rPr>
      </w:pPr>
      <w:r>
        <w:rPr>
          <w:rFonts w:hint="eastAsia"/>
          <w:b/>
          <w:sz w:val="24"/>
          <w:lang w:eastAsia="zh-CN"/>
        </w:rPr>
        <w:t>八、技术培训：</w:t>
      </w:r>
    </w:p>
    <w:p w:rsidR="002B1338" w:rsidRDefault="00961211">
      <w:pPr>
        <w:spacing w:line="500" w:lineRule="exact"/>
        <w:ind w:rightChars="-61" w:right="-134" w:firstLineChars="200" w:firstLine="480"/>
        <w:rPr>
          <w:sz w:val="24"/>
          <w:szCs w:val="24"/>
          <w:lang w:eastAsia="zh-CN"/>
        </w:rPr>
      </w:pPr>
      <w:r>
        <w:rPr>
          <w:rFonts w:hint="eastAsia"/>
          <w:sz w:val="24"/>
          <w:lang w:eastAsia="zh-CN"/>
        </w:rPr>
        <w:t>乙方向甲方提供</w:t>
      </w:r>
      <w:r>
        <w:rPr>
          <w:rFonts w:hint="eastAsia"/>
          <w:sz w:val="24"/>
          <w:u w:val="single"/>
          <w:lang w:eastAsia="zh-CN"/>
        </w:rPr>
        <w:t xml:space="preserve">     </w:t>
      </w:r>
      <w:r>
        <w:rPr>
          <w:rFonts w:hint="eastAsia"/>
          <w:sz w:val="24"/>
          <w:lang w:eastAsia="zh-CN"/>
        </w:rPr>
        <w:t>天的设备使用人员现场例行免费培训，培训内容包括设备的调</w:t>
      </w:r>
      <w:r>
        <w:rPr>
          <w:rFonts w:hint="eastAsia"/>
          <w:sz w:val="24"/>
          <w:szCs w:val="24"/>
          <w:lang w:eastAsia="zh-CN"/>
        </w:rPr>
        <w:t>试、使用、一般的维修、维护及保养等；食宿自理</w:t>
      </w:r>
      <w:r>
        <w:rPr>
          <w:rFonts w:hint="eastAsia"/>
          <w:sz w:val="24"/>
          <w:szCs w:val="24"/>
          <w:lang w:eastAsia="zh-CN"/>
        </w:rPr>
        <w:t>(</w:t>
      </w:r>
      <w:r>
        <w:rPr>
          <w:rFonts w:hint="eastAsia"/>
          <w:sz w:val="24"/>
          <w:szCs w:val="24"/>
          <w:lang w:eastAsia="zh-CN"/>
        </w:rPr>
        <w:t>各自负责</w:t>
      </w:r>
      <w:r>
        <w:rPr>
          <w:rFonts w:hint="eastAsia"/>
          <w:sz w:val="24"/>
          <w:szCs w:val="24"/>
          <w:lang w:eastAsia="zh-CN"/>
        </w:rPr>
        <w:t>)</w:t>
      </w:r>
      <w:r>
        <w:rPr>
          <w:rFonts w:hint="eastAsia"/>
          <w:sz w:val="24"/>
          <w:szCs w:val="24"/>
          <w:lang w:eastAsia="zh-CN"/>
        </w:rPr>
        <w:t>，其他由甲乙双方协定。</w:t>
      </w:r>
    </w:p>
    <w:p w:rsidR="002B1338" w:rsidRDefault="00961211">
      <w:pPr>
        <w:spacing w:line="500" w:lineRule="exact"/>
        <w:rPr>
          <w:b/>
          <w:sz w:val="24"/>
          <w:lang w:eastAsia="zh-CN"/>
        </w:rPr>
      </w:pPr>
      <w:r>
        <w:rPr>
          <w:rFonts w:hint="eastAsia"/>
          <w:b/>
          <w:sz w:val="24"/>
          <w:lang w:eastAsia="zh-CN"/>
        </w:rPr>
        <w:t>九、甲方在设备使用过程中发生技术质量问题，乙方应提供及时有效的技术支持。</w:t>
      </w:r>
    </w:p>
    <w:p w:rsidR="002B1338" w:rsidRDefault="00961211">
      <w:pPr>
        <w:spacing w:line="500" w:lineRule="exact"/>
        <w:ind w:firstLine="510"/>
        <w:rPr>
          <w:b/>
          <w:sz w:val="24"/>
          <w:lang w:eastAsia="zh-CN"/>
        </w:rPr>
      </w:pPr>
      <w:r>
        <w:rPr>
          <w:rFonts w:hint="eastAsia"/>
          <w:sz w:val="24"/>
          <w:lang w:eastAsia="zh-CN"/>
        </w:rPr>
        <w:lastRenderedPageBreak/>
        <w:t>乙方应向甲方提供在省内的维修服务中心、特约维修服务站等售后服务网点的名单、联系地址、联系电话。</w:t>
      </w:r>
    </w:p>
    <w:p w:rsidR="002B1338" w:rsidRDefault="00961211">
      <w:pPr>
        <w:spacing w:line="500" w:lineRule="exact"/>
        <w:ind w:firstLine="480"/>
        <w:rPr>
          <w:sz w:val="24"/>
          <w:lang w:eastAsia="zh-CN"/>
        </w:rPr>
      </w:pPr>
      <w:r>
        <w:rPr>
          <w:rFonts w:hint="eastAsia"/>
          <w:sz w:val="24"/>
          <w:lang w:eastAsia="zh-CN"/>
        </w:rPr>
        <w:t>乙方技术支持电话：</w:t>
      </w:r>
      <w:r>
        <w:rPr>
          <w:rFonts w:hint="eastAsia"/>
          <w:sz w:val="24"/>
          <w:u w:val="single"/>
          <w:lang w:eastAsia="zh-CN"/>
        </w:rPr>
        <w:t xml:space="preserve">                  </w:t>
      </w:r>
      <w:r>
        <w:rPr>
          <w:rFonts w:hint="eastAsia"/>
          <w:sz w:val="24"/>
          <w:lang w:eastAsia="zh-CN"/>
        </w:rPr>
        <w:t>，联系人：</w:t>
      </w:r>
      <w:r>
        <w:rPr>
          <w:rFonts w:hint="eastAsia"/>
          <w:sz w:val="24"/>
          <w:u w:val="single"/>
          <w:lang w:eastAsia="zh-CN"/>
        </w:rPr>
        <w:tab/>
        <w:t xml:space="preserve">               </w:t>
      </w:r>
      <w:r>
        <w:rPr>
          <w:rFonts w:hint="eastAsia"/>
          <w:sz w:val="24"/>
          <w:lang w:eastAsia="zh-CN"/>
        </w:rPr>
        <w:t>。</w:t>
      </w:r>
    </w:p>
    <w:p w:rsidR="002B1338" w:rsidRDefault="00961211">
      <w:pPr>
        <w:spacing w:line="500" w:lineRule="exact"/>
        <w:rPr>
          <w:b/>
          <w:sz w:val="24"/>
          <w:lang w:eastAsia="zh-CN"/>
        </w:rPr>
      </w:pPr>
      <w:r>
        <w:rPr>
          <w:rFonts w:hint="eastAsia"/>
          <w:b/>
          <w:sz w:val="24"/>
          <w:lang w:eastAsia="zh-CN"/>
        </w:rPr>
        <w:t>十、整体项目完成时间或设备送达甲方指定地点并按规范安装调试完毕时间为合同签订生效后</w:t>
      </w:r>
      <w:r>
        <w:rPr>
          <w:rFonts w:hint="eastAsia"/>
          <w:b/>
          <w:sz w:val="24"/>
          <w:u w:val="single"/>
          <w:lang w:eastAsia="zh-CN"/>
        </w:rPr>
        <w:t xml:space="preserve">          </w:t>
      </w:r>
      <w:r>
        <w:rPr>
          <w:rFonts w:hint="eastAsia"/>
          <w:b/>
          <w:sz w:val="24"/>
          <w:lang w:eastAsia="zh-CN"/>
        </w:rPr>
        <w:t>日内。</w:t>
      </w:r>
    </w:p>
    <w:p w:rsidR="002B1338" w:rsidRDefault="00961211">
      <w:pPr>
        <w:spacing w:line="500" w:lineRule="exact"/>
        <w:rPr>
          <w:b/>
          <w:sz w:val="24"/>
          <w:lang w:eastAsia="zh-CN"/>
        </w:rPr>
      </w:pPr>
      <w:r>
        <w:rPr>
          <w:rFonts w:hint="eastAsia"/>
          <w:b/>
          <w:sz w:val="24"/>
          <w:lang w:eastAsia="zh-CN"/>
        </w:rPr>
        <w:t>十一、验收及验收标准</w:t>
      </w:r>
    </w:p>
    <w:p w:rsidR="002B1338" w:rsidRDefault="00961211">
      <w:pPr>
        <w:spacing w:line="500" w:lineRule="exact"/>
        <w:ind w:firstLineChars="200" w:firstLine="480"/>
        <w:rPr>
          <w:sz w:val="24"/>
          <w:lang w:eastAsia="zh-CN"/>
        </w:rPr>
      </w:pPr>
      <w:r>
        <w:rPr>
          <w:rFonts w:hint="eastAsia"/>
          <w:sz w:val="24"/>
          <w:lang w:eastAsia="zh-CN"/>
        </w:rPr>
        <w:t>(</w:t>
      </w:r>
      <w:r>
        <w:rPr>
          <w:rFonts w:hint="eastAsia"/>
          <w:sz w:val="24"/>
          <w:lang w:eastAsia="zh-CN"/>
        </w:rPr>
        <w:t>一</w:t>
      </w:r>
      <w:r>
        <w:rPr>
          <w:rFonts w:hint="eastAsia"/>
          <w:sz w:val="24"/>
          <w:lang w:eastAsia="zh-CN"/>
        </w:rPr>
        <w:t>)</w:t>
      </w:r>
      <w:r>
        <w:rPr>
          <w:rFonts w:hint="eastAsia"/>
          <w:sz w:val="24"/>
          <w:lang w:eastAsia="zh-CN"/>
        </w:rPr>
        <w:t>设备验收：设备到达甲方指</w:t>
      </w:r>
      <w:r>
        <w:rPr>
          <w:rFonts w:hint="eastAsia"/>
          <w:sz w:val="24"/>
          <w:lang w:eastAsia="zh-CN"/>
        </w:rPr>
        <w:t>定地点后甲方统一初验是否符合合同要求</w:t>
      </w:r>
      <w:r>
        <w:rPr>
          <w:rFonts w:hint="eastAsia"/>
          <w:sz w:val="24"/>
          <w:lang w:eastAsia="zh-CN"/>
        </w:rPr>
        <w:t>(</w:t>
      </w:r>
      <w:r>
        <w:rPr>
          <w:rFonts w:hint="eastAsia"/>
          <w:sz w:val="24"/>
          <w:lang w:eastAsia="zh-CN"/>
        </w:rPr>
        <w:t>或按所提供样品进行验收</w:t>
      </w:r>
      <w:r>
        <w:rPr>
          <w:rFonts w:hint="eastAsia"/>
          <w:sz w:val="24"/>
          <w:lang w:eastAsia="zh-CN"/>
        </w:rPr>
        <w:t>)</w:t>
      </w:r>
      <w:r>
        <w:rPr>
          <w:rFonts w:hint="eastAsia"/>
          <w:sz w:val="24"/>
          <w:lang w:eastAsia="zh-CN"/>
        </w:rPr>
        <w:t>。</w:t>
      </w:r>
    </w:p>
    <w:p w:rsidR="002B1338" w:rsidRDefault="00961211">
      <w:pPr>
        <w:spacing w:line="500" w:lineRule="exact"/>
        <w:ind w:firstLineChars="200" w:firstLine="480"/>
        <w:rPr>
          <w:sz w:val="24"/>
          <w:lang w:eastAsia="zh-CN"/>
        </w:rPr>
      </w:pPr>
      <w:r>
        <w:rPr>
          <w:rFonts w:hint="eastAsia"/>
          <w:sz w:val="24"/>
          <w:lang w:eastAsia="zh-CN"/>
        </w:rPr>
        <w:t>设备交验地点和方式：合同签订后，乙方负责将完整配套的原封设备</w:t>
      </w:r>
      <w:r>
        <w:rPr>
          <w:rFonts w:hint="eastAsia"/>
          <w:sz w:val="24"/>
          <w:lang w:eastAsia="zh-CN"/>
        </w:rPr>
        <w:t>(</w:t>
      </w:r>
      <w:r>
        <w:rPr>
          <w:rFonts w:hint="eastAsia"/>
          <w:sz w:val="24"/>
          <w:lang w:eastAsia="zh-CN"/>
        </w:rPr>
        <w:t>含开机必要消耗品</w:t>
      </w:r>
      <w:r>
        <w:rPr>
          <w:rFonts w:hint="eastAsia"/>
          <w:sz w:val="24"/>
          <w:lang w:eastAsia="zh-CN"/>
        </w:rPr>
        <w:t>)</w:t>
      </w:r>
      <w:r>
        <w:rPr>
          <w:rFonts w:hint="eastAsia"/>
          <w:sz w:val="24"/>
          <w:lang w:eastAsia="zh-CN"/>
        </w:rPr>
        <w:t>送到甲方指定的地点</w:t>
      </w:r>
      <w:r>
        <w:rPr>
          <w:rFonts w:hint="eastAsia"/>
          <w:sz w:val="24"/>
          <w:lang w:eastAsia="zh-CN"/>
        </w:rPr>
        <w:t>(                            )</w:t>
      </w:r>
      <w:r>
        <w:rPr>
          <w:rFonts w:hint="eastAsia"/>
          <w:sz w:val="24"/>
          <w:lang w:eastAsia="zh-CN"/>
        </w:rPr>
        <w:t>，由甲乙双方共同开箱初验，并由乙方按合同规范要求完成安装及加电测试等。交货时，乙方随货向甲方交付设备必需的合格证、保修卡，相关资料</w:t>
      </w:r>
      <w:r>
        <w:rPr>
          <w:rFonts w:hint="eastAsia"/>
          <w:sz w:val="24"/>
          <w:lang w:eastAsia="zh-CN"/>
        </w:rPr>
        <w:t>(</w:t>
      </w:r>
      <w:r>
        <w:rPr>
          <w:rFonts w:hint="eastAsia"/>
          <w:sz w:val="24"/>
          <w:lang w:eastAsia="zh-CN"/>
        </w:rPr>
        <w:t>如操作手册、使用指南、维修手册、安装调试说明书、服务手册等</w:t>
      </w:r>
      <w:r>
        <w:rPr>
          <w:rFonts w:hint="eastAsia"/>
          <w:sz w:val="24"/>
          <w:lang w:eastAsia="zh-CN"/>
        </w:rPr>
        <w:t>)</w:t>
      </w:r>
      <w:r>
        <w:rPr>
          <w:rFonts w:hint="eastAsia"/>
          <w:sz w:val="24"/>
          <w:lang w:eastAsia="zh-CN"/>
        </w:rPr>
        <w:t>及配备的用件、工具等；货物到达指定交货地点后，将由甲方和乙方进行集中验货，若开箱加电测试发现不合</w:t>
      </w:r>
      <w:r>
        <w:rPr>
          <w:rFonts w:hint="eastAsia"/>
          <w:sz w:val="24"/>
          <w:lang w:eastAsia="zh-CN"/>
        </w:rPr>
        <w:t>格的货物，乙方必须予以更换；在货物最终验收后的质量保证期，乙方应对由于设计、工艺或者材料的缺陷而发生的任何不足或故障负责，费用由乙方承担。</w:t>
      </w:r>
    </w:p>
    <w:p w:rsidR="002B1338" w:rsidRDefault="00961211">
      <w:pPr>
        <w:spacing w:line="500" w:lineRule="exact"/>
        <w:ind w:firstLineChars="200" w:firstLine="480"/>
        <w:rPr>
          <w:sz w:val="24"/>
          <w:lang w:eastAsia="zh-CN"/>
        </w:rPr>
      </w:pPr>
      <w:r>
        <w:rPr>
          <w:rFonts w:hint="eastAsia"/>
          <w:sz w:val="24"/>
          <w:lang w:eastAsia="zh-CN"/>
        </w:rPr>
        <w:t>(</w:t>
      </w:r>
      <w:r>
        <w:rPr>
          <w:rFonts w:hint="eastAsia"/>
          <w:sz w:val="24"/>
          <w:lang w:eastAsia="zh-CN"/>
        </w:rPr>
        <w:t>二</w:t>
      </w:r>
      <w:r>
        <w:rPr>
          <w:rFonts w:hint="eastAsia"/>
          <w:sz w:val="24"/>
          <w:lang w:eastAsia="zh-CN"/>
        </w:rPr>
        <w:t>)</w:t>
      </w:r>
      <w:r>
        <w:rPr>
          <w:rFonts w:hint="eastAsia"/>
          <w:sz w:val="24"/>
          <w:lang w:eastAsia="zh-CN"/>
        </w:rPr>
        <w:t>项目验收：设备安装和调试或项目建设施工完成后，甲方检验、测试是否合格并满足合同技术要求。</w:t>
      </w:r>
    </w:p>
    <w:p w:rsidR="002B1338" w:rsidRDefault="00961211">
      <w:pPr>
        <w:spacing w:line="500" w:lineRule="exact"/>
        <w:ind w:firstLineChars="200" w:firstLine="480"/>
        <w:rPr>
          <w:sz w:val="24"/>
          <w:lang w:eastAsia="zh-CN"/>
        </w:rPr>
      </w:pPr>
      <w:r>
        <w:rPr>
          <w:rFonts w:hint="eastAsia"/>
          <w:sz w:val="24"/>
          <w:lang w:eastAsia="zh-CN"/>
        </w:rPr>
        <w:t>(</w:t>
      </w:r>
      <w:r>
        <w:rPr>
          <w:rFonts w:hint="eastAsia"/>
          <w:sz w:val="24"/>
          <w:lang w:eastAsia="zh-CN"/>
        </w:rPr>
        <w:t>三</w:t>
      </w:r>
      <w:r>
        <w:rPr>
          <w:rFonts w:hint="eastAsia"/>
          <w:sz w:val="24"/>
          <w:lang w:eastAsia="zh-CN"/>
        </w:rPr>
        <w:t>)</w:t>
      </w:r>
      <w:r>
        <w:rPr>
          <w:rFonts w:hint="eastAsia"/>
          <w:sz w:val="24"/>
          <w:lang w:eastAsia="zh-CN"/>
        </w:rPr>
        <w:t>验收标准：按国家、行业标准。</w:t>
      </w:r>
    </w:p>
    <w:p w:rsidR="002B1338" w:rsidRDefault="00961211">
      <w:pPr>
        <w:spacing w:line="500" w:lineRule="exact"/>
        <w:ind w:firstLineChars="200" w:firstLine="480"/>
        <w:rPr>
          <w:sz w:val="24"/>
          <w:lang w:eastAsia="zh-CN"/>
        </w:rPr>
      </w:pPr>
      <w:r>
        <w:rPr>
          <w:rFonts w:hint="eastAsia"/>
          <w:sz w:val="24"/>
          <w:lang w:eastAsia="zh-CN"/>
        </w:rPr>
        <w:t>(</w:t>
      </w:r>
      <w:r>
        <w:rPr>
          <w:rFonts w:hint="eastAsia"/>
          <w:sz w:val="24"/>
          <w:lang w:eastAsia="zh-CN"/>
        </w:rPr>
        <w:t>四</w:t>
      </w:r>
      <w:r>
        <w:rPr>
          <w:rFonts w:hint="eastAsia"/>
          <w:sz w:val="24"/>
          <w:lang w:eastAsia="zh-CN"/>
        </w:rPr>
        <w:t>)</w:t>
      </w:r>
      <w:r>
        <w:rPr>
          <w:rFonts w:hint="eastAsia"/>
          <w:sz w:val="24"/>
          <w:lang w:eastAsia="zh-CN"/>
        </w:rPr>
        <w:t>如符合</w:t>
      </w:r>
      <w:r>
        <w:rPr>
          <w:rFonts w:hint="eastAsia"/>
          <w:sz w:val="24"/>
          <w:lang w:eastAsia="zh-CN"/>
        </w:rPr>
        <w:t>询价采购</w:t>
      </w:r>
      <w:r>
        <w:rPr>
          <w:rFonts w:hint="eastAsia"/>
          <w:sz w:val="24"/>
          <w:lang w:eastAsia="zh-CN"/>
        </w:rPr>
        <w:t>文件中技术规格的货物如因停产或其他原因造成市场上无法供货，必须采用技术参数及配置不低于《</w:t>
      </w:r>
      <w:r>
        <w:rPr>
          <w:rFonts w:hint="eastAsia"/>
          <w:sz w:val="24"/>
          <w:lang w:eastAsia="zh-CN"/>
        </w:rPr>
        <w:t>响应</w:t>
      </w:r>
      <w:r>
        <w:rPr>
          <w:rFonts w:hint="eastAsia"/>
          <w:sz w:val="24"/>
          <w:lang w:eastAsia="zh-CN"/>
        </w:rPr>
        <w:t>文件》中所述的货物供货并按上述要求进行验收。</w:t>
      </w:r>
    </w:p>
    <w:p w:rsidR="002B1338" w:rsidRDefault="00961211">
      <w:pPr>
        <w:tabs>
          <w:tab w:val="left" w:pos="6930"/>
        </w:tabs>
        <w:autoSpaceDE w:val="0"/>
        <w:autoSpaceDN w:val="0"/>
        <w:adjustRightInd w:val="0"/>
        <w:spacing w:line="500" w:lineRule="exact"/>
        <w:ind w:right="525"/>
        <w:rPr>
          <w:b/>
          <w:sz w:val="24"/>
          <w:lang w:eastAsia="zh-CN"/>
        </w:rPr>
      </w:pPr>
      <w:r>
        <w:rPr>
          <w:rFonts w:hint="eastAsia"/>
          <w:b/>
          <w:sz w:val="24"/>
          <w:lang w:eastAsia="zh-CN"/>
        </w:rPr>
        <w:t>十二、合同价款结算</w:t>
      </w:r>
    </w:p>
    <w:p w:rsidR="002B1338" w:rsidRDefault="00961211">
      <w:pPr>
        <w:tabs>
          <w:tab w:val="left" w:pos="6930"/>
        </w:tabs>
        <w:autoSpaceDE w:val="0"/>
        <w:autoSpaceDN w:val="0"/>
        <w:adjustRightInd w:val="0"/>
        <w:spacing w:line="500" w:lineRule="exact"/>
        <w:ind w:right="525" w:firstLineChars="150" w:firstLine="361"/>
        <w:rPr>
          <w:sz w:val="24"/>
          <w:szCs w:val="28"/>
          <w:lang w:eastAsia="zh-CN"/>
        </w:rPr>
      </w:pPr>
      <w:r>
        <w:rPr>
          <w:rFonts w:hint="eastAsia"/>
          <w:b/>
          <w:sz w:val="24"/>
          <w:szCs w:val="28"/>
          <w:lang w:eastAsia="zh-CN"/>
        </w:rPr>
        <w:t>(</w:t>
      </w:r>
      <w:r>
        <w:rPr>
          <w:rFonts w:hint="eastAsia"/>
          <w:b/>
          <w:sz w:val="24"/>
          <w:szCs w:val="28"/>
          <w:lang w:eastAsia="zh-CN"/>
        </w:rPr>
        <w:t>一</w:t>
      </w:r>
      <w:r>
        <w:rPr>
          <w:rFonts w:hint="eastAsia"/>
          <w:b/>
          <w:sz w:val="24"/>
          <w:szCs w:val="28"/>
          <w:lang w:eastAsia="zh-CN"/>
        </w:rPr>
        <w:t>)</w:t>
      </w:r>
      <w:r>
        <w:rPr>
          <w:rFonts w:hint="eastAsia"/>
          <w:b/>
          <w:sz w:val="24"/>
          <w:lang w:eastAsia="zh-CN"/>
        </w:rPr>
        <w:t>合同生效</w:t>
      </w:r>
    </w:p>
    <w:p w:rsidR="002B1338" w:rsidRDefault="00961211">
      <w:pPr>
        <w:spacing w:line="500" w:lineRule="exact"/>
        <w:ind w:firstLine="510"/>
        <w:rPr>
          <w:sz w:val="24"/>
          <w:szCs w:val="24"/>
          <w:lang w:eastAsia="zh-CN"/>
        </w:rPr>
      </w:pPr>
      <w:r>
        <w:rPr>
          <w:rFonts w:hint="eastAsia"/>
          <w:sz w:val="24"/>
          <w:szCs w:val="24"/>
          <w:lang w:eastAsia="zh-CN"/>
        </w:rPr>
        <w:t>合同生效：</w:t>
      </w:r>
      <w:r>
        <w:rPr>
          <w:rFonts w:hint="eastAsia"/>
          <w:sz w:val="24"/>
          <w:szCs w:val="24"/>
          <w:lang w:eastAsia="zh-CN"/>
        </w:rPr>
        <w:t>成交</w:t>
      </w:r>
      <w:r>
        <w:rPr>
          <w:rFonts w:hint="eastAsia"/>
          <w:sz w:val="24"/>
          <w:szCs w:val="24"/>
          <w:lang w:eastAsia="zh-CN"/>
        </w:rPr>
        <w:t>人与</w:t>
      </w:r>
      <w:r>
        <w:rPr>
          <w:rFonts w:hint="eastAsia"/>
          <w:sz w:val="24"/>
          <w:szCs w:val="24"/>
          <w:lang w:eastAsia="zh-CN"/>
        </w:rPr>
        <w:t>采购</w:t>
      </w:r>
      <w:r>
        <w:rPr>
          <w:rFonts w:hint="eastAsia"/>
          <w:sz w:val="24"/>
          <w:szCs w:val="24"/>
          <w:lang w:eastAsia="zh-CN"/>
        </w:rPr>
        <w:t>人签订合同后才正式生效。</w:t>
      </w:r>
    </w:p>
    <w:p w:rsidR="002B1338" w:rsidRDefault="00961211">
      <w:pPr>
        <w:tabs>
          <w:tab w:val="left" w:pos="6930"/>
        </w:tabs>
        <w:autoSpaceDE w:val="0"/>
        <w:autoSpaceDN w:val="0"/>
        <w:adjustRightInd w:val="0"/>
        <w:spacing w:line="500" w:lineRule="exact"/>
        <w:ind w:right="525" w:firstLineChars="150" w:firstLine="361"/>
        <w:rPr>
          <w:b/>
          <w:sz w:val="24"/>
          <w:szCs w:val="28"/>
          <w:lang w:eastAsia="zh-CN"/>
        </w:rPr>
      </w:pPr>
      <w:r>
        <w:rPr>
          <w:rFonts w:hint="eastAsia"/>
          <w:b/>
          <w:sz w:val="24"/>
          <w:szCs w:val="28"/>
          <w:lang w:eastAsia="zh-CN"/>
        </w:rPr>
        <w:t>(</w:t>
      </w:r>
      <w:r>
        <w:rPr>
          <w:rFonts w:hint="eastAsia"/>
          <w:b/>
          <w:sz w:val="24"/>
          <w:szCs w:val="28"/>
          <w:lang w:eastAsia="zh-CN"/>
        </w:rPr>
        <w:t>二</w:t>
      </w:r>
      <w:r>
        <w:rPr>
          <w:rFonts w:hint="eastAsia"/>
          <w:b/>
          <w:sz w:val="24"/>
          <w:szCs w:val="28"/>
          <w:lang w:eastAsia="zh-CN"/>
        </w:rPr>
        <w:t>)</w:t>
      </w:r>
      <w:r>
        <w:rPr>
          <w:rFonts w:hint="eastAsia"/>
          <w:b/>
          <w:sz w:val="24"/>
          <w:szCs w:val="28"/>
          <w:lang w:eastAsia="zh-CN"/>
        </w:rPr>
        <w:t>付款方式</w:t>
      </w:r>
    </w:p>
    <w:p w:rsidR="002B1338" w:rsidRDefault="00961211">
      <w:pPr>
        <w:spacing w:line="480" w:lineRule="exact"/>
        <w:ind w:firstLineChars="200" w:firstLine="480"/>
        <w:rPr>
          <w:b/>
          <w:sz w:val="24"/>
          <w:szCs w:val="28"/>
          <w:lang w:eastAsia="zh-CN"/>
        </w:rPr>
      </w:pPr>
      <w:r>
        <w:rPr>
          <w:rFonts w:hint="eastAsia"/>
          <w:sz w:val="24"/>
          <w:lang w:eastAsia="zh-CN"/>
        </w:rPr>
        <w:t>具体签订合同时商定。</w:t>
      </w:r>
    </w:p>
    <w:p w:rsidR="002B1338" w:rsidRDefault="00961211">
      <w:pPr>
        <w:spacing w:line="500" w:lineRule="exact"/>
        <w:ind w:firstLineChars="149" w:firstLine="359"/>
        <w:rPr>
          <w:b/>
          <w:sz w:val="24"/>
          <w:lang w:eastAsia="zh-CN"/>
        </w:rPr>
      </w:pPr>
      <w:r>
        <w:rPr>
          <w:rFonts w:hint="eastAsia"/>
          <w:b/>
          <w:sz w:val="24"/>
          <w:lang w:eastAsia="zh-CN"/>
        </w:rPr>
        <w:t>十三、违约责任：</w:t>
      </w:r>
    </w:p>
    <w:p w:rsidR="002B1338" w:rsidRDefault="00961211">
      <w:pPr>
        <w:pStyle w:val="a9"/>
        <w:spacing w:line="480" w:lineRule="exact"/>
        <w:ind w:firstLineChars="200" w:firstLine="480"/>
        <w:rPr>
          <w:rFonts w:hAnsi="宋体" w:cs="宋体"/>
          <w:sz w:val="24"/>
          <w:szCs w:val="24"/>
        </w:rPr>
      </w:pPr>
      <w:r>
        <w:rPr>
          <w:rFonts w:hAnsi="宋体" w:cs="宋体" w:hint="eastAsia"/>
          <w:sz w:val="24"/>
        </w:rPr>
        <w:lastRenderedPageBreak/>
        <w:t>除发生不可抗力事实外，乙方所交设备</w:t>
      </w:r>
      <w:r>
        <w:rPr>
          <w:rFonts w:hAnsi="宋体" w:cs="宋体" w:hint="eastAsia"/>
          <w:sz w:val="24"/>
        </w:rPr>
        <w:t>(</w:t>
      </w:r>
      <w:r>
        <w:rPr>
          <w:rFonts w:hAnsi="宋体" w:cs="宋体" w:hint="eastAsia"/>
          <w:sz w:val="24"/>
        </w:rPr>
        <w:t>或项目</w:t>
      </w:r>
      <w:r>
        <w:rPr>
          <w:rFonts w:hAnsi="宋体" w:cs="宋体" w:hint="eastAsia"/>
          <w:sz w:val="24"/>
        </w:rPr>
        <w:t>)</w:t>
      </w:r>
      <w:r>
        <w:rPr>
          <w:rFonts w:hAnsi="宋体" w:cs="宋体" w:hint="eastAsia"/>
          <w:sz w:val="24"/>
        </w:rPr>
        <w:t>和安装调试</w:t>
      </w:r>
      <w:r>
        <w:rPr>
          <w:rFonts w:hAnsi="宋体" w:cs="宋体" w:hint="eastAsia"/>
          <w:sz w:val="24"/>
        </w:rPr>
        <w:t>(</w:t>
      </w:r>
      <w:r>
        <w:rPr>
          <w:rFonts w:hAnsi="宋体" w:cs="宋体" w:hint="eastAsia"/>
          <w:sz w:val="24"/>
        </w:rPr>
        <w:t>或建设施工</w:t>
      </w:r>
      <w:r>
        <w:rPr>
          <w:rFonts w:hAnsi="宋体" w:cs="宋体" w:hint="eastAsia"/>
          <w:sz w:val="24"/>
        </w:rPr>
        <w:t>)</w:t>
      </w:r>
      <w:r>
        <w:rPr>
          <w:rFonts w:hAnsi="宋体" w:cs="宋体" w:hint="eastAsia"/>
          <w:sz w:val="24"/>
        </w:rPr>
        <w:t>与合同标准不相符合</w:t>
      </w:r>
      <w:r>
        <w:rPr>
          <w:rFonts w:hAnsi="宋体" w:cs="宋体" w:hint="eastAsia"/>
          <w:sz w:val="24"/>
          <w:szCs w:val="24"/>
        </w:rPr>
        <w:t>且不能在实质上响应</w:t>
      </w:r>
      <w:r>
        <w:rPr>
          <w:rFonts w:hAnsi="宋体" w:cs="宋体" w:hint="eastAsia"/>
          <w:sz w:val="24"/>
          <w:szCs w:val="24"/>
        </w:rPr>
        <w:t>询价采购</w:t>
      </w:r>
      <w:r>
        <w:rPr>
          <w:rFonts w:hAnsi="宋体" w:cs="宋体" w:hint="eastAsia"/>
          <w:sz w:val="24"/>
          <w:szCs w:val="24"/>
        </w:rPr>
        <w:t>要求的</w:t>
      </w:r>
      <w:r>
        <w:rPr>
          <w:rFonts w:hAnsi="宋体" w:cs="宋体" w:hint="eastAsia"/>
          <w:sz w:val="24"/>
        </w:rPr>
        <w:t>，甲方有权拒收设备</w:t>
      </w:r>
      <w:r>
        <w:rPr>
          <w:rFonts w:hAnsi="宋体" w:cs="宋体" w:hint="eastAsia"/>
          <w:sz w:val="24"/>
        </w:rPr>
        <w:t>(</w:t>
      </w:r>
      <w:r>
        <w:rPr>
          <w:rFonts w:hAnsi="宋体" w:cs="宋体" w:hint="eastAsia"/>
          <w:sz w:val="24"/>
        </w:rPr>
        <w:t>或验收项目</w:t>
      </w:r>
      <w:r>
        <w:rPr>
          <w:rFonts w:hAnsi="宋体" w:cs="宋体" w:hint="eastAsia"/>
          <w:sz w:val="24"/>
        </w:rPr>
        <w:t>)</w:t>
      </w:r>
      <w:r>
        <w:rPr>
          <w:rFonts w:hAnsi="宋体" w:cs="宋体" w:hint="eastAsia"/>
          <w:sz w:val="24"/>
          <w:szCs w:val="24"/>
        </w:rPr>
        <w:t>，并视为以虚假信息谋取</w:t>
      </w:r>
      <w:r>
        <w:rPr>
          <w:rFonts w:hAnsi="宋体" w:cs="宋体" w:hint="eastAsia"/>
          <w:sz w:val="24"/>
          <w:szCs w:val="24"/>
        </w:rPr>
        <w:t>成交</w:t>
      </w:r>
      <w:r>
        <w:rPr>
          <w:rFonts w:hAnsi="宋体" w:cs="宋体" w:hint="eastAsia"/>
          <w:sz w:val="24"/>
          <w:szCs w:val="24"/>
        </w:rPr>
        <w:t>，甲方将依法取消乙方的</w:t>
      </w:r>
      <w:r>
        <w:rPr>
          <w:rFonts w:hAnsi="宋体" w:cs="宋体" w:hint="eastAsia"/>
          <w:sz w:val="24"/>
          <w:szCs w:val="24"/>
        </w:rPr>
        <w:t>成交</w:t>
      </w:r>
      <w:r>
        <w:rPr>
          <w:rFonts w:hAnsi="宋体" w:cs="宋体" w:hint="eastAsia"/>
          <w:sz w:val="24"/>
          <w:szCs w:val="24"/>
        </w:rPr>
        <w:t>资格。</w:t>
      </w:r>
    </w:p>
    <w:p w:rsidR="002B1338" w:rsidRDefault="00961211">
      <w:pPr>
        <w:pStyle w:val="a9"/>
        <w:spacing w:line="480" w:lineRule="exact"/>
        <w:ind w:firstLineChars="200" w:firstLine="480"/>
        <w:rPr>
          <w:rFonts w:hAnsi="宋体" w:cs="宋体"/>
          <w:sz w:val="24"/>
        </w:rPr>
      </w:pPr>
      <w:r>
        <w:rPr>
          <w:rFonts w:hAnsi="宋体" w:cs="宋体" w:hint="eastAsia"/>
          <w:sz w:val="24"/>
        </w:rPr>
        <w:t>逾期交货</w:t>
      </w:r>
      <w:r>
        <w:rPr>
          <w:rFonts w:hAnsi="宋体" w:cs="宋体" w:hint="eastAsia"/>
          <w:sz w:val="24"/>
        </w:rPr>
        <w:t>(</w:t>
      </w:r>
      <w:r>
        <w:rPr>
          <w:rFonts w:hAnsi="宋体" w:cs="宋体" w:hint="eastAsia"/>
          <w:sz w:val="24"/>
        </w:rPr>
        <w:t>或完工</w:t>
      </w:r>
      <w:r>
        <w:rPr>
          <w:rFonts w:hAnsi="宋体" w:cs="宋体" w:hint="eastAsia"/>
          <w:sz w:val="24"/>
        </w:rPr>
        <w:t>)</w:t>
      </w:r>
      <w:r>
        <w:rPr>
          <w:rFonts w:hAnsi="宋体" w:cs="宋体" w:hint="eastAsia"/>
          <w:sz w:val="24"/>
        </w:rPr>
        <w:t>的由乙方向甲方每日偿付合同总额万分之五的滞纳金。</w:t>
      </w:r>
    </w:p>
    <w:p w:rsidR="002B1338" w:rsidRDefault="00961211">
      <w:pPr>
        <w:pStyle w:val="a9"/>
        <w:spacing w:line="480" w:lineRule="exact"/>
        <w:ind w:firstLineChars="200" w:firstLine="480"/>
        <w:rPr>
          <w:rFonts w:hAnsi="宋体" w:cs="宋体"/>
          <w:sz w:val="24"/>
        </w:rPr>
      </w:pPr>
      <w:r>
        <w:rPr>
          <w:rFonts w:hAnsi="宋体" w:cs="宋体" w:hint="eastAsia"/>
          <w:sz w:val="24"/>
        </w:rPr>
        <w:t>因乙方不能按期交付设备</w:t>
      </w:r>
      <w:r>
        <w:rPr>
          <w:rFonts w:hAnsi="宋体" w:cs="宋体" w:hint="eastAsia"/>
          <w:sz w:val="24"/>
        </w:rPr>
        <w:t>(</w:t>
      </w:r>
      <w:r>
        <w:rPr>
          <w:rFonts w:hAnsi="宋体" w:cs="宋体" w:hint="eastAsia"/>
          <w:sz w:val="24"/>
        </w:rPr>
        <w:t>或项目</w:t>
      </w:r>
      <w:r>
        <w:rPr>
          <w:rFonts w:hAnsi="宋体" w:cs="宋体" w:hint="eastAsia"/>
          <w:sz w:val="24"/>
        </w:rPr>
        <w:t>)</w:t>
      </w:r>
      <w:r>
        <w:rPr>
          <w:rFonts w:hAnsi="宋体" w:cs="宋体" w:hint="eastAsia"/>
          <w:sz w:val="24"/>
        </w:rPr>
        <w:t>和完成安装调试</w:t>
      </w:r>
      <w:r>
        <w:rPr>
          <w:rFonts w:hAnsi="宋体" w:cs="宋体" w:hint="eastAsia"/>
          <w:sz w:val="24"/>
        </w:rPr>
        <w:t>(</w:t>
      </w:r>
      <w:r>
        <w:rPr>
          <w:rFonts w:hAnsi="宋体" w:cs="宋体" w:hint="eastAsia"/>
          <w:sz w:val="24"/>
        </w:rPr>
        <w:t>或建设施工</w:t>
      </w:r>
      <w:r>
        <w:rPr>
          <w:rFonts w:hAnsi="宋体" w:cs="宋体" w:hint="eastAsia"/>
          <w:sz w:val="24"/>
        </w:rPr>
        <w:t>)</w:t>
      </w:r>
      <w:r>
        <w:rPr>
          <w:rFonts w:hAnsi="宋体" w:cs="宋体" w:hint="eastAsia"/>
          <w:sz w:val="24"/>
        </w:rPr>
        <w:t>及所交设备</w:t>
      </w:r>
      <w:r>
        <w:rPr>
          <w:rFonts w:hAnsi="宋体" w:cs="宋体" w:hint="eastAsia"/>
          <w:sz w:val="24"/>
        </w:rPr>
        <w:t>(</w:t>
      </w:r>
      <w:r>
        <w:rPr>
          <w:rFonts w:hAnsi="宋体" w:cs="宋体" w:hint="eastAsia"/>
          <w:sz w:val="24"/>
        </w:rPr>
        <w:t>或项目</w:t>
      </w:r>
      <w:r>
        <w:rPr>
          <w:rFonts w:hAnsi="宋体" w:cs="宋体" w:hint="eastAsia"/>
          <w:sz w:val="24"/>
        </w:rPr>
        <w:t>)</w:t>
      </w:r>
      <w:r>
        <w:rPr>
          <w:rFonts w:hAnsi="宋体" w:cs="宋体" w:hint="eastAsia"/>
          <w:sz w:val="24"/>
        </w:rPr>
        <w:t>和安装调试</w:t>
      </w:r>
      <w:r>
        <w:rPr>
          <w:rFonts w:hAnsi="宋体" w:cs="宋体" w:hint="eastAsia"/>
          <w:sz w:val="24"/>
        </w:rPr>
        <w:t>(</w:t>
      </w:r>
      <w:r>
        <w:rPr>
          <w:rFonts w:hAnsi="宋体" w:cs="宋体" w:hint="eastAsia"/>
          <w:sz w:val="24"/>
        </w:rPr>
        <w:t>或建设施工</w:t>
      </w:r>
      <w:r>
        <w:rPr>
          <w:rFonts w:hAnsi="宋体" w:cs="宋体" w:hint="eastAsia"/>
          <w:sz w:val="24"/>
        </w:rPr>
        <w:t>)</w:t>
      </w:r>
      <w:r>
        <w:rPr>
          <w:rFonts w:hAnsi="宋体" w:cs="宋体" w:hint="eastAsia"/>
          <w:sz w:val="24"/>
        </w:rPr>
        <w:t>与合同标准不符使甲方造成经济损失的应依法赔偿。</w:t>
      </w:r>
    </w:p>
    <w:p w:rsidR="002B1338" w:rsidRDefault="00961211">
      <w:pPr>
        <w:spacing w:line="600" w:lineRule="exact"/>
        <w:ind w:firstLineChars="200" w:firstLine="480"/>
        <w:rPr>
          <w:sz w:val="24"/>
          <w:lang w:eastAsia="zh-CN"/>
        </w:rPr>
      </w:pPr>
      <w:r>
        <w:rPr>
          <w:rFonts w:hint="eastAsia"/>
          <w:sz w:val="24"/>
          <w:lang w:eastAsia="zh-CN"/>
        </w:rPr>
        <w:t>甲方无正当理由拒收设备</w:t>
      </w:r>
      <w:r>
        <w:rPr>
          <w:rFonts w:hint="eastAsia"/>
          <w:sz w:val="24"/>
          <w:lang w:eastAsia="zh-CN"/>
        </w:rPr>
        <w:t>(</w:t>
      </w:r>
      <w:r>
        <w:rPr>
          <w:rFonts w:hint="eastAsia"/>
          <w:sz w:val="24"/>
          <w:lang w:eastAsia="zh-CN"/>
        </w:rPr>
        <w:t>或项目</w:t>
      </w:r>
      <w:r>
        <w:rPr>
          <w:rFonts w:hint="eastAsia"/>
          <w:sz w:val="24"/>
          <w:lang w:eastAsia="zh-CN"/>
        </w:rPr>
        <w:t>)</w:t>
      </w:r>
      <w:r>
        <w:rPr>
          <w:rFonts w:hint="eastAsia"/>
          <w:sz w:val="24"/>
          <w:lang w:eastAsia="zh-CN"/>
        </w:rPr>
        <w:t>，甲方向乙方偿付合同款总价百分之五的违约金；逾期支付合同款将向乙方每日偿付欠款总额万分之五的滞纳金。</w:t>
      </w:r>
    </w:p>
    <w:p w:rsidR="002B1338" w:rsidRDefault="00961211">
      <w:pPr>
        <w:spacing w:line="600" w:lineRule="exact"/>
        <w:ind w:firstLineChars="200" w:firstLine="480"/>
        <w:rPr>
          <w:sz w:val="24"/>
          <w:lang w:eastAsia="zh-CN"/>
        </w:rPr>
      </w:pPr>
      <w:r>
        <w:rPr>
          <w:rFonts w:hint="eastAsia"/>
          <w:sz w:val="24"/>
          <w:lang w:eastAsia="zh-CN"/>
        </w:rPr>
        <w:t>甲方有权拒付合同价以外的任何费用；乙方有权拒绝合同整体范围以外的条件。</w:t>
      </w:r>
    </w:p>
    <w:p w:rsidR="002B1338" w:rsidRDefault="00961211">
      <w:pPr>
        <w:spacing w:line="600" w:lineRule="exact"/>
        <w:ind w:left="104" w:hangingChars="43" w:hanging="104"/>
        <w:rPr>
          <w:sz w:val="24"/>
          <w:lang w:eastAsia="zh-CN"/>
        </w:rPr>
      </w:pPr>
      <w:r>
        <w:rPr>
          <w:rFonts w:hint="eastAsia"/>
          <w:b/>
          <w:sz w:val="24"/>
          <w:lang w:eastAsia="zh-CN"/>
        </w:rPr>
        <w:t>十四、</w:t>
      </w:r>
      <w:r>
        <w:rPr>
          <w:rFonts w:hint="eastAsia"/>
          <w:sz w:val="24"/>
          <w:lang w:eastAsia="zh-CN"/>
        </w:rPr>
        <w:t>甲乙双方在履行合同过程中发生纠纷，应及时向有关监督管理部门反映，以便相关部门进行协调或处理；也可以直接向合同签订地仲裁部门申请仲裁；本合同发生争议产生的诉讼，由合同签订地人民法院管辖。</w:t>
      </w:r>
    </w:p>
    <w:p w:rsidR="002B1338" w:rsidRDefault="00961211">
      <w:pPr>
        <w:spacing w:line="600" w:lineRule="exact"/>
        <w:rPr>
          <w:sz w:val="24"/>
          <w:lang w:eastAsia="zh-CN"/>
        </w:rPr>
      </w:pPr>
      <w:r>
        <w:rPr>
          <w:rFonts w:hint="eastAsia"/>
          <w:b/>
          <w:sz w:val="24"/>
          <w:lang w:eastAsia="zh-CN"/>
        </w:rPr>
        <w:t>十五、</w:t>
      </w:r>
      <w:r>
        <w:rPr>
          <w:rFonts w:hint="eastAsia"/>
          <w:sz w:val="24"/>
          <w:lang w:eastAsia="zh-CN"/>
        </w:rPr>
        <w:t>本合同其他未尽事宜，按国家《合同法》有关规定处理。</w:t>
      </w:r>
    </w:p>
    <w:p w:rsidR="002B1338" w:rsidRDefault="00961211">
      <w:pPr>
        <w:spacing w:line="600" w:lineRule="exact"/>
        <w:rPr>
          <w:sz w:val="24"/>
        </w:rPr>
      </w:pPr>
      <w:r>
        <w:rPr>
          <w:rFonts w:hint="eastAsia"/>
          <w:b/>
          <w:sz w:val="24"/>
        </w:rPr>
        <w:t>十六、</w:t>
      </w:r>
      <w:r>
        <w:rPr>
          <w:rFonts w:hint="eastAsia"/>
          <w:sz w:val="24"/>
        </w:rPr>
        <w:t>本合同一式六份，甲方四份，乙方二份。</w:t>
      </w:r>
    </w:p>
    <w:p w:rsidR="002B1338" w:rsidRDefault="00961211">
      <w:pPr>
        <w:spacing w:line="600" w:lineRule="exact"/>
        <w:rPr>
          <w:sz w:val="24"/>
          <w:lang w:eastAsia="zh-CN"/>
        </w:rPr>
      </w:pPr>
      <w:r>
        <w:rPr>
          <w:rFonts w:hint="eastAsia"/>
          <w:b/>
          <w:sz w:val="24"/>
          <w:lang w:eastAsia="zh-CN"/>
        </w:rPr>
        <w:t>十七、</w:t>
      </w:r>
      <w:r>
        <w:rPr>
          <w:rFonts w:hint="eastAsia"/>
          <w:sz w:val="24"/>
          <w:lang w:eastAsia="zh-CN"/>
        </w:rPr>
        <w:t>本合同自签订之日起生效。</w:t>
      </w:r>
    </w:p>
    <w:p w:rsidR="002B1338" w:rsidRDefault="00961211">
      <w:pPr>
        <w:spacing w:line="600" w:lineRule="exact"/>
        <w:rPr>
          <w:sz w:val="24"/>
          <w:lang w:eastAsia="zh-CN"/>
        </w:rPr>
      </w:pPr>
      <w:r>
        <w:rPr>
          <w:rFonts w:hint="eastAsia"/>
          <w:b/>
          <w:sz w:val="24"/>
          <w:lang w:eastAsia="zh-CN"/>
        </w:rPr>
        <w:t>十八</w:t>
      </w:r>
      <w:r>
        <w:rPr>
          <w:rFonts w:hint="eastAsia"/>
          <w:b/>
          <w:sz w:val="24"/>
          <w:lang w:eastAsia="zh-CN"/>
        </w:rPr>
        <w:t>、</w:t>
      </w:r>
      <w:r>
        <w:rPr>
          <w:rFonts w:hint="eastAsia"/>
          <w:sz w:val="24"/>
          <w:lang w:eastAsia="zh-CN"/>
        </w:rPr>
        <w:t>本合同不可分割之部分：</w:t>
      </w:r>
    </w:p>
    <w:p w:rsidR="002B1338" w:rsidRDefault="00961211">
      <w:pPr>
        <w:spacing w:line="520" w:lineRule="atLeast"/>
        <w:ind w:firstLine="480"/>
        <w:rPr>
          <w:sz w:val="24"/>
          <w:szCs w:val="24"/>
          <w:lang w:eastAsia="zh-CN"/>
        </w:rPr>
      </w:pPr>
      <w:r>
        <w:rPr>
          <w:rFonts w:hint="eastAsia"/>
          <w:sz w:val="24"/>
          <w:szCs w:val="24"/>
          <w:lang w:eastAsia="zh-CN"/>
        </w:rPr>
        <w:t>(</w:t>
      </w:r>
      <w:r>
        <w:rPr>
          <w:rFonts w:hint="eastAsia"/>
          <w:sz w:val="24"/>
          <w:szCs w:val="24"/>
          <w:lang w:eastAsia="zh-CN"/>
        </w:rPr>
        <w:t>一</w:t>
      </w:r>
      <w:r>
        <w:rPr>
          <w:rFonts w:hint="eastAsia"/>
          <w:sz w:val="24"/>
          <w:szCs w:val="24"/>
          <w:lang w:eastAsia="zh-CN"/>
        </w:rPr>
        <w:t>)</w:t>
      </w:r>
      <w:r>
        <w:rPr>
          <w:rFonts w:hint="eastAsia"/>
          <w:sz w:val="24"/>
          <w:szCs w:val="24"/>
          <w:lang w:eastAsia="zh-CN"/>
        </w:rPr>
        <w:t>询价采购</w:t>
      </w:r>
      <w:r>
        <w:rPr>
          <w:rFonts w:hint="eastAsia"/>
          <w:sz w:val="24"/>
          <w:szCs w:val="24"/>
          <w:lang w:eastAsia="zh-CN"/>
        </w:rPr>
        <w:t>文件；</w:t>
      </w:r>
    </w:p>
    <w:p w:rsidR="002B1338" w:rsidRDefault="00961211">
      <w:pPr>
        <w:spacing w:line="520" w:lineRule="atLeast"/>
        <w:ind w:firstLine="480"/>
        <w:rPr>
          <w:sz w:val="24"/>
          <w:szCs w:val="24"/>
          <w:lang w:eastAsia="zh-CN"/>
        </w:rPr>
      </w:pPr>
      <w:r>
        <w:rPr>
          <w:rFonts w:hint="eastAsia"/>
          <w:sz w:val="24"/>
          <w:szCs w:val="24"/>
          <w:lang w:eastAsia="zh-CN"/>
        </w:rPr>
        <w:t>(</w:t>
      </w:r>
      <w:r>
        <w:rPr>
          <w:rFonts w:hint="eastAsia"/>
          <w:sz w:val="24"/>
          <w:szCs w:val="24"/>
          <w:lang w:eastAsia="zh-CN"/>
        </w:rPr>
        <w:t>二</w:t>
      </w:r>
      <w:r>
        <w:rPr>
          <w:rFonts w:hint="eastAsia"/>
          <w:sz w:val="24"/>
          <w:szCs w:val="24"/>
          <w:lang w:eastAsia="zh-CN"/>
        </w:rPr>
        <w:t>)</w:t>
      </w:r>
      <w:r>
        <w:rPr>
          <w:rFonts w:hint="eastAsia"/>
          <w:sz w:val="24"/>
          <w:szCs w:val="24"/>
          <w:lang w:eastAsia="zh-CN"/>
        </w:rPr>
        <w:t>成交</w:t>
      </w:r>
      <w:r>
        <w:rPr>
          <w:rFonts w:hint="eastAsia"/>
          <w:sz w:val="24"/>
          <w:szCs w:val="24"/>
          <w:lang w:eastAsia="zh-CN"/>
        </w:rPr>
        <w:t>人</w:t>
      </w:r>
      <w:r>
        <w:rPr>
          <w:rFonts w:hint="eastAsia"/>
          <w:sz w:val="24"/>
          <w:szCs w:val="24"/>
          <w:lang w:eastAsia="zh-CN"/>
        </w:rPr>
        <w:t>响应</w:t>
      </w:r>
      <w:r>
        <w:rPr>
          <w:rFonts w:hint="eastAsia"/>
          <w:sz w:val="24"/>
          <w:szCs w:val="24"/>
          <w:lang w:eastAsia="zh-CN"/>
        </w:rPr>
        <w:t>文件及澄清；</w:t>
      </w:r>
    </w:p>
    <w:p w:rsidR="002B1338" w:rsidRDefault="00961211">
      <w:pPr>
        <w:spacing w:line="520" w:lineRule="atLeast"/>
        <w:ind w:firstLine="480"/>
        <w:rPr>
          <w:sz w:val="24"/>
          <w:szCs w:val="24"/>
          <w:lang w:eastAsia="zh-CN"/>
        </w:rPr>
      </w:pPr>
      <w:r>
        <w:rPr>
          <w:rFonts w:hint="eastAsia"/>
          <w:sz w:val="24"/>
          <w:szCs w:val="24"/>
          <w:lang w:eastAsia="zh-CN"/>
        </w:rPr>
        <w:t>(</w:t>
      </w:r>
      <w:r>
        <w:rPr>
          <w:rFonts w:hint="eastAsia"/>
          <w:sz w:val="24"/>
          <w:szCs w:val="24"/>
          <w:lang w:eastAsia="zh-CN"/>
        </w:rPr>
        <w:t>三</w:t>
      </w:r>
      <w:r>
        <w:rPr>
          <w:rFonts w:hint="eastAsia"/>
          <w:sz w:val="24"/>
          <w:szCs w:val="24"/>
          <w:lang w:eastAsia="zh-CN"/>
        </w:rPr>
        <w:t>)</w:t>
      </w:r>
      <w:r>
        <w:rPr>
          <w:rFonts w:hint="eastAsia"/>
          <w:sz w:val="24"/>
          <w:szCs w:val="24"/>
          <w:lang w:eastAsia="zh-CN"/>
        </w:rPr>
        <w:t>成交</w:t>
      </w:r>
      <w:r>
        <w:rPr>
          <w:rFonts w:hint="eastAsia"/>
          <w:sz w:val="24"/>
          <w:szCs w:val="24"/>
          <w:lang w:eastAsia="zh-CN"/>
        </w:rPr>
        <w:t>通知书；</w:t>
      </w:r>
    </w:p>
    <w:p w:rsidR="002B1338" w:rsidRDefault="00961211">
      <w:pPr>
        <w:spacing w:line="520" w:lineRule="atLeast"/>
        <w:ind w:firstLine="480"/>
        <w:rPr>
          <w:sz w:val="24"/>
          <w:szCs w:val="24"/>
          <w:lang w:eastAsia="zh-CN"/>
        </w:rPr>
      </w:pPr>
      <w:r>
        <w:rPr>
          <w:rFonts w:hint="eastAsia"/>
          <w:sz w:val="24"/>
          <w:szCs w:val="24"/>
          <w:lang w:eastAsia="zh-CN"/>
        </w:rPr>
        <w:t>(</w:t>
      </w:r>
      <w:r>
        <w:rPr>
          <w:rFonts w:hint="eastAsia"/>
          <w:sz w:val="24"/>
          <w:szCs w:val="24"/>
          <w:lang w:eastAsia="zh-CN"/>
        </w:rPr>
        <w:t>四</w:t>
      </w:r>
      <w:r>
        <w:rPr>
          <w:rFonts w:hint="eastAsia"/>
          <w:sz w:val="24"/>
          <w:szCs w:val="24"/>
          <w:lang w:eastAsia="zh-CN"/>
        </w:rPr>
        <w:t>)</w:t>
      </w:r>
      <w:r>
        <w:rPr>
          <w:rFonts w:hint="eastAsia"/>
          <w:sz w:val="24"/>
          <w:szCs w:val="24"/>
          <w:lang w:eastAsia="zh-CN"/>
        </w:rPr>
        <w:t>合同书附件。</w:t>
      </w:r>
    </w:p>
    <w:p w:rsidR="002B1338" w:rsidRDefault="00961211">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2B1338" w:rsidRDefault="00961211">
      <w:pPr>
        <w:pStyle w:val="1"/>
        <w:jc w:val="center"/>
        <w:rPr>
          <w:rFonts w:asciiTheme="minorEastAsia" w:eastAsiaTheme="minorEastAsia" w:hAnsiTheme="minorEastAsia" w:cstheme="minorEastAsia"/>
          <w:lang w:eastAsia="zh-CN"/>
        </w:rPr>
      </w:pPr>
      <w:bookmarkStart w:id="169" w:name="_Toc19139"/>
      <w:r>
        <w:rPr>
          <w:rFonts w:asciiTheme="minorEastAsia" w:eastAsiaTheme="minorEastAsia" w:hAnsiTheme="minorEastAsia" w:cstheme="minorEastAsia" w:hint="eastAsia"/>
          <w:lang w:eastAsia="zh-CN"/>
        </w:rPr>
        <w:lastRenderedPageBreak/>
        <w:t>第四章</w:t>
      </w:r>
      <w:r>
        <w:rPr>
          <w:rFonts w:asciiTheme="minorEastAsia" w:eastAsiaTheme="minorEastAsia" w:hAnsiTheme="minorEastAsia" w:cstheme="minorEastAsia" w:hint="eastAsia"/>
          <w:lang w:eastAsia="zh-CN"/>
        </w:rPr>
        <w:t xml:space="preserve">  </w:t>
      </w:r>
      <w:r>
        <w:rPr>
          <w:rFonts w:asciiTheme="minorEastAsia" w:eastAsiaTheme="minorEastAsia" w:hAnsiTheme="minorEastAsia" w:cstheme="minorEastAsia" w:hint="eastAsia"/>
          <w:lang w:eastAsia="zh-CN"/>
        </w:rPr>
        <w:t>货物需求一览表及技术规格</w:t>
      </w:r>
      <w:bookmarkEnd w:id="169"/>
    </w:p>
    <w:p w:rsidR="002B1338" w:rsidRDefault="002B1338">
      <w:pPr>
        <w:widowControl/>
        <w:rPr>
          <w:rFonts w:asciiTheme="minorEastAsia" w:eastAsiaTheme="minorEastAsia" w:hAnsiTheme="minorEastAsia" w:cstheme="minorEastAsia"/>
          <w:sz w:val="32"/>
          <w:lang w:eastAsia="zh-CN"/>
        </w:rPr>
      </w:pPr>
    </w:p>
    <w:tbl>
      <w:tblPr>
        <w:tblStyle w:val="af0"/>
        <w:tblW w:w="0" w:type="auto"/>
        <w:jc w:val="center"/>
        <w:tblLook w:val="04A0"/>
      </w:tblPr>
      <w:tblGrid>
        <w:gridCol w:w="1731"/>
        <w:gridCol w:w="675"/>
        <w:gridCol w:w="1080"/>
        <w:gridCol w:w="1110"/>
        <w:gridCol w:w="5361"/>
      </w:tblGrid>
      <w:tr w:rsidR="002B1338">
        <w:trPr>
          <w:trHeight w:val="633"/>
          <w:jc w:val="center"/>
        </w:trPr>
        <w:tc>
          <w:tcPr>
            <w:tcW w:w="1731" w:type="dxa"/>
            <w:vAlign w:val="center"/>
          </w:tcPr>
          <w:p w:rsidR="002B1338" w:rsidRDefault="00961211">
            <w:pPr>
              <w:spacing w:line="360" w:lineRule="auto"/>
              <w:jc w:val="center"/>
              <w:rPr>
                <w:b/>
                <w:sz w:val="21"/>
                <w:szCs w:val="21"/>
                <w:lang w:eastAsia="zh-CN"/>
              </w:rPr>
            </w:pPr>
            <w:r>
              <w:rPr>
                <w:rFonts w:hint="eastAsia"/>
                <w:b/>
                <w:color w:val="000000"/>
                <w:sz w:val="21"/>
                <w:szCs w:val="21"/>
              </w:rPr>
              <w:t>名称</w:t>
            </w:r>
          </w:p>
        </w:tc>
        <w:tc>
          <w:tcPr>
            <w:tcW w:w="675" w:type="dxa"/>
            <w:vAlign w:val="center"/>
          </w:tcPr>
          <w:p w:rsidR="002B1338" w:rsidRDefault="00961211">
            <w:pPr>
              <w:spacing w:line="360" w:lineRule="auto"/>
              <w:jc w:val="center"/>
              <w:rPr>
                <w:b/>
                <w:sz w:val="21"/>
                <w:szCs w:val="21"/>
                <w:lang w:eastAsia="zh-CN"/>
              </w:rPr>
            </w:pPr>
            <w:r>
              <w:rPr>
                <w:rFonts w:hint="eastAsia"/>
                <w:b/>
                <w:sz w:val="21"/>
                <w:szCs w:val="21"/>
                <w:lang w:eastAsia="zh-CN"/>
              </w:rPr>
              <w:t>数量</w:t>
            </w:r>
          </w:p>
        </w:tc>
        <w:tc>
          <w:tcPr>
            <w:tcW w:w="1080" w:type="dxa"/>
            <w:vAlign w:val="center"/>
          </w:tcPr>
          <w:p w:rsidR="002B1338" w:rsidRDefault="00961211">
            <w:pPr>
              <w:spacing w:line="360" w:lineRule="auto"/>
              <w:jc w:val="center"/>
              <w:rPr>
                <w:b/>
                <w:sz w:val="21"/>
                <w:szCs w:val="21"/>
                <w:lang w:eastAsia="zh-CN"/>
              </w:rPr>
            </w:pPr>
            <w:r>
              <w:rPr>
                <w:rFonts w:hint="eastAsia"/>
                <w:b/>
                <w:color w:val="000000"/>
                <w:sz w:val="21"/>
                <w:szCs w:val="21"/>
              </w:rPr>
              <w:t>计量单位</w:t>
            </w:r>
          </w:p>
        </w:tc>
        <w:tc>
          <w:tcPr>
            <w:tcW w:w="1110" w:type="dxa"/>
            <w:vAlign w:val="center"/>
          </w:tcPr>
          <w:p w:rsidR="002B1338" w:rsidRDefault="00961211">
            <w:pPr>
              <w:spacing w:line="360" w:lineRule="auto"/>
              <w:jc w:val="center"/>
              <w:rPr>
                <w:b/>
                <w:sz w:val="21"/>
                <w:szCs w:val="21"/>
                <w:lang w:eastAsia="zh-CN"/>
              </w:rPr>
            </w:pPr>
            <w:r>
              <w:rPr>
                <w:rFonts w:hint="eastAsia"/>
                <w:b/>
                <w:sz w:val="21"/>
                <w:szCs w:val="21"/>
                <w:lang w:eastAsia="zh-CN"/>
              </w:rPr>
              <w:t>是否进口</w:t>
            </w:r>
          </w:p>
        </w:tc>
        <w:tc>
          <w:tcPr>
            <w:tcW w:w="5361" w:type="dxa"/>
            <w:vAlign w:val="center"/>
          </w:tcPr>
          <w:p w:rsidR="002B1338" w:rsidRDefault="00961211">
            <w:pPr>
              <w:spacing w:line="360" w:lineRule="auto"/>
              <w:jc w:val="center"/>
              <w:rPr>
                <w:b/>
                <w:sz w:val="21"/>
                <w:szCs w:val="21"/>
                <w:lang w:eastAsia="zh-CN"/>
              </w:rPr>
            </w:pPr>
            <w:r>
              <w:rPr>
                <w:rFonts w:hint="eastAsia"/>
                <w:b/>
                <w:sz w:val="21"/>
                <w:szCs w:val="21"/>
                <w:lang w:eastAsia="zh-CN"/>
              </w:rPr>
              <w:t>技术参数</w:t>
            </w:r>
          </w:p>
        </w:tc>
      </w:tr>
      <w:tr w:rsidR="002B1338">
        <w:trPr>
          <w:jc w:val="center"/>
        </w:trPr>
        <w:tc>
          <w:tcPr>
            <w:tcW w:w="1731" w:type="dxa"/>
            <w:vAlign w:val="center"/>
          </w:tcPr>
          <w:p w:rsidR="002B1338" w:rsidRDefault="00961211">
            <w:pPr>
              <w:spacing w:line="360" w:lineRule="auto"/>
              <w:jc w:val="center"/>
              <w:rPr>
                <w:bCs/>
                <w:sz w:val="21"/>
                <w:szCs w:val="21"/>
                <w:lang w:eastAsia="zh-CN"/>
              </w:rPr>
            </w:pPr>
            <w:r>
              <w:rPr>
                <w:rFonts w:hint="eastAsia"/>
                <w:bCs/>
                <w:color w:val="000000"/>
                <w:sz w:val="21"/>
                <w:szCs w:val="21"/>
              </w:rPr>
              <w:t>低温高速离心机</w:t>
            </w:r>
          </w:p>
        </w:tc>
        <w:tc>
          <w:tcPr>
            <w:tcW w:w="675" w:type="dxa"/>
            <w:vAlign w:val="center"/>
          </w:tcPr>
          <w:p w:rsidR="002B1338" w:rsidRDefault="00961211">
            <w:pPr>
              <w:spacing w:line="360" w:lineRule="auto"/>
              <w:jc w:val="center"/>
              <w:rPr>
                <w:bCs/>
                <w:sz w:val="21"/>
                <w:szCs w:val="21"/>
                <w:lang w:eastAsia="zh-CN"/>
              </w:rPr>
            </w:pPr>
            <w:r>
              <w:rPr>
                <w:rFonts w:hint="eastAsia"/>
                <w:bCs/>
                <w:sz w:val="21"/>
                <w:szCs w:val="21"/>
                <w:lang w:eastAsia="zh-CN"/>
              </w:rPr>
              <w:t>1</w:t>
            </w:r>
          </w:p>
        </w:tc>
        <w:tc>
          <w:tcPr>
            <w:tcW w:w="1080" w:type="dxa"/>
            <w:vAlign w:val="center"/>
          </w:tcPr>
          <w:p w:rsidR="002B1338" w:rsidRDefault="00961211">
            <w:pPr>
              <w:spacing w:line="360" w:lineRule="auto"/>
              <w:jc w:val="center"/>
              <w:rPr>
                <w:bCs/>
                <w:sz w:val="21"/>
                <w:szCs w:val="21"/>
                <w:lang w:eastAsia="zh-CN"/>
              </w:rPr>
            </w:pPr>
            <w:r>
              <w:rPr>
                <w:rFonts w:hint="eastAsia"/>
                <w:bCs/>
                <w:sz w:val="21"/>
                <w:szCs w:val="21"/>
                <w:lang w:eastAsia="zh-CN"/>
              </w:rPr>
              <w:t>台</w:t>
            </w:r>
          </w:p>
        </w:tc>
        <w:tc>
          <w:tcPr>
            <w:tcW w:w="1110" w:type="dxa"/>
            <w:vAlign w:val="center"/>
          </w:tcPr>
          <w:p w:rsidR="002B1338" w:rsidRDefault="00961211">
            <w:pPr>
              <w:spacing w:line="360" w:lineRule="auto"/>
              <w:jc w:val="center"/>
              <w:rPr>
                <w:bCs/>
                <w:sz w:val="21"/>
                <w:szCs w:val="21"/>
                <w:lang w:eastAsia="zh-CN"/>
              </w:rPr>
            </w:pPr>
            <w:r>
              <w:rPr>
                <w:rFonts w:hint="eastAsia"/>
                <w:bCs/>
                <w:sz w:val="21"/>
                <w:szCs w:val="21"/>
                <w:lang w:eastAsia="zh-CN"/>
              </w:rPr>
              <w:t>否</w:t>
            </w:r>
          </w:p>
        </w:tc>
        <w:tc>
          <w:tcPr>
            <w:tcW w:w="5361" w:type="dxa"/>
            <w:vAlign w:val="center"/>
          </w:tcPr>
          <w:p w:rsidR="002B1338" w:rsidRDefault="00961211">
            <w:pPr>
              <w:spacing w:line="300" w:lineRule="exact"/>
              <w:jc w:val="left"/>
              <w:rPr>
                <w:bCs/>
                <w:sz w:val="21"/>
                <w:szCs w:val="21"/>
                <w:lang w:eastAsia="zh-CN"/>
              </w:rPr>
            </w:pPr>
            <w:r>
              <w:rPr>
                <w:rFonts w:hint="eastAsia"/>
                <w:bCs/>
                <w:sz w:val="21"/>
                <w:szCs w:val="21"/>
                <w:lang w:eastAsia="zh-CN"/>
              </w:rPr>
              <w:t>1.</w:t>
            </w:r>
            <w:r>
              <w:rPr>
                <w:rFonts w:hint="eastAsia"/>
                <w:bCs/>
                <w:sz w:val="21"/>
                <w:szCs w:val="21"/>
                <w:lang w:eastAsia="zh-CN"/>
              </w:rPr>
              <w:t>冷冻型，温度</w:t>
            </w:r>
            <w:r>
              <w:rPr>
                <w:rFonts w:hint="eastAsia"/>
                <w:bCs/>
                <w:sz w:val="21"/>
                <w:szCs w:val="21"/>
                <w:lang w:eastAsia="zh-CN"/>
              </w:rPr>
              <w:t>-5</w:t>
            </w:r>
            <w:r>
              <w:rPr>
                <w:rFonts w:hint="eastAsia"/>
                <w:bCs/>
                <w:sz w:val="21"/>
                <w:szCs w:val="21"/>
                <w:lang w:eastAsia="zh-CN"/>
              </w:rPr>
              <w:t>℃</w:t>
            </w:r>
            <w:r>
              <w:rPr>
                <w:rFonts w:hint="eastAsia"/>
                <w:bCs/>
                <w:sz w:val="21"/>
                <w:szCs w:val="21"/>
                <w:lang w:eastAsia="zh-CN"/>
              </w:rPr>
              <w:t>~</w:t>
            </w:r>
            <w:r>
              <w:rPr>
                <w:rFonts w:hint="eastAsia"/>
                <w:bCs/>
                <w:sz w:val="21"/>
                <w:szCs w:val="21"/>
                <w:lang w:eastAsia="zh-CN"/>
              </w:rPr>
              <w:t>室温</w:t>
            </w:r>
            <w:r>
              <w:rPr>
                <w:rFonts w:hint="eastAsia"/>
                <w:bCs/>
                <w:sz w:val="21"/>
                <w:szCs w:val="21"/>
                <w:lang w:eastAsia="zh-CN"/>
              </w:rPr>
              <w:t>,1</w:t>
            </w:r>
            <w:r>
              <w:rPr>
                <w:rFonts w:hint="eastAsia"/>
                <w:bCs/>
                <w:sz w:val="21"/>
                <w:szCs w:val="21"/>
                <w:lang w:eastAsia="zh-CN"/>
              </w:rPr>
              <w:t>℃递增；</w:t>
            </w:r>
          </w:p>
          <w:p w:rsidR="002B1338" w:rsidRDefault="00961211">
            <w:pPr>
              <w:spacing w:line="300" w:lineRule="exact"/>
              <w:jc w:val="left"/>
              <w:rPr>
                <w:bCs/>
                <w:sz w:val="21"/>
                <w:szCs w:val="21"/>
                <w:lang w:eastAsia="zh-CN"/>
              </w:rPr>
            </w:pPr>
            <w:r>
              <w:rPr>
                <w:rFonts w:hint="eastAsia"/>
                <w:bCs/>
                <w:sz w:val="21"/>
                <w:szCs w:val="21"/>
                <w:lang w:eastAsia="zh-CN"/>
              </w:rPr>
              <w:t>2.</w:t>
            </w:r>
            <w:r>
              <w:rPr>
                <w:rFonts w:hint="eastAsia"/>
                <w:bCs/>
                <w:sz w:val="21"/>
                <w:szCs w:val="21"/>
                <w:lang w:eastAsia="zh-CN"/>
              </w:rPr>
              <w:t>最高转速</w:t>
            </w:r>
            <w:r>
              <w:rPr>
                <w:rFonts w:hint="eastAsia"/>
                <w:bCs/>
                <w:sz w:val="21"/>
                <w:szCs w:val="21"/>
                <w:lang w:eastAsia="zh-CN"/>
              </w:rPr>
              <w:t>&gt;12000rpm</w:t>
            </w:r>
            <w:r>
              <w:rPr>
                <w:rFonts w:hint="eastAsia"/>
                <w:bCs/>
                <w:sz w:val="21"/>
                <w:szCs w:val="21"/>
                <w:lang w:eastAsia="zh-CN"/>
              </w:rPr>
              <w:t>，最大离心力</w:t>
            </w:r>
            <w:r>
              <w:rPr>
                <w:rFonts w:hint="eastAsia"/>
                <w:bCs/>
                <w:sz w:val="21"/>
                <w:szCs w:val="21"/>
                <w:lang w:eastAsia="zh-CN"/>
              </w:rPr>
              <w:t>&gt;20000</w:t>
            </w:r>
            <w:r>
              <w:rPr>
                <w:rFonts w:hint="eastAsia"/>
                <w:bCs/>
                <w:sz w:val="21"/>
                <w:szCs w:val="21"/>
                <w:lang w:eastAsia="zh-CN"/>
              </w:rPr>
              <w:t>×</w:t>
            </w:r>
            <w:r>
              <w:rPr>
                <w:rFonts w:hint="eastAsia"/>
                <w:bCs/>
                <w:sz w:val="21"/>
                <w:szCs w:val="21"/>
                <w:lang w:eastAsia="zh-CN"/>
              </w:rPr>
              <w:t>g</w:t>
            </w:r>
            <w:r>
              <w:rPr>
                <w:rFonts w:hint="eastAsia"/>
                <w:bCs/>
                <w:sz w:val="21"/>
                <w:szCs w:val="21"/>
                <w:lang w:eastAsia="zh-CN"/>
              </w:rPr>
              <w:t>；</w:t>
            </w:r>
          </w:p>
          <w:p w:rsidR="002B1338" w:rsidRDefault="00961211">
            <w:pPr>
              <w:spacing w:line="300" w:lineRule="exact"/>
              <w:jc w:val="left"/>
              <w:rPr>
                <w:bCs/>
                <w:sz w:val="21"/>
                <w:szCs w:val="21"/>
                <w:lang w:eastAsia="zh-CN"/>
              </w:rPr>
            </w:pPr>
            <w:r>
              <w:rPr>
                <w:rFonts w:hint="eastAsia"/>
                <w:bCs/>
                <w:sz w:val="21"/>
                <w:szCs w:val="21"/>
                <w:lang w:eastAsia="zh-CN"/>
              </w:rPr>
              <w:t>3.</w:t>
            </w:r>
            <w:r>
              <w:rPr>
                <w:rFonts w:hint="eastAsia"/>
                <w:bCs/>
                <w:sz w:val="21"/>
                <w:szCs w:val="21"/>
                <w:lang w:eastAsia="zh-CN"/>
              </w:rPr>
              <w:t>提供多种大通量的转头，满足各种离心管</w:t>
            </w:r>
            <w:r>
              <w:rPr>
                <w:rFonts w:hint="eastAsia"/>
                <w:bCs/>
                <w:sz w:val="21"/>
                <w:szCs w:val="21"/>
                <w:lang w:eastAsia="zh-CN"/>
              </w:rPr>
              <w:t>/</w:t>
            </w:r>
            <w:r>
              <w:rPr>
                <w:rFonts w:hint="eastAsia"/>
                <w:bCs/>
                <w:sz w:val="21"/>
                <w:szCs w:val="21"/>
                <w:lang w:eastAsia="zh-CN"/>
              </w:rPr>
              <w:t>板离心的需要；</w:t>
            </w:r>
          </w:p>
          <w:p w:rsidR="002B1338" w:rsidRDefault="00961211">
            <w:pPr>
              <w:spacing w:line="300" w:lineRule="exact"/>
              <w:jc w:val="left"/>
              <w:rPr>
                <w:bCs/>
                <w:sz w:val="21"/>
                <w:szCs w:val="21"/>
                <w:lang w:eastAsia="zh-CN"/>
              </w:rPr>
            </w:pPr>
            <w:r>
              <w:rPr>
                <w:rFonts w:hint="eastAsia"/>
                <w:bCs/>
                <w:sz w:val="21"/>
                <w:szCs w:val="21"/>
                <w:lang w:eastAsia="zh-CN"/>
              </w:rPr>
              <w:t>4.</w:t>
            </w:r>
            <w:r>
              <w:rPr>
                <w:rFonts w:hint="eastAsia"/>
                <w:bCs/>
                <w:sz w:val="21"/>
                <w:szCs w:val="21"/>
                <w:lang w:eastAsia="zh-CN"/>
              </w:rPr>
              <w:t>时间设置：</w:t>
            </w:r>
            <w:r>
              <w:rPr>
                <w:rFonts w:hint="eastAsia"/>
                <w:bCs/>
                <w:sz w:val="21"/>
                <w:szCs w:val="21"/>
                <w:lang w:eastAsia="zh-CN"/>
              </w:rPr>
              <w:t>1~99min</w:t>
            </w:r>
            <w:r>
              <w:rPr>
                <w:rFonts w:hint="eastAsia"/>
                <w:bCs/>
                <w:sz w:val="21"/>
                <w:szCs w:val="21"/>
                <w:lang w:eastAsia="zh-CN"/>
              </w:rPr>
              <w:t>，</w:t>
            </w:r>
            <w:r>
              <w:rPr>
                <w:rFonts w:hint="eastAsia"/>
                <w:bCs/>
                <w:sz w:val="21"/>
                <w:szCs w:val="21"/>
                <w:lang w:eastAsia="zh-CN"/>
              </w:rPr>
              <w:t>1</w:t>
            </w:r>
            <w:r>
              <w:rPr>
                <w:rFonts w:hint="eastAsia"/>
                <w:bCs/>
                <w:sz w:val="21"/>
                <w:szCs w:val="21"/>
                <w:lang w:eastAsia="zh-CN"/>
              </w:rPr>
              <w:t>分钟递增；</w:t>
            </w:r>
          </w:p>
          <w:p w:rsidR="002B1338" w:rsidRDefault="00961211">
            <w:pPr>
              <w:spacing w:line="300" w:lineRule="exact"/>
              <w:jc w:val="left"/>
              <w:rPr>
                <w:bCs/>
                <w:sz w:val="21"/>
                <w:szCs w:val="21"/>
                <w:lang w:eastAsia="zh-CN"/>
              </w:rPr>
            </w:pPr>
            <w:r>
              <w:rPr>
                <w:rFonts w:hint="eastAsia"/>
                <w:bCs/>
                <w:sz w:val="21"/>
                <w:szCs w:val="21"/>
                <w:lang w:eastAsia="zh-CN"/>
              </w:rPr>
              <w:t>5.</w:t>
            </w:r>
            <w:r>
              <w:rPr>
                <w:rFonts w:hint="eastAsia"/>
                <w:bCs/>
                <w:sz w:val="21"/>
                <w:szCs w:val="21"/>
                <w:lang w:eastAsia="zh-CN"/>
              </w:rPr>
              <w:t>离心模式：快速离心和连续离心；</w:t>
            </w:r>
          </w:p>
          <w:p w:rsidR="002B1338" w:rsidRDefault="00961211">
            <w:pPr>
              <w:spacing w:line="300" w:lineRule="exact"/>
              <w:jc w:val="left"/>
              <w:rPr>
                <w:bCs/>
                <w:sz w:val="21"/>
                <w:szCs w:val="21"/>
                <w:lang w:eastAsia="zh-CN"/>
              </w:rPr>
            </w:pPr>
            <w:r>
              <w:rPr>
                <w:rFonts w:hint="eastAsia"/>
                <w:bCs/>
                <w:sz w:val="21"/>
                <w:szCs w:val="21"/>
                <w:lang w:eastAsia="zh-CN"/>
              </w:rPr>
              <w:t>6.</w:t>
            </w:r>
            <w:r>
              <w:rPr>
                <w:rFonts w:hint="eastAsia"/>
                <w:bCs/>
                <w:sz w:val="21"/>
                <w:szCs w:val="21"/>
                <w:lang w:eastAsia="zh-CN"/>
              </w:rPr>
              <w:t>完全密封，可有效防止气溶胶的泄漏，保证人员及环境的安全；</w:t>
            </w:r>
          </w:p>
          <w:p w:rsidR="002B1338" w:rsidRDefault="00961211">
            <w:pPr>
              <w:spacing w:line="300" w:lineRule="exact"/>
              <w:jc w:val="left"/>
              <w:rPr>
                <w:bCs/>
                <w:sz w:val="21"/>
                <w:szCs w:val="21"/>
                <w:lang w:eastAsia="zh-CN"/>
              </w:rPr>
            </w:pPr>
            <w:r>
              <w:rPr>
                <w:rFonts w:hint="eastAsia"/>
                <w:bCs/>
                <w:sz w:val="21"/>
                <w:szCs w:val="21"/>
                <w:lang w:eastAsia="zh-CN"/>
              </w:rPr>
              <w:t>7.</w:t>
            </w:r>
            <w:r>
              <w:rPr>
                <w:rFonts w:hint="eastAsia"/>
                <w:bCs/>
                <w:sz w:val="21"/>
                <w:szCs w:val="21"/>
                <w:lang w:eastAsia="zh-CN"/>
              </w:rPr>
              <w:t>运行安静、噪音小。</w:t>
            </w:r>
          </w:p>
        </w:tc>
      </w:tr>
      <w:tr w:rsidR="002B1338">
        <w:trPr>
          <w:jc w:val="center"/>
        </w:trPr>
        <w:tc>
          <w:tcPr>
            <w:tcW w:w="1731" w:type="dxa"/>
            <w:vAlign w:val="center"/>
          </w:tcPr>
          <w:p w:rsidR="002B1338" w:rsidRDefault="00961211">
            <w:pPr>
              <w:spacing w:line="360" w:lineRule="auto"/>
              <w:jc w:val="center"/>
              <w:rPr>
                <w:bCs/>
                <w:sz w:val="21"/>
                <w:szCs w:val="21"/>
                <w:lang w:eastAsia="zh-CN"/>
              </w:rPr>
            </w:pPr>
            <w:r>
              <w:rPr>
                <w:rFonts w:hint="eastAsia"/>
                <w:bCs/>
                <w:color w:val="000000"/>
                <w:sz w:val="21"/>
                <w:szCs w:val="21"/>
              </w:rPr>
              <w:t>涡旋振荡器</w:t>
            </w:r>
          </w:p>
        </w:tc>
        <w:tc>
          <w:tcPr>
            <w:tcW w:w="675" w:type="dxa"/>
            <w:vAlign w:val="center"/>
          </w:tcPr>
          <w:p w:rsidR="002B1338" w:rsidRDefault="00961211">
            <w:pPr>
              <w:spacing w:line="360" w:lineRule="auto"/>
              <w:jc w:val="center"/>
              <w:rPr>
                <w:bCs/>
                <w:sz w:val="21"/>
                <w:szCs w:val="21"/>
                <w:lang w:eastAsia="zh-CN"/>
              </w:rPr>
            </w:pPr>
            <w:r>
              <w:rPr>
                <w:rFonts w:hint="eastAsia"/>
                <w:bCs/>
                <w:sz w:val="21"/>
                <w:szCs w:val="21"/>
                <w:lang w:eastAsia="zh-CN"/>
              </w:rPr>
              <w:t>1</w:t>
            </w:r>
          </w:p>
        </w:tc>
        <w:tc>
          <w:tcPr>
            <w:tcW w:w="1080" w:type="dxa"/>
            <w:vAlign w:val="center"/>
          </w:tcPr>
          <w:p w:rsidR="002B1338" w:rsidRDefault="00961211">
            <w:pPr>
              <w:spacing w:line="360" w:lineRule="auto"/>
              <w:jc w:val="center"/>
              <w:rPr>
                <w:bCs/>
                <w:sz w:val="21"/>
                <w:szCs w:val="21"/>
                <w:lang w:eastAsia="zh-CN"/>
              </w:rPr>
            </w:pPr>
            <w:r>
              <w:rPr>
                <w:rFonts w:hint="eastAsia"/>
                <w:bCs/>
                <w:sz w:val="21"/>
                <w:szCs w:val="21"/>
                <w:lang w:eastAsia="zh-CN"/>
              </w:rPr>
              <w:t>台</w:t>
            </w:r>
          </w:p>
        </w:tc>
        <w:tc>
          <w:tcPr>
            <w:tcW w:w="1110" w:type="dxa"/>
            <w:vAlign w:val="center"/>
          </w:tcPr>
          <w:p w:rsidR="002B1338" w:rsidRDefault="00961211">
            <w:pPr>
              <w:spacing w:line="360" w:lineRule="auto"/>
              <w:jc w:val="center"/>
              <w:rPr>
                <w:bCs/>
                <w:sz w:val="21"/>
                <w:szCs w:val="21"/>
                <w:lang w:eastAsia="zh-CN"/>
              </w:rPr>
            </w:pPr>
            <w:r>
              <w:rPr>
                <w:rFonts w:hint="eastAsia"/>
                <w:bCs/>
                <w:sz w:val="21"/>
                <w:szCs w:val="21"/>
                <w:lang w:eastAsia="zh-CN"/>
              </w:rPr>
              <w:t>否</w:t>
            </w:r>
          </w:p>
        </w:tc>
        <w:tc>
          <w:tcPr>
            <w:tcW w:w="5361" w:type="dxa"/>
            <w:vAlign w:val="center"/>
          </w:tcPr>
          <w:p w:rsidR="002B1338" w:rsidRDefault="00961211">
            <w:pPr>
              <w:spacing w:line="300" w:lineRule="exact"/>
              <w:jc w:val="left"/>
              <w:rPr>
                <w:bCs/>
                <w:sz w:val="21"/>
                <w:szCs w:val="21"/>
                <w:lang w:eastAsia="zh-CN"/>
              </w:rPr>
            </w:pPr>
            <w:r>
              <w:rPr>
                <w:rFonts w:hint="eastAsia"/>
                <w:bCs/>
                <w:sz w:val="21"/>
                <w:szCs w:val="21"/>
                <w:lang w:eastAsia="zh-CN"/>
              </w:rPr>
              <w:t>1.</w:t>
            </w:r>
            <w:r>
              <w:rPr>
                <w:rFonts w:hint="eastAsia"/>
                <w:bCs/>
                <w:sz w:val="21"/>
                <w:szCs w:val="21"/>
                <w:lang w:eastAsia="zh-CN"/>
              </w:rPr>
              <w:t>点动式与连续运转两种运转模式可选择，切换方便；</w:t>
            </w:r>
          </w:p>
          <w:p w:rsidR="002B1338" w:rsidRDefault="00961211">
            <w:pPr>
              <w:spacing w:line="300" w:lineRule="exact"/>
              <w:jc w:val="left"/>
              <w:rPr>
                <w:bCs/>
                <w:sz w:val="21"/>
                <w:szCs w:val="21"/>
                <w:lang w:eastAsia="zh-CN"/>
              </w:rPr>
            </w:pPr>
            <w:r>
              <w:rPr>
                <w:rFonts w:hint="eastAsia"/>
                <w:bCs/>
                <w:sz w:val="21"/>
                <w:szCs w:val="21"/>
                <w:lang w:eastAsia="zh-CN"/>
              </w:rPr>
              <w:t>2.</w:t>
            </w:r>
            <w:r>
              <w:rPr>
                <w:rFonts w:hint="eastAsia"/>
                <w:bCs/>
                <w:sz w:val="21"/>
                <w:szCs w:val="21"/>
                <w:lang w:eastAsia="zh-CN"/>
              </w:rPr>
              <w:t>装上搅拌器底座，可作为搅拌器使用，最高可搅拌</w:t>
            </w:r>
            <w:r>
              <w:rPr>
                <w:rFonts w:hint="eastAsia"/>
                <w:bCs/>
                <w:sz w:val="21"/>
                <w:szCs w:val="21"/>
                <w:lang w:eastAsia="zh-CN"/>
              </w:rPr>
              <w:t>2000ml</w:t>
            </w:r>
            <w:r>
              <w:rPr>
                <w:rFonts w:hint="eastAsia"/>
                <w:bCs/>
                <w:sz w:val="21"/>
                <w:szCs w:val="21"/>
                <w:lang w:eastAsia="zh-CN"/>
              </w:rPr>
              <w:t>的容量（最大转速</w:t>
            </w:r>
            <w:r>
              <w:rPr>
                <w:rFonts w:hint="eastAsia"/>
                <w:bCs/>
                <w:sz w:val="21"/>
                <w:szCs w:val="21"/>
                <w:lang w:eastAsia="zh-CN"/>
              </w:rPr>
              <w:t>1500rpm</w:t>
            </w:r>
            <w:r>
              <w:rPr>
                <w:rFonts w:hint="eastAsia"/>
                <w:bCs/>
                <w:sz w:val="21"/>
                <w:szCs w:val="21"/>
                <w:lang w:eastAsia="zh-CN"/>
              </w:rPr>
              <w:t>）；</w:t>
            </w:r>
          </w:p>
          <w:p w:rsidR="002B1338" w:rsidRDefault="00961211">
            <w:pPr>
              <w:spacing w:line="300" w:lineRule="exact"/>
              <w:jc w:val="left"/>
              <w:rPr>
                <w:bCs/>
                <w:sz w:val="21"/>
                <w:szCs w:val="21"/>
                <w:lang w:eastAsia="zh-CN"/>
              </w:rPr>
            </w:pPr>
            <w:r>
              <w:rPr>
                <w:rFonts w:hint="eastAsia"/>
                <w:bCs/>
                <w:sz w:val="21"/>
                <w:szCs w:val="21"/>
                <w:lang w:eastAsia="zh-CN"/>
              </w:rPr>
              <w:t>3.</w:t>
            </w:r>
            <w:r>
              <w:rPr>
                <w:rFonts w:hint="eastAsia"/>
                <w:bCs/>
                <w:sz w:val="21"/>
                <w:szCs w:val="21"/>
                <w:lang w:eastAsia="zh-CN"/>
              </w:rPr>
              <w:t>装上圆盘，配上试管适配器，以旋涡混合不同离心试管；</w:t>
            </w:r>
          </w:p>
          <w:p w:rsidR="002B1338" w:rsidRDefault="00961211">
            <w:pPr>
              <w:spacing w:line="300" w:lineRule="exact"/>
              <w:jc w:val="left"/>
              <w:rPr>
                <w:bCs/>
                <w:sz w:val="21"/>
                <w:szCs w:val="21"/>
                <w:lang w:eastAsia="zh-CN"/>
              </w:rPr>
            </w:pPr>
            <w:r>
              <w:rPr>
                <w:rFonts w:hint="eastAsia"/>
                <w:bCs/>
                <w:sz w:val="21"/>
                <w:szCs w:val="21"/>
                <w:lang w:eastAsia="zh-CN"/>
              </w:rPr>
              <w:t>4.</w:t>
            </w:r>
            <w:r>
              <w:rPr>
                <w:rFonts w:hint="eastAsia"/>
                <w:bCs/>
                <w:sz w:val="21"/>
                <w:szCs w:val="21"/>
                <w:lang w:eastAsia="zh-CN"/>
              </w:rPr>
              <w:t>装上微孔板适配器，可以旋涡混合微孔板。</w:t>
            </w:r>
          </w:p>
        </w:tc>
      </w:tr>
    </w:tbl>
    <w:p w:rsidR="002B1338" w:rsidRDefault="00961211">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2B1338" w:rsidRDefault="00961211">
      <w:pPr>
        <w:pStyle w:val="1"/>
        <w:spacing w:line="572" w:lineRule="exact"/>
        <w:ind w:left="2413"/>
        <w:rPr>
          <w:rFonts w:asciiTheme="minorEastAsia" w:eastAsiaTheme="minorEastAsia" w:hAnsiTheme="minorEastAsia" w:cstheme="minorEastAsia"/>
          <w:lang w:eastAsia="zh-CN"/>
        </w:rPr>
      </w:pPr>
      <w:bookmarkStart w:id="170" w:name="_Toc29934"/>
      <w:r>
        <w:rPr>
          <w:rFonts w:asciiTheme="minorEastAsia" w:eastAsiaTheme="minorEastAsia" w:hAnsiTheme="minorEastAsia" w:cstheme="minorEastAsia" w:hint="eastAsia"/>
          <w:lang w:eastAsia="zh-CN"/>
        </w:rPr>
        <w:lastRenderedPageBreak/>
        <w:t>第五章</w:t>
      </w:r>
      <w:r>
        <w:rPr>
          <w:rFonts w:asciiTheme="minorEastAsia" w:eastAsiaTheme="minorEastAsia" w:hAnsiTheme="minorEastAsia" w:cstheme="minorEastAsia" w:hint="eastAsia"/>
          <w:lang w:eastAsia="zh-CN"/>
        </w:rPr>
        <w:t xml:space="preserve">  </w:t>
      </w:r>
      <w:r>
        <w:rPr>
          <w:rFonts w:asciiTheme="minorEastAsia" w:eastAsiaTheme="minorEastAsia" w:hAnsiTheme="minorEastAsia" w:cstheme="minorEastAsia" w:hint="eastAsia"/>
          <w:lang w:eastAsia="zh-CN"/>
        </w:rPr>
        <w:t>响应文件格式</w:t>
      </w:r>
      <w:bookmarkEnd w:id="170"/>
    </w:p>
    <w:p w:rsidR="002B1338" w:rsidRDefault="002B1338">
      <w:pPr>
        <w:pStyle w:val="a7"/>
        <w:rPr>
          <w:rFonts w:asciiTheme="minorEastAsia" w:eastAsiaTheme="minorEastAsia" w:hAnsiTheme="minorEastAsia" w:cstheme="minorEastAsia"/>
          <w:b/>
          <w:sz w:val="22"/>
          <w:lang w:eastAsia="zh-CN"/>
        </w:rPr>
      </w:pPr>
    </w:p>
    <w:p w:rsidR="002B1338" w:rsidRDefault="002B1338">
      <w:pPr>
        <w:tabs>
          <w:tab w:val="left" w:pos="2999"/>
        </w:tabs>
        <w:spacing w:before="15"/>
        <w:ind w:left="1880"/>
        <w:jc w:val="right"/>
        <w:rPr>
          <w:rFonts w:asciiTheme="minorEastAsia" w:eastAsiaTheme="minorEastAsia" w:hAnsiTheme="minorEastAsia" w:cstheme="minorEastAsia"/>
          <w:sz w:val="28"/>
          <w:lang w:eastAsia="zh-CN"/>
        </w:rPr>
      </w:pPr>
    </w:p>
    <w:p w:rsidR="002B1338" w:rsidRDefault="00961211">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项目编号：</w:t>
      </w:r>
      <w:r>
        <w:rPr>
          <w:rFonts w:asciiTheme="minorEastAsia" w:eastAsiaTheme="minorEastAsia" w:hAnsiTheme="minorEastAsia" w:cstheme="minorEastAsia" w:hint="eastAsia"/>
          <w:b/>
          <w:sz w:val="28"/>
          <w:szCs w:val="28"/>
          <w:lang w:eastAsia="zh-CN"/>
        </w:rPr>
        <w:t>YDCOH20191306</w:t>
      </w:r>
    </w:p>
    <w:p w:rsidR="002B1338" w:rsidRDefault="002B1338">
      <w:pPr>
        <w:tabs>
          <w:tab w:val="left" w:pos="2999"/>
        </w:tabs>
        <w:spacing w:before="15"/>
        <w:ind w:left="1880"/>
        <w:rPr>
          <w:rFonts w:asciiTheme="minorEastAsia" w:eastAsiaTheme="minorEastAsia" w:hAnsiTheme="minorEastAsia" w:cstheme="minorEastAsia"/>
          <w:sz w:val="28"/>
          <w:u w:val="single"/>
          <w:lang w:eastAsia="zh-CN"/>
        </w:rPr>
      </w:pPr>
    </w:p>
    <w:p w:rsidR="002B1338" w:rsidRDefault="002B1338">
      <w:pPr>
        <w:pStyle w:val="a0"/>
        <w:rPr>
          <w:lang w:eastAsia="zh-CN"/>
        </w:rPr>
      </w:pPr>
    </w:p>
    <w:p w:rsidR="002B1338" w:rsidRDefault="002B1338">
      <w:pPr>
        <w:pStyle w:val="a0"/>
        <w:rPr>
          <w:lang w:eastAsia="zh-CN"/>
        </w:rPr>
      </w:pPr>
    </w:p>
    <w:p w:rsidR="002B1338" w:rsidRDefault="00961211">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b/>
          <w:sz w:val="48"/>
          <w:szCs w:val="48"/>
          <w:lang w:eastAsia="zh-CN"/>
        </w:rPr>
        <w:t>云南省精神病医院购置医疗检验设</w:t>
      </w:r>
    </w:p>
    <w:p w:rsidR="002B1338" w:rsidRDefault="002B1338">
      <w:pPr>
        <w:pStyle w:val="a7"/>
        <w:rPr>
          <w:rFonts w:asciiTheme="minorEastAsia" w:eastAsiaTheme="minorEastAsia" w:hAnsiTheme="minorEastAsia" w:cstheme="minorEastAsia"/>
          <w:sz w:val="20"/>
          <w:lang w:eastAsia="zh-CN"/>
        </w:rPr>
      </w:pPr>
    </w:p>
    <w:p w:rsidR="002B1338" w:rsidRDefault="002B1338">
      <w:pPr>
        <w:pStyle w:val="a7"/>
        <w:spacing w:before="9"/>
        <w:rPr>
          <w:rFonts w:asciiTheme="minorEastAsia" w:eastAsiaTheme="minorEastAsia" w:hAnsiTheme="minorEastAsia" w:cstheme="minorEastAsia"/>
          <w:sz w:val="15"/>
          <w:lang w:eastAsia="zh-CN"/>
        </w:rPr>
      </w:pPr>
    </w:p>
    <w:p w:rsidR="002B1338" w:rsidRDefault="002B1338">
      <w:pPr>
        <w:spacing w:line="539" w:lineRule="exact"/>
        <w:ind w:left="3" w:right="1"/>
        <w:jc w:val="center"/>
        <w:rPr>
          <w:rFonts w:asciiTheme="minorEastAsia" w:eastAsiaTheme="minorEastAsia" w:hAnsiTheme="minorEastAsia" w:cstheme="minorEastAsia"/>
          <w:b/>
          <w:sz w:val="44"/>
          <w:lang w:eastAsia="zh-CN"/>
        </w:rPr>
      </w:pPr>
    </w:p>
    <w:p w:rsidR="002B1338" w:rsidRDefault="002B1338">
      <w:pPr>
        <w:pStyle w:val="a0"/>
        <w:rPr>
          <w:rFonts w:asciiTheme="minorEastAsia" w:eastAsiaTheme="minorEastAsia" w:hAnsiTheme="minorEastAsia" w:cstheme="minorEastAsia"/>
          <w:b/>
          <w:sz w:val="56"/>
          <w:lang w:eastAsia="zh-CN"/>
        </w:rPr>
      </w:pPr>
    </w:p>
    <w:p w:rsidR="002B1338" w:rsidRDefault="002B1338">
      <w:pPr>
        <w:pStyle w:val="a0"/>
        <w:rPr>
          <w:rFonts w:asciiTheme="minorEastAsia" w:eastAsiaTheme="minorEastAsia" w:hAnsiTheme="minorEastAsia" w:cstheme="minorEastAsia"/>
          <w:b/>
          <w:sz w:val="56"/>
          <w:lang w:eastAsia="zh-CN"/>
        </w:rPr>
      </w:pPr>
    </w:p>
    <w:p w:rsidR="002B1338" w:rsidRDefault="002B1338">
      <w:pPr>
        <w:pStyle w:val="a0"/>
        <w:rPr>
          <w:rFonts w:asciiTheme="minorEastAsia" w:eastAsiaTheme="minorEastAsia" w:hAnsiTheme="minorEastAsia" w:cstheme="minorEastAsia"/>
          <w:b/>
          <w:sz w:val="56"/>
          <w:lang w:eastAsia="zh-CN"/>
        </w:rPr>
      </w:pPr>
    </w:p>
    <w:p w:rsidR="002B1338" w:rsidRDefault="00961211">
      <w:pPr>
        <w:spacing w:line="1000" w:lineRule="exact"/>
        <w:ind w:left="6"/>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72"/>
          <w:szCs w:val="24"/>
          <w:lang w:eastAsia="zh-CN"/>
        </w:rPr>
        <w:t>响应文件</w:t>
      </w: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rPr>
          <w:rFonts w:asciiTheme="minorEastAsia" w:eastAsiaTheme="minorEastAsia" w:hAnsiTheme="minorEastAsia" w:cstheme="minorEastAsia"/>
          <w:sz w:val="44"/>
          <w:lang w:eastAsia="zh-CN"/>
        </w:rPr>
      </w:pPr>
    </w:p>
    <w:p w:rsidR="002B1338" w:rsidRDefault="002B1338">
      <w:pPr>
        <w:pStyle w:val="a7"/>
        <w:spacing w:before="2"/>
        <w:rPr>
          <w:rFonts w:asciiTheme="minorEastAsia" w:eastAsiaTheme="minorEastAsia" w:hAnsiTheme="minorEastAsia" w:cstheme="minorEastAsia"/>
          <w:sz w:val="41"/>
          <w:lang w:eastAsia="zh-CN"/>
        </w:rPr>
      </w:pPr>
    </w:p>
    <w:p w:rsidR="002B1338" w:rsidRDefault="00961211">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（盖单位章）</w:t>
      </w:r>
    </w:p>
    <w:p w:rsidR="002B1338" w:rsidRDefault="00961211">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2B1338" w:rsidRDefault="00961211">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2B1338" w:rsidRDefault="00961211">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lastRenderedPageBreak/>
        <w:br w:type="page"/>
      </w:r>
    </w:p>
    <w:p w:rsidR="002B1338" w:rsidRDefault="002B1338">
      <w:pPr>
        <w:widowControl/>
        <w:spacing w:line="360" w:lineRule="auto"/>
        <w:rPr>
          <w:rFonts w:asciiTheme="minorEastAsia" w:eastAsiaTheme="minorEastAsia" w:hAnsiTheme="minorEastAsia" w:cstheme="minorEastAsia"/>
          <w:b/>
          <w:bCs/>
          <w:sz w:val="32"/>
          <w:szCs w:val="32"/>
          <w:lang w:eastAsia="zh-CN"/>
        </w:rPr>
      </w:pPr>
    </w:p>
    <w:p w:rsidR="002B1338" w:rsidRDefault="00961211">
      <w:pPr>
        <w:pStyle w:val="2"/>
        <w:spacing w:line="360" w:lineRule="auto"/>
        <w:jc w:val="center"/>
        <w:rPr>
          <w:rFonts w:ascii="宋体" w:eastAsia="宋体" w:hAnsi="宋体" w:cs="宋体"/>
          <w:sz w:val="28"/>
          <w:szCs w:val="28"/>
          <w:lang w:eastAsia="zh-CN"/>
        </w:rPr>
      </w:pPr>
      <w:bookmarkStart w:id="171" w:name="_Toc22938"/>
      <w:r>
        <w:rPr>
          <w:rFonts w:ascii="宋体" w:eastAsia="宋体" w:hAnsi="宋体" w:cs="宋体" w:hint="eastAsia"/>
          <w:sz w:val="28"/>
          <w:szCs w:val="28"/>
          <w:lang w:eastAsia="zh-CN"/>
        </w:rPr>
        <w:t>一、报价一览表</w:t>
      </w:r>
      <w:bookmarkEnd w:id="171"/>
    </w:p>
    <w:p w:rsidR="002B1338" w:rsidRDefault="002B1338">
      <w:pPr>
        <w:pStyle w:val="a1"/>
        <w:ind w:firstLine="440"/>
        <w:rPr>
          <w:lang w:eastAsia="zh-CN"/>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2164"/>
        <w:gridCol w:w="2562"/>
        <w:gridCol w:w="1093"/>
        <w:gridCol w:w="1873"/>
      </w:tblGrid>
      <w:tr w:rsidR="002B1338">
        <w:trPr>
          <w:cantSplit/>
          <w:trHeight w:val="431"/>
        </w:trPr>
        <w:tc>
          <w:tcPr>
            <w:tcW w:w="2156" w:type="dxa"/>
            <w:vMerge w:val="restart"/>
            <w:vAlign w:val="center"/>
          </w:tcPr>
          <w:p w:rsidR="002B1338" w:rsidRDefault="00961211">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w:t>
            </w:r>
            <w:r>
              <w:rPr>
                <w:rFonts w:hint="eastAsia"/>
                <w:b/>
                <w:bCs/>
                <w:kern w:val="2"/>
                <w:sz w:val="28"/>
                <w:szCs w:val="28"/>
              </w:rPr>
              <w:t>元</w:t>
            </w:r>
            <w:r>
              <w:rPr>
                <w:rFonts w:hint="eastAsia"/>
                <w:b/>
                <w:bCs/>
                <w:kern w:val="2"/>
                <w:sz w:val="28"/>
                <w:szCs w:val="28"/>
              </w:rPr>
              <w:t>)</w:t>
            </w:r>
          </w:p>
        </w:tc>
        <w:tc>
          <w:tcPr>
            <w:tcW w:w="2164" w:type="dxa"/>
            <w:vMerge w:val="restart"/>
            <w:vAlign w:val="center"/>
          </w:tcPr>
          <w:p w:rsidR="002B1338" w:rsidRDefault="00961211">
            <w:pPr>
              <w:adjustRightInd w:val="0"/>
              <w:snapToGrid w:val="0"/>
              <w:spacing w:line="440" w:lineRule="exact"/>
              <w:jc w:val="center"/>
              <w:rPr>
                <w:b/>
                <w:bCs/>
                <w:kern w:val="2"/>
                <w:sz w:val="28"/>
                <w:szCs w:val="28"/>
                <w:lang w:eastAsia="zh-CN"/>
              </w:rPr>
            </w:pPr>
            <w:r>
              <w:rPr>
                <w:rFonts w:hint="eastAsia"/>
                <w:b/>
                <w:bCs/>
                <w:kern w:val="2"/>
                <w:sz w:val="28"/>
                <w:szCs w:val="28"/>
              </w:rPr>
              <w:t>交货</w:t>
            </w:r>
            <w:r>
              <w:rPr>
                <w:rFonts w:hint="eastAsia"/>
                <w:b/>
                <w:bCs/>
                <w:kern w:val="2"/>
                <w:sz w:val="28"/>
                <w:szCs w:val="28"/>
                <w:lang w:eastAsia="zh-CN"/>
              </w:rPr>
              <w:t>期</w:t>
            </w:r>
          </w:p>
        </w:tc>
        <w:tc>
          <w:tcPr>
            <w:tcW w:w="2562" w:type="dxa"/>
            <w:vMerge w:val="restart"/>
            <w:vAlign w:val="center"/>
          </w:tcPr>
          <w:p w:rsidR="002B1338" w:rsidRDefault="00961211">
            <w:pPr>
              <w:adjustRightInd w:val="0"/>
              <w:snapToGrid w:val="0"/>
              <w:spacing w:line="440" w:lineRule="exact"/>
              <w:jc w:val="center"/>
              <w:rPr>
                <w:b/>
                <w:bCs/>
                <w:kern w:val="2"/>
                <w:sz w:val="28"/>
                <w:szCs w:val="28"/>
                <w:lang w:eastAsia="zh-CN"/>
              </w:rPr>
            </w:pPr>
            <w:r>
              <w:rPr>
                <w:b/>
                <w:bCs/>
                <w:kern w:val="2"/>
                <w:sz w:val="28"/>
                <w:szCs w:val="28"/>
                <w:lang w:eastAsia="zh-CN"/>
              </w:rPr>
              <w:t>质保期</w:t>
            </w:r>
          </w:p>
        </w:tc>
        <w:tc>
          <w:tcPr>
            <w:tcW w:w="2966" w:type="dxa"/>
            <w:gridSpan w:val="2"/>
            <w:vAlign w:val="center"/>
          </w:tcPr>
          <w:p w:rsidR="002B1338" w:rsidRDefault="00961211">
            <w:pPr>
              <w:adjustRightInd w:val="0"/>
              <w:snapToGrid w:val="0"/>
              <w:spacing w:line="440" w:lineRule="exact"/>
              <w:jc w:val="center"/>
              <w:rPr>
                <w:b/>
                <w:bCs/>
                <w:kern w:val="2"/>
                <w:sz w:val="28"/>
                <w:szCs w:val="28"/>
              </w:rPr>
            </w:pPr>
            <w:r>
              <w:rPr>
                <w:rFonts w:hint="eastAsia"/>
                <w:b/>
                <w:bCs/>
                <w:kern w:val="2"/>
                <w:sz w:val="28"/>
                <w:szCs w:val="28"/>
              </w:rPr>
              <w:t>询价保证金</w:t>
            </w:r>
          </w:p>
        </w:tc>
      </w:tr>
      <w:tr w:rsidR="002B1338">
        <w:trPr>
          <w:cantSplit/>
          <w:trHeight w:val="296"/>
        </w:trPr>
        <w:tc>
          <w:tcPr>
            <w:tcW w:w="2156" w:type="dxa"/>
            <w:vMerge/>
            <w:vAlign w:val="center"/>
          </w:tcPr>
          <w:p w:rsidR="002B1338" w:rsidRDefault="002B1338">
            <w:pPr>
              <w:adjustRightInd w:val="0"/>
              <w:snapToGrid w:val="0"/>
              <w:spacing w:line="440" w:lineRule="exact"/>
              <w:jc w:val="center"/>
              <w:rPr>
                <w:b/>
                <w:bCs/>
                <w:kern w:val="2"/>
                <w:sz w:val="28"/>
                <w:szCs w:val="28"/>
              </w:rPr>
            </w:pPr>
          </w:p>
        </w:tc>
        <w:tc>
          <w:tcPr>
            <w:tcW w:w="2164" w:type="dxa"/>
            <w:vMerge/>
            <w:vAlign w:val="center"/>
          </w:tcPr>
          <w:p w:rsidR="002B1338" w:rsidRDefault="002B1338">
            <w:pPr>
              <w:adjustRightInd w:val="0"/>
              <w:snapToGrid w:val="0"/>
              <w:spacing w:line="440" w:lineRule="exact"/>
              <w:jc w:val="center"/>
              <w:rPr>
                <w:b/>
                <w:bCs/>
                <w:kern w:val="2"/>
                <w:sz w:val="28"/>
                <w:szCs w:val="28"/>
              </w:rPr>
            </w:pPr>
          </w:p>
        </w:tc>
        <w:tc>
          <w:tcPr>
            <w:tcW w:w="2562" w:type="dxa"/>
            <w:vMerge/>
          </w:tcPr>
          <w:p w:rsidR="002B1338" w:rsidRDefault="002B1338">
            <w:pPr>
              <w:adjustRightInd w:val="0"/>
              <w:snapToGrid w:val="0"/>
              <w:spacing w:line="440" w:lineRule="exact"/>
              <w:jc w:val="center"/>
              <w:rPr>
                <w:b/>
                <w:bCs/>
                <w:kern w:val="2"/>
                <w:sz w:val="28"/>
                <w:szCs w:val="28"/>
              </w:rPr>
            </w:pPr>
          </w:p>
        </w:tc>
        <w:tc>
          <w:tcPr>
            <w:tcW w:w="1093" w:type="dxa"/>
            <w:vAlign w:val="center"/>
          </w:tcPr>
          <w:p w:rsidR="002B1338" w:rsidRDefault="00961211">
            <w:pPr>
              <w:adjustRightInd w:val="0"/>
              <w:snapToGrid w:val="0"/>
              <w:spacing w:line="440" w:lineRule="exact"/>
              <w:jc w:val="center"/>
              <w:rPr>
                <w:b/>
                <w:bCs/>
                <w:kern w:val="2"/>
                <w:sz w:val="28"/>
                <w:szCs w:val="28"/>
              </w:rPr>
            </w:pPr>
            <w:r>
              <w:rPr>
                <w:rFonts w:hint="eastAsia"/>
                <w:b/>
                <w:bCs/>
                <w:kern w:val="2"/>
                <w:sz w:val="28"/>
                <w:szCs w:val="28"/>
              </w:rPr>
              <w:t>形式</w:t>
            </w:r>
          </w:p>
        </w:tc>
        <w:tc>
          <w:tcPr>
            <w:tcW w:w="1873" w:type="dxa"/>
            <w:vAlign w:val="center"/>
          </w:tcPr>
          <w:p w:rsidR="002B1338" w:rsidRDefault="00961211">
            <w:pPr>
              <w:adjustRightInd w:val="0"/>
              <w:snapToGrid w:val="0"/>
              <w:spacing w:line="440" w:lineRule="exact"/>
              <w:jc w:val="center"/>
              <w:rPr>
                <w:b/>
                <w:bCs/>
                <w:kern w:val="2"/>
                <w:sz w:val="28"/>
                <w:szCs w:val="28"/>
              </w:rPr>
            </w:pPr>
            <w:r>
              <w:rPr>
                <w:rFonts w:hint="eastAsia"/>
                <w:b/>
                <w:bCs/>
                <w:kern w:val="2"/>
                <w:sz w:val="28"/>
                <w:szCs w:val="28"/>
              </w:rPr>
              <w:t>金额</w:t>
            </w:r>
            <w:r>
              <w:rPr>
                <w:rFonts w:hint="eastAsia"/>
                <w:b/>
                <w:bCs/>
                <w:kern w:val="2"/>
                <w:sz w:val="28"/>
                <w:szCs w:val="28"/>
              </w:rPr>
              <w:t>(</w:t>
            </w:r>
            <w:r>
              <w:rPr>
                <w:rFonts w:hint="eastAsia"/>
                <w:b/>
                <w:bCs/>
                <w:kern w:val="2"/>
                <w:sz w:val="28"/>
                <w:szCs w:val="28"/>
              </w:rPr>
              <w:t>元</w:t>
            </w:r>
            <w:r>
              <w:rPr>
                <w:rFonts w:hint="eastAsia"/>
                <w:b/>
                <w:bCs/>
                <w:kern w:val="2"/>
                <w:sz w:val="28"/>
                <w:szCs w:val="28"/>
              </w:rPr>
              <w:t>)</w:t>
            </w:r>
          </w:p>
        </w:tc>
      </w:tr>
      <w:tr w:rsidR="002B1338">
        <w:trPr>
          <w:cantSplit/>
          <w:trHeight w:val="1761"/>
        </w:trPr>
        <w:tc>
          <w:tcPr>
            <w:tcW w:w="2156" w:type="dxa"/>
            <w:vAlign w:val="center"/>
          </w:tcPr>
          <w:p w:rsidR="002B1338" w:rsidRDefault="002B1338">
            <w:pPr>
              <w:spacing w:line="460" w:lineRule="exact"/>
              <w:jc w:val="center"/>
              <w:rPr>
                <w:b/>
                <w:bCs/>
                <w:kern w:val="2"/>
                <w:sz w:val="28"/>
                <w:szCs w:val="28"/>
              </w:rPr>
            </w:pPr>
          </w:p>
        </w:tc>
        <w:tc>
          <w:tcPr>
            <w:tcW w:w="2164" w:type="dxa"/>
            <w:vAlign w:val="center"/>
          </w:tcPr>
          <w:p w:rsidR="002B1338" w:rsidRDefault="002B1338">
            <w:pPr>
              <w:spacing w:line="460" w:lineRule="exact"/>
              <w:jc w:val="center"/>
              <w:rPr>
                <w:b/>
                <w:bCs/>
                <w:kern w:val="2"/>
                <w:sz w:val="28"/>
                <w:szCs w:val="28"/>
              </w:rPr>
            </w:pPr>
          </w:p>
        </w:tc>
        <w:tc>
          <w:tcPr>
            <w:tcW w:w="2562" w:type="dxa"/>
            <w:vAlign w:val="center"/>
          </w:tcPr>
          <w:p w:rsidR="002B1338" w:rsidRDefault="002B1338">
            <w:pPr>
              <w:spacing w:line="460" w:lineRule="exact"/>
              <w:jc w:val="center"/>
              <w:rPr>
                <w:b/>
                <w:bCs/>
                <w:kern w:val="2"/>
                <w:sz w:val="28"/>
                <w:szCs w:val="28"/>
              </w:rPr>
            </w:pPr>
          </w:p>
        </w:tc>
        <w:tc>
          <w:tcPr>
            <w:tcW w:w="1093" w:type="dxa"/>
            <w:vAlign w:val="center"/>
          </w:tcPr>
          <w:p w:rsidR="002B1338" w:rsidRDefault="002B1338">
            <w:pPr>
              <w:spacing w:line="460" w:lineRule="exact"/>
              <w:jc w:val="center"/>
              <w:rPr>
                <w:b/>
                <w:bCs/>
                <w:kern w:val="2"/>
                <w:sz w:val="28"/>
                <w:szCs w:val="28"/>
              </w:rPr>
            </w:pPr>
          </w:p>
        </w:tc>
        <w:tc>
          <w:tcPr>
            <w:tcW w:w="1873" w:type="dxa"/>
            <w:vAlign w:val="center"/>
          </w:tcPr>
          <w:p w:rsidR="002B1338" w:rsidRDefault="002B1338">
            <w:pPr>
              <w:spacing w:line="460" w:lineRule="exact"/>
              <w:jc w:val="center"/>
              <w:rPr>
                <w:b/>
                <w:bCs/>
                <w:kern w:val="2"/>
                <w:sz w:val="28"/>
                <w:szCs w:val="28"/>
              </w:rPr>
            </w:pPr>
          </w:p>
        </w:tc>
      </w:tr>
      <w:tr w:rsidR="002B1338">
        <w:trPr>
          <w:cantSplit/>
          <w:trHeight w:val="1761"/>
        </w:trPr>
        <w:tc>
          <w:tcPr>
            <w:tcW w:w="9848" w:type="dxa"/>
            <w:gridSpan w:val="5"/>
            <w:vAlign w:val="center"/>
          </w:tcPr>
          <w:p w:rsidR="002B1338" w:rsidRDefault="00961211">
            <w:pPr>
              <w:spacing w:line="460" w:lineRule="exact"/>
              <w:rPr>
                <w:b/>
                <w:bCs/>
                <w:kern w:val="2"/>
                <w:sz w:val="28"/>
                <w:szCs w:val="28"/>
                <w:lang w:eastAsia="zh-CN"/>
              </w:rPr>
            </w:pPr>
            <w:r>
              <w:rPr>
                <w:rFonts w:hint="eastAsia"/>
                <w:b/>
                <w:bCs/>
                <w:kern w:val="2"/>
                <w:sz w:val="28"/>
                <w:szCs w:val="28"/>
                <w:lang w:eastAsia="zh-CN"/>
              </w:rPr>
              <w:t>总报价</w:t>
            </w:r>
            <w:r>
              <w:rPr>
                <w:rFonts w:hint="eastAsia"/>
                <w:b/>
                <w:bCs/>
                <w:kern w:val="2"/>
                <w:sz w:val="28"/>
                <w:szCs w:val="28"/>
              </w:rPr>
              <w:t>(</w:t>
            </w:r>
            <w:r>
              <w:rPr>
                <w:rFonts w:hint="eastAsia"/>
                <w:b/>
                <w:bCs/>
                <w:kern w:val="2"/>
                <w:sz w:val="28"/>
                <w:szCs w:val="28"/>
                <w:lang w:eastAsia="zh-CN"/>
              </w:rPr>
              <w:t>大写</w:t>
            </w:r>
            <w:r>
              <w:rPr>
                <w:rFonts w:hint="eastAsia"/>
                <w:b/>
                <w:bCs/>
                <w:kern w:val="2"/>
                <w:sz w:val="28"/>
                <w:szCs w:val="28"/>
              </w:rPr>
              <w:t>)</w:t>
            </w:r>
            <w:r>
              <w:rPr>
                <w:rFonts w:hint="eastAsia"/>
                <w:b/>
                <w:bCs/>
                <w:kern w:val="2"/>
                <w:sz w:val="28"/>
                <w:szCs w:val="28"/>
                <w:lang w:eastAsia="zh-CN"/>
              </w:rPr>
              <w:t>：</w:t>
            </w:r>
            <w:r>
              <w:rPr>
                <w:rFonts w:hint="eastAsia"/>
                <w:b/>
                <w:bCs/>
                <w:kern w:val="2"/>
                <w:sz w:val="28"/>
                <w:szCs w:val="28"/>
                <w:u w:val="single"/>
                <w:lang w:eastAsia="zh-CN"/>
              </w:rPr>
              <w:t xml:space="preserve"> </w:t>
            </w:r>
            <w:r>
              <w:rPr>
                <w:b/>
                <w:bCs/>
                <w:kern w:val="2"/>
                <w:sz w:val="28"/>
                <w:szCs w:val="28"/>
                <w:u w:val="single"/>
                <w:lang w:eastAsia="zh-CN"/>
              </w:rPr>
              <w:t xml:space="preserve">         </w:t>
            </w:r>
            <w:r>
              <w:rPr>
                <w:b/>
                <w:bCs/>
                <w:kern w:val="2"/>
                <w:sz w:val="28"/>
                <w:szCs w:val="28"/>
                <w:lang w:eastAsia="zh-CN"/>
              </w:rPr>
              <w:t xml:space="preserve">    </w:t>
            </w:r>
          </w:p>
        </w:tc>
      </w:tr>
    </w:tbl>
    <w:p w:rsidR="002B1338" w:rsidRDefault="00961211">
      <w:pPr>
        <w:spacing w:line="420" w:lineRule="exact"/>
        <w:ind w:rightChars="-147" w:right="-323"/>
        <w:rPr>
          <w:sz w:val="24"/>
          <w:szCs w:val="24"/>
          <w:lang w:eastAsia="zh-CN"/>
        </w:rPr>
      </w:pPr>
      <w:r>
        <w:rPr>
          <w:rFonts w:hint="eastAsia"/>
          <w:bCs/>
          <w:sz w:val="24"/>
          <w:szCs w:val="24"/>
          <w:lang w:eastAsia="zh-CN"/>
        </w:rPr>
        <w:t>注：</w:t>
      </w:r>
      <w:r>
        <w:rPr>
          <w:rFonts w:hint="eastAsia"/>
          <w:sz w:val="24"/>
          <w:szCs w:val="24"/>
          <w:lang w:eastAsia="zh-CN"/>
        </w:rPr>
        <w:t>此表中的总报价即为最终报价，不允许另有折扣说明。</w:t>
      </w:r>
    </w:p>
    <w:p w:rsidR="002B1338" w:rsidRDefault="002B1338">
      <w:pPr>
        <w:spacing w:line="600" w:lineRule="atLeast"/>
        <w:rPr>
          <w:sz w:val="28"/>
          <w:szCs w:val="28"/>
          <w:lang w:eastAsia="zh-CN"/>
        </w:rPr>
      </w:pPr>
    </w:p>
    <w:p w:rsidR="002B1338" w:rsidRDefault="002B1338">
      <w:pPr>
        <w:spacing w:line="600" w:lineRule="atLeast"/>
        <w:rPr>
          <w:sz w:val="28"/>
          <w:szCs w:val="28"/>
          <w:lang w:eastAsia="zh-CN"/>
        </w:rPr>
      </w:pPr>
    </w:p>
    <w:p w:rsidR="002B1338" w:rsidRDefault="002B1338">
      <w:pPr>
        <w:spacing w:line="600" w:lineRule="atLeast"/>
        <w:rPr>
          <w:sz w:val="28"/>
          <w:szCs w:val="28"/>
          <w:lang w:eastAsia="zh-CN"/>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720" w:lineRule="auto"/>
              <w:ind w:rightChars="-51" w:right="-112"/>
              <w:jc w:val="right"/>
              <w:rPr>
                <w:rFonts w:eastAsia="Times New Roman"/>
                <w:sz w:val="24"/>
                <w:szCs w:val="24"/>
              </w:rPr>
            </w:pPr>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72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72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72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72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72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961211">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b/>
          <w:bCs/>
          <w:sz w:val="32"/>
          <w:szCs w:val="32"/>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172" w:name="_Toc2113"/>
      <w:r>
        <w:rPr>
          <w:rFonts w:ascii="宋体" w:eastAsia="宋体" w:hAnsi="宋体" w:cs="宋体" w:hint="eastAsia"/>
          <w:sz w:val="28"/>
          <w:szCs w:val="28"/>
          <w:lang w:eastAsia="zh-CN"/>
        </w:rPr>
        <w:lastRenderedPageBreak/>
        <w:t>二、报价函</w:t>
      </w:r>
      <w:bookmarkEnd w:id="172"/>
    </w:p>
    <w:p w:rsidR="002B1338" w:rsidRDefault="00961211">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2B1338" w:rsidRDefault="002B1338">
      <w:pPr>
        <w:pStyle w:val="a7"/>
        <w:spacing w:before="12" w:line="360" w:lineRule="auto"/>
        <w:rPr>
          <w:rFonts w:asciiTheme="minorEastAsia" w:eastAsiaTheme="minorEastAsia" w:hAnsiTheme="minorEastAsia" w:cstheme="minorEastAsia"/>
          <w:sz w:val="24"/>
          <w:szCs w:val="24"/>
          <w:lang w:eastAsia="zh-CN"/>
        </w:rPr>
      </w:pPr>
    </w:p>
    <w:p w:rsidR="002B1338" w:rsidRDefault="00961211">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w:t>
      </w:r>
      <w:r>
        <w:rPr>
          <w:rFonts w:hint="eastAsia"/>
          <w:sz w:val="24"/>
          <w:szCs w:val="24"/>
          <w:u w:val="single"/>
          <w:lang w:eastAsia="zh-CN"/>
        </w:rPr>
        <w:t xml:space="preserve">              </w:t>
      </w:r>
      <w:r>
        <w:rPr>
          <w:rFonts w:hint="eastAsia"/>
          <w:sz w:val="24"/>
          <w:szCs w:val="24"/>
          <w:lang w:eastAsia="zh-CN"/>
        </w:rPr>
        <w:t>(</w:t>
      </w:r>
      <w:r>
        <w:rPr>
          <w:rFonts w:hint="eastAsia"/>
          <w:sz w:val="24"/>
          <w:szCs w:val="24"/>
          <w:lang w:eastAsia="zh-CN"/>
        </w:rPr>
        <w:t>项目名称</w:t>
      </w:r>
      <w:r>
        <w:rPr>
          <w:rFonts w:hint="eastAsia"/>
          <w:sz w:val="24"/>
          <w:szCs w:val="24"/>
          <w:lang w:eastAsia="zh-CN"/>
        </w:rPr>
        <w:t>)</w:t>
      </w:r>
      <w:r>
        <w:rPr>
          <w:rFonts w:hint="eastAsia"/>
          <w:sz w:val="24"/>
          <w:szCs w:val="24"/>
          <w:lang w:eastAsia="zh-CN"/>
        </w:rPr>
        <w:t>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r>
        <w:rPr>
          <w:rFonts w:hint="eastAsia"/>
          <w:sz w:val="24"/>
          <w:szCs w:val="24"/>
          <w:lang w:eastAsia="zh-CN"/>
        </w:rPr>
        <w:t xml:space="preserve">    </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w:t>
      </w:r>
      <w:r>
        <w:rPr>
          <w:rFonts w:cs="TimesNewRomanPSMT" w:hint="eastAsia"/>
          <w:sz w:val="24"/>
          <w:lang w:eastAsia="zh-CN"/>
        </w:rPr>
        <w:t>我方承诺在询价有效期内不修改或撤销响应文件。否则，你方可不予退还我方的询价保证金。</w:t>
      </w:r>
    </w:p>
    <w:p w:rsidR="002B1338" w:rsidRDefault="00961211">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w:t>
      </w:r>
      <w:r>
        <w:rPr>
          <w:rFonts w:cs="TimesNewRomanPSMT" w:hint="eastAsia"/>
          <w:sz w:val="24"/>
          <w:lang w:eastAsia="zh-CN"/>
        </w:rPr>
        <w:t>本项目的询价有效期为自响应文件递交截止之日起</w:t>
      </w:r>
      <w:r>
        <w:rPr>
          <w:rFonts w:cs="TimesNewRomanPSMT" w:hint="eastAsia"/>
          <w:sz w:val="24"/>
          <w:u w:val="single"/>
          <w:lang w:eastAsia="zh-CN"/>
        </w:rPr>
        <w:t xml:space="preserve">       </w:t>
      </w:r>
      <w:r>
        <w:rPr>
          <w:rFonts w:cs="TimesNewRomanPSMT" w:hint="eastAsia"/>
          <w:sz w:val="24"/>
          <w:lang w:eastAsia="zh-CN"/>
        </w:rPr>
        <w:t>个日历天。</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w:t>
      </w:r>
      <w:r>
        <w:rPr>
          <w:rFonts w:cs="TimesNewRomanPSMT" w:hint="eastAsia"/>
          <w:sz w:val="24"/>
          <w:lang w:eastAsia="zh-CN"/>
        </w:rPr>
        <w:t>我方承诺所提交的响应文件及有关资料是完整的、真实的、准确的和有效的，否则，我方承担由此造成的任何损失及引起的任何后果。</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w:t>
      </w:r>
      <w:r>
        <w:rPr>
          <w:rFonts w:cs="TimesNewRomanPSMT" w:hint="eastAsia"/>
          <w:sz w:val="24"/>
          <w:lang w:eastAsia="zh-CN"/>
        </w:rPr>
        <w:t>如我方成交：</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hint="eastAsia"/>
          <w:sz w:val="24"/>
          <w:lang w:eastAsia="zh-CN"/>
        </w:rPr>
        <w:t>2</w:t>
      </w:r>
      <w:r>
        <w:rPr>
          <w:rFonts w:cs="TimesNewRomanPSMT" w:hint="eastAsia"/>
          <w:sz w:val="24"/>
          <w:lang w:eastAsia="zh-CN"/>
        </w:rPr>
        <w:t>）我方承诺按照询价采购文件规定向你方递交履约保证金。</w:t>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hint="eastAsia"/>
          <w:sz w:val="24"/>
          <w:lang w:eastAsia="zh-CN"/>
        </w:rPr>
        <w:t>3</w:t>
      </w:r>
      <w:r>
        <w:rPr>
          <w:rFonts w:cs="TimesNewRomanPSMT" w:hint="eastAsia"/>
          <w:sz w:val="24"/>
          <w:lang w:eastAsia="zh-CN"/>
        </w:rPr>
        <w:t>）我方承诺按合同约定的期限和地点，提供符合询价采购文件要求的全部的货物（服务）。</w:t>
      </w:r>
    </w:p>
    <w:p w:rsidR="002B1338" w:rsidRDefault="00961211">
      <w:pPr>
        <w:widowControl/>
        <w:autoSpaceDE w:val="0"/>
        <w:autoSpaceDN w:val="0"/>
        <w:adjustRightInd w:val="0"/>
        <w:snapToGrid w:val="0"/>
        <w:spacing w:line="360" w:lineRule="auto"/>
        <w:ind w:firstLineChars="200" w:firstLine="480"/>
        <w:rPr>
          <w:lang w:eastAsia="zh-CN"/>
        </w:rPr>
      </w:pPr>
      <w:bookmarkStart w:id="173"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173"/>
      <w:r>
        <w:rPr>
          <w:rFonts w:cs="仿宋_GB2312"/>
          <w:sz w:val="24"/>
          <w:lang w:eastAsia="zh-CN"/>
        </w:rPr>
        <w:tab/>
      </w:r>
    </w:p>
    <w:p w:rsidR="002B1338" w:rsidRDefault="00961211">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w:t>
      </w:r>
      <w:r>
        <w:rPr>
          <w:rFonts w:cs="TimesNewRomanPSMT" w:hint="eastAsia"/>
          <w:sz w:val="24"/>
          <w:lang w:eastAsia="zh-CN"/>
        </w:rPr>
        <w:t>．</w:t>
      </w:r>
      <w:r>
        <w:rPr>
          <w:rFonts w:cs="TimesNewRomanPSMT" w:hint="eastAsia"/>
          <w:sz w:val="24"/>
          <w:u w:val="single"/>
          <w:lang w:eastAsia="zh-CN"/>
        </w:rPr>
        <w:t xml:space="preserve">               </w:t>
      </w:r>
      <w:r>
        <w:rPr>
          <w:rFonts w:cs="TimesNewRomanPSMT"/>
          <w:sz w:val="24"/>
          <w:u w:val="single"/>
          <w:lang w:eastAsia="zh-CN"/>
        </w:rPr>
        <w:t xml:space="preserve"> </w:t>
      </w:r>
      <w:r>
        <w:rPr>
          <w:rFonts w:cs="TimesNewRomanPSMT" w:hint="eastAsia"/>
          <w:sz w:val="24"/>
          <w:lang w:eastAsia="zh-CN"/>
        </w:rPr>
        <w:t>（其他补充说明）。</w:t>
      </w:r>
    </w:p>
    <w:p w:rsidR="002B1338" w:rsidRDefault="00961211">
      <w:pPr>
        <w:spacing w:line="360" w:lineRule="auto"/>
        <w:ind w:right="840" w:firstLineChars="1200" w:firstLine="2880"/>
        <w:rPr>
          <w:sz w:val="24"/>
          <w:szCs w:val="24"/>
          <w:lang w:eastAsia="zh-CN"/>
        </w:rPr>
      </w:pPr>
      <w:r>
        <w:rPr>
          <w:rFonts w:hint="eastAsia"/>
          <w:sz w:val="24"/>
          <w:szCs w:val="24"/>
          <w:lang w:eastAsia="zh-CN"/>
        </w:rPr>
        <w:t>供</w:t>
      </w:r>
      <w:r>
        <w:rPr>
          <w:rFonts w:hint="eastAsia"/>
          <w:sz w:val="24"/>
          <w:szCs w:val="24"/>
          <w:lang w:eastAsia="zh-CN"/>
        </w:rPr>
        <w:t xml:space="preserve"> </w:t>
      </w:r>
      <w:r>
        <w:rPr>
          <w:rFonts w:hint="eastAsia"/>
          <w:sz w:val="24"/>
          <w:szCs w:val="24"/>
          <w:lang w:eastAsia="zh-CN"/>
        </w:rPr>
        <w:t>应</w:t>
      </w:r>
      <w:r>
        <w:rPr>
          <w:rFonts w:hint="eastAsia"/>
          <w:sz w:val="24"/>
          <w:szCs w:val="24"/>
          <w:lang w:eastAsia="zh-CN"/>
        </w:rPr>
        <w:t xml:space="preserve"> </w:t>
      </w:r>
      <w:r>
        <w:rPr>
          <w:rFonts w:hint="eastAsia"/>
          <w:sz w:val="24"/>
          <w:szCs w:val="24"/>
          <w:lang w:eastAsia="zh-CN"/>
        </w:rPr>
        <w:t>商：</w:t>
      </w:r>
      <w:r>
        <w:rPr>
          <w:rFonts w:hint="eastAsia"/>
          <w:sz w:val="24"/>
          <w:szCs w:val="24"/>
          <w:u w:val="single"/>
          <w:lang w:eastAsia="zh-CN"/>
        </w:rPr>
        <w:tab/>
        <w:t xml:space="preserve">                     </w:t>
      </w:r>
      <w:r>
        <w:rPr>
          <w:rFonts w:hint="eastAsia"/>
          <w:sz w:val="24"/>
          <w:szCs w:val="24"/>
          <w:lang w:eastAsia="zh-CN"/>
        </w:rPr>
        <w:t>(</w:t>
      </w:r>
      <w:r>
        <w:rPr>
          <w:rFonts w:hint="eastAsia"/>
          <w:sz w:val="24"/>
          <w:szCs w:val="24"/>
          <w:lang w:eastAsia="zh-CN"/>
        </w:rPr>
        <w:t>加盖单位公章</w:t>
      </w:r>
      <w:r>
        <w:rPr>
          <w:rFonts w:hint="eastAsia"/>
          <w:sz w:val="24"/>
          <w:szCs w:val="24"/>
          <w:lang w:eastAsia="zh-CN"/>
        </w:rPr>
        <w:t>)</w:t>
      </w:r>
    </w:p>
    <w:p w:rsidR="002B1338" w:rsidRDefault="00961211">
      <w:pPr>
        <w:spacing w:line="360" w:lineRule="auto"/>
        <w:ind w:left="2880"/>
        <w:rPr>
          <w:sz w:val="24"/>
          <w:szCs w:val="24"/>
          <w:lang w:eastAsia="zh-CN"/>
        </w:rPr>
      </w:pPr>
      <w:r>
        <w:rPr>
          <w:rFonts w:hint="eastAsia"/>
          <w:sz w:val="24"/>
          <w:szCs w:val="24"/>
          <w:lang w:eastAsia="zh-CN"/>
        </w:rPr>
        <w:t>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或其委托代理人：</w:t>
      </w:r>
      <w:r>
        <w:rPr>
          <w:rFonts w:hint="eastAsia"/>
          <w:sz w:val="24"/>
          <w:szCs w:val="24"/>
          <w:u w:val="single"/>
          <w:lang w:eastAsia="zh-CN"/>
        </w:rPr>
        <w:t xml:space="preserve">  </w:t>
      </w:r>
      <w:r>
        <w:rPr>
          <w:rFonts w:hint="eastAsia"/>
          <w:sz w:val="24"/>
          <w:szCs w:val="24"/>
          <w:lang w:eastAsia="zh-CN"/>
        </w:rPr>
        <w:t>(</w:t>
      </w:r>
      <w:r>
        <w:rPr>
          <w:rFonts w:hint="eastAsia"/>
          <w:sz w:val="24"/>
          <w:szCs w:val="24"/>
          <w:lang w:eastAsia="zh-CN"/>
        </w:rPr>
        <w:t>签字或盖章</w:t>
      </w:r>
      <w:r>
        <w:rPr>
          <w:rFonts w:hint="eastAsia"/>
          <w:sz w:val="24"/>
          <w:szCs w:val="24"/>
          <w:lang w:eastAsia="zh-CN"/>
        </w:rPr>
        <w:t>)</w:t>
      </w:r>
    </w:p>
    <w:p w:rsidR="002B1338" w:rsidRDefault="00961211">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r>
      <w:r>
        <w:rPr>
          <w:rFonts w:hint="eastAsia"/>
          <w:sz w:val="24"/>
          <w:szCs w:val="24"/>
          <w:lang w:eastAsia="zh-CN"/>
        </w:rPr>
        <w:t>址：</w:t>
      </w:r>
      <w:r>
        <w:rPr>
          <w:rFonts w:hint="eastAsia"/>
          <w:sz w:val="24"/>
          <w:szCs w:val="24"/>
          <w:u w:val="single"/>
          <w:lang w:eastAsia="zh-CN"/>
        </w:rPr>
        <w:t xml:space="preserve">                                           </w:t>
      </w:r>
    </w:p>
    <w:p w:rsidR="002B1338" w:rsidRDefault="00961211">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r>
      <w:r>
        <w:rPr>
          <w:rFonts w:hint="eastAsia"/>
          <w:sz w:val="24"/>
          <w:szCs w:val="24"/>
          <w:lang w:eastAsia="zh-CN"/>
        </w:rPr>
        <w:t>址：</w:t>
      </w:r>
      <w:r>
        <w:rPr>
          <w:rFonts w:hint="eastAsia"/>
          <w:sz w:val="24"/>
          <w:szCs w:val="24"/>
          <w:u w:val="single"/>
          <w:lang w:eastAsia="zh-CN"/>
        </w:rPr>
        <w:t xml:space="preserve">                                           </w:t>
      </w:r>
    </w:p>
    <w:p w:rsidR="002B1338" w:rsidRDefault="00961211">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r>
      <w:r>
        <w:rPr>
          <w:rFonts w:hint="eastAsia"/>
          <w:sz w:val="24"/>
          <w:szCs w:val="24"/>
          <w:lang w:eastAsia="zh-CN"/>
        </w:rPr>
        <w:t>话：</w:t>
      </w:r>
      <w:r>
        <w:rPr>
          <w:rFonts w:hint="eastAsia"/>
          <w:sz w:val="24"/>
          <w:szCs w:val="24"/>
          <w:u w:val="single"/>
          <w:lang w:eastAsia="zh-CN"/>
        </w:rPr>
        <w:t xml:space="preserve">                                           </w:t>
      </w:r>
    </w:p>
    <w:p w:rsidR="002B1338" w:rsidRDefault="00961211">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r>
      <w:r>
        <w:rPr>
          <w:rFonts w:hint="eastAsia"/>
          <w:sz w:val="24"/>
          <w:szCs w:val="24"/>
          <w:lang w:eastAsia="zh-CN"/>
        </w:rPr>
        <w:t>真：</w:t>
      </w:r>
      <w:r>
        <w:rPr>
          <w:rFonts w:hint="eastAsia"/>
          <w:sz w:val="24"/>
          <w:szCs w:val="24"/>
          <w:u w:val="single"/>
          <w:lang w:eastAsia="zh-CN"/>
        </w:rPr>
        <w:t xml:space="preserve">                                           </w:t>
      </w:r>
    </w:p>
    <w:p w:rsidR="002B1338" w:rsidRDefault="00961211">
      <w:pPr>
        <w:spacing w:line="360" w:lineRule="auto"/>
        <w:ind w:left="2880"/>
        <w:rPr>
          <w:sz w:val="24"/>
          <w:szCs w:val="24"/>
          <w:lang w:eastAsia="zh-CN"/>
        </w:rPr>
      </w:pPr>
      <w:r>
        <w:rPr>
          <w:rFonts w:hint="eastAsia"/>
          <w:sz w:val="24"/>
          <w:szCs w:val="24"/>
          <w:lang w:eastAsia="zh-CN"/>
        </w:rPr>
        <w:t>邮政编码：</w:t>
      </w:r>
      <w:r>
        <w:rPr>
          <w:rFonts w:hint="eastAsia"/>
          <w:sz w:val="24"/>
          <w:szCs w:val="24"/>
          <w:u w:val="single"/>
          <w:lang w:eastAsia="zh-CN"/>
        </w:rPr>
        <w:t xml:space="preserve">                                         </w:t>
      </w:r>
    </w:p>
    <w:p w:rsidR="002B1338" w:rsidRDefault="00961211">
      <w:pPr>
        <w:spacing w:line="360" w:lineRule="auto"/>
        <w:ind w:left="2880"/>
        <w:rPr>
          <w:sz w:val="28"/>
          <w:szCs w:val="28"/>
          <w:lang w:eastAsia="zh-CN"/>
        </w:rPr>
      </w:pPr>
      <w:r>
        <w:rPr>
          <w:rFonts w:hint="eastAsia"/>
          <w:sz w:val="24"/>
          <w:szCs w:val="24"/>
          <w:lang w:eastAsia="zh-CN"/>
        </w:rPr>
        <w:t>日</w:t>
      </w:r>
      <w:r>
        <w:rPr>
          <w:rFonts w:hint="eastAsia"/>
          <w:sz w:val="24"/>
          <w:szCs w:val="24"/>
          <w:lang w:eastAsia="zh-CN"/>
        </w:rPr>
        <w:t xml:space="preserve">  </w:t>
      </w:r>
      <w:r>
        <w:rPr>
          <w:rFonts w:hint="eastAsia"/>
          <w:sz w:val="24"/>
          <w:szCs w:val="24"/>
          <w:lang w:eastAsia="zh-CN"/>
        </w:rPr>
        <w:t>期：</w:t>
      </w:r>
      <w:r>
        <w:rPr>
          <w:rFonts w:hint="eastAsia"/>
          <w:sz w:val="24"/>
          <w:szCs w:val="24"/>
          <w:u w:val="single"/>
          <w:lang w:eastAsia="zh-CN"/>
        </w:rPr>
        <w:t xml:space="preserve">       </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bookmarkStart w:id="174" w:name="_Toc28129"/>
    </w:p>
    <w:p w:rsidR="002B1338" w:rsidRDefault="00961211">
      <w:pPr>
        <w:rPr>
          <w:sz w:val="28"/>
          <w:szCs w:val="28"/>
          <w:lang w:eastAsia="zh-CN"/>
        </w:rPr>
      </w:pPr>
      <w:r>
        <w:rPr>
          <w:rFonts w:hint="eastAsia"/>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175" w:name="_Toc5047"/>
      <w:r>
        <w:rPr>
          <w:rFonts w:ascii="宋体" w:eastAsia="宋体" w:hAnsi="宋体" w:cs="宋体" w:hint="eastAsia"/>
          <w:sz w:val="28"/>
          <w:szCs w:val="28"/>
          <w:lang w:eastAsia="zh-CN"/>
        </w:rPr>
        <w:lastRenderedPageBreak/>
        <w:t>三、法定代表人</w:t>
      </w:r>
      <w:r>
        <w:rPr>
          <w:rFonts w:ascii="宋体" w:eastAsia="宋体" w:hAnsi="宋体" w:cs="宋体" w:hint="eastAsia"/>
          <w:sz w:val="28"/>
          <w:szCs w:val="28"/>
          <w:lang w:eastAsia="zh-CN"/>
        </w:rPr>
        <w:t>(</w:t>
      </w:r>
      <w:r>
        <w:rPr>
          <w:rFonts w:ascii="宋体" w:eastAsia="宋体" w:hAnsi="宋体" w:cs="宋体" w:hint="eastAsia"/>
          <w:sz w:val="28"/>
          <w:szCs w:val="28"/>
          <w:lang w:eastAsia="zh-CN"/>
        </w:rPr>
        <w:t>单位负责人</w:t>
      </w:r>
      <w:r>
        <w:rPr>
          <w:rFonts w:ascii="宋体" w:eastAsia="宋体" w:hAnsi="宋体" w:cs="宋体" w:hint="eastAsia"/>
          <w:sz w:val="28"/>
          <w:szCs w:val="28"/>
          <w:lang w:eastAsia="zh-CN"/>
        </w:rPr>
        <w:t>)</w:t>
      </w:r>
      <w:r>
        <w:rPr>
          <w:rFonts w:ascii="宋体" w:eastAsia="宋体" w:hAnsi="宋体" w:cs="宋体" w:hint="eastAsia"/>
          <w:sz w:val="28"/>
          <w:szCs w:val="28"/>
          <w:lang w:eastAsia="zh-CN"/>
        </w:rPr>
        <w:t>身份证明</w:t>
      </w:r>
      <w:bookmarkEnd w:id="174"/>
      <w:bookmarkEnd w:id="175"/>
    </w:p>
    <w:p w:rsidR="002B1338" w:rsidRDefault="00961211">
      <w:pPr>
        <w:spacing w:line="200" w:lineRule="exact"/>
        <w:rPr>
          <w:lang w:eastAsia="zh-CN"/>
        </w:rPr>
      </w:pPr>
      <w:r>
        <w:rPr>
          <w:lang w:eastAsia="zh-CN"/>
        </w:rPr>
        <w:t xml:space="preserve"> </w:t>
      </w:r>
    </w:p>
    <w:p w:rsidR="002B1338" w:rsidRDefault="00961211">
      <w:pPr>
        <w:spacing w:line="200" w:lineRule="exact"/>
        <w:rPr>
          <w:lang w:eastAsia="zh-CN"/>
        </w:rPr>
      </w:pPr>
      <w:r>
        <w:rPr>
          <w:lang w:eastAsia="zh-CN"/>
        </w:rPr>
        <w:t xml:space="preserve"> </w:t>
      </w:r>
    </w:p>
    <w:p w:rsidR="002B1338" w:rsidRDefault="00961211">
      <w:pPr>
        <w:spacing w:line="200" w:lineRule="exact"/>
        <w:rPr>
          <w:lang w:eastAsia="zh-CN"/>
        </w:rPr>
      </w:pPr>
      <w:r>
        <w:rPr>
          <w:lang w:eastAsia="zh-CN"/>
        </w:rPr>
        <w:t xml:space="preserve"> </w:t>
      </w:r>
    </w:p>
    <w:p w:rsidR="002B1338" w:rsidRDefault="00961211">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r>
        <w:rPr>
          <w:rFonts w:cs="仿宋_GB2312" w:hint="eastAsia"/>
          <w:sz w:val="24"/>
          <w:u w:val="single"/>
          <w:lang w:eastAsia="zh-CN"/>
        </w:rPr>
        <w:t xml:space="preserve">                      </w:t>
      </w:r>
      <w:r>
        <w:rPr>
          <w:rFonts w:cs="仿宋_GB2312" w:hint="eastAsia"/>
          <w:sz w:val="24"/>
          <w:lang w:eastAsia="zh-CN"/>
        </w:rPr>
        <w:t xml:space="preserve"> </w:t>
      </w:r>
    </w:p>
    <w:p w:rsidR="002B1338" w:rsidRDefault="00961211">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r>
        <w:rPr>
          <w:rFonts w:cs="仿宋_GB2312" w:hint="eastAsia"/>
          <w:sz w:val="24"/>
          <w:u w:val="single"/>
          <w:lang w:eastAsia="zh-CN"/>
        </w:rPr>
        <w:t xml:space="preserve">                        </w:t>
      </w:r>
      <w:r>
        <w:rPr>
          <w:rFonts w:cs="仿宋_GB2312" w:hint="eastAsia"/>
          <w:sz w:val="24"/>
          <w:lang w:eastAsia="zh-CN"/>
        </w:rPr>
        <w:t xml:space="preserve"> </w:t>
      </w:r>
    </w:p>
    <w:p w:rsidR="002B1338" w:rsidRDefault="00961211">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w:t>
      </w:r>
      <w:r>
        <w:rPr>
          <w:rFonts w:cs="仿宋_GB2312" w:hint="eastAsia"/>
          <w:sz w:val="24"/>
          <w:lang w:eastAsia="zh-CN"/>
        </w:rPr>
        <w:t xml:space="preserve">    </w:t>
      </w:r>
      <w:r>
        <w:rPr>
          <w:rFonts w:cs="仿宋_GB2312" w:hint="eastAsia"/>
          <w:sz w:val="24"/>
          <w:lang w:eastAsia="zh-CN"/>
        </w:rPr>
        <w:t>址：</w:t>
      </w:r>
      <w:r>
        <w:rPr>
          <w:rFonts w:cs="仿宋_GB2312" w:hint="eastAsia"/>
          <w:sz w:val="24"/>
          <w:u w:val="single"/>
          <w:lang w:eastAsia="zh-CN"/>
        </w:rPr>
        <w:t xml:space="preserve">                        </w:t>
      </w:r>
    </w:p>
    <w:p w:rsidR="002B1338" w:rsidRDefault="00961211">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w:t>
      </w:r>
      <w:r>
        <w:rPr>
          <w:rFonts w:cs="仿宋_GB2312" w:hint="eastAsia"/>
          <w:sz w:val="24"/>
          <w:u w:val="single"/>
          <w:lang w:eastAsia="zh-CN"/>
        </w:rPr>
        <w:t xml:space="preserve">     </w:t>
      </w:r>
      <w:r>
        <w:rPr>
          <w:rFonts w:cs="仿宋_GB2312"/>
          <w:sz w:val="24"/>
          <w:u w:val="single"/>
          <w:lang w:eastAsia="zh-CN"/>
        </w:rPr>
        <w:t xml:space="preserve"> </w:t>
      </w:r>
      <w:r>
        <w:rPr>
          <w:rFonts w:cs="仿宋_GB2312" w:hint="eastAsia"/>
          <w:sz w:val="24"/>
          <w:u w:val="single"/>
          <w:lang w:eastAsia="zh-CN"/>
        </w:rPr>
        <w:t xml:space="preserve"> </w:t>
      </w:r>
      <w:r>
        <w:rPr>
          <w:rFonts w:cs="仿宋_GB2312" w:hint="eastAsia"/>
          <w:sz w:val="24"/>
          <w:lang w:eastAsia="zh-CN"/>
        </w:rPr>
        <w:t>年</w:t>
      </w:r>
      <w:r>
        <w:rPr>
          <w:rFonts w:cs="仿宋_GB2312" w:hint="eastAsia"/>
          <w:sz w:val="24"/>
          <w:u w:val="single"/>
          <w:lang w:eastAsia="zh-CN"/>
        </w:rPr>
        <w:t xml:space="preserve">     </w:t>
      </w:r>
      <w:r>
        <w:rPr>
          <w:rFonts w:cs="仿宋_GB2312" w:hint="eastAsia"/>
          <w:sz w:val="24"/>
          <w:lang w:eastAsia="zh-CN"/>
        </w:rPr>
        <w:t>月</w:t>
      </w:r>
      <w:r>
        <w:rPr>
          <w:rFonts w:cs="仿宋_GB2312" w:hint="eastAsia"/>
          <w:sz w:val="24"/>
          <w:u w:val="single"/>
          <w:lang w:eastAsia="zh-CN"/>
        </w:rPr>
        <w:t xml:space="preserve">  </w:t>
      </w:r>
      <w:r>
        <w:rPr>
          <w:rFonts w:cs="仿宋_GB2312"/>
          <w:sz w:val="24"/>
          <w:u w:val="single"/>
          <w:lang w:eastAsia="zh-CN"/>
        </w:rPr>
        <w:t xml:space="preserve"> </w:t>
      </w:r>
      <w:r>
        <w:rPr>
          <w:rFonts w:cs="仿宋_GB2312" w:hint="eastAsia"/>
          <w:sz w:val="24"/>
          <w:u w:val="single"/>
          <w:lang w:eastAsia="zh-CN"/>
        </w:rPr>
        <w:t xml:space="preserve">    </w:t>
      </w:r>
      <w:r>
        <w:rPr>
          <w:rFonts w:cs="仿宋_GB2312" w:hint="eastAsia"/>
          <w:sz w:val="24"/>
          <w:lang w:eastAsia="zh-CN"/>
        </w:rPr>
        <w:t>日</w:t>
      </w:r>
    </w:p>
    <w:p w:rsidR="002B1338" w:rsidRDefault="00961211">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r>
        <w:rPr>
          <w:rFonts w:cs="仿宋_GB2312" w:hint="eastAsia"/>
          <w:sz w:val="24"/>
          <w:u w:val="single"/>
          <w:lang w:eastAsia="zh-CN"/>
        </w:rPr>
        <w:t xml:space="preserve">                         </w:t>
      </w:r>
    </w:p>
    <w:p w:rsidR="002B1338" w:rsidRDefault="002B1338">
      <w:pPr>
        <w:widowControl/>
        <w:autoSpaceDE w:val="0"/>
        <w:autoSpaceDN w:val="0"/>
        <w:adjustRightInd w:val="0"/>
        <w:spacing w:line="360" w:lineRule="auto"/>
        <w:ind w:firstLineChars="200" w:firstLine="480"/>
        <w:rPr>
          <w:rFonts w:cs="仿宋_GB2312"/>
          <w:sz w:val="24"/>
          <w:lang w:eastAsia="zh-CN"/>
        </w:rPr>
      </w:pPr>
    </w:p>
    <w:p w:rsidR="002B1338" w:rsidRDefault="00961211">
      <w:pPr>
        <w:widowControl/>
        <w:spacing w:line="360" w:lineRule="auto"/>
        <w:ind w:firstLineChars="200" w:firstLine="480"/>
        <w:rPr>
          <w:sz w:val="24"/>
          <w:szCs w:val="24"/>
          <w:lang w:eastAsia="zh-CN"/>
        </w:rPr>
      </w:pPr>
      <w:r>
        <w:rPr>
          <w:rFonts w:hint="eastAsia"/>
          <w:sz w:val="24"/>
          <w:szCs w:val="24"/>
          <w:lang w:eastAsia="zh-CN"/>
        </w:rPr>
        <w:t>姓名：</w:t>
      </w:r>
      <w:r>
        <w:rPr>
          <w:rFonts w:hint="eastAsia"/>
          <w:sz w:val="24"/>
          <w:szCs w:val="24"/>
          <w:u w:val="single"/>
          <w:lang w:eastAsia="zh-CN"/>
        </w:rPr>
        <w:t xml:space="preserve">           </w:t>
      </w:r>
      <w:r>
        <w:rPr>
          <w:rFonts w:hint="eastAsia"/>
          <w:sz w:val="24"/>
          <w:szCs w:val="24"/>
          <w:lang w:eastAsia="zh-CN"/>
        </w:rPr>
        <w:t>性别：</w:t>
      </w:r>
      <w:r>
        <w:rPr>
          <w:rFonts w:hint="eastAsia"/>
          <w:sz w:val="24"/>
          <w:szCs w:val="24"/>
          <w:u w:val="single"/>
          <w:lang w:eastAsia="zh-CN"/>
        </w:rPr>
        <w:t xml:space="preserve">          </w:t>
      </w:r>
      <w:r>
        <w:rPr>
          <w:rFonts w:hint="eastAsia"/>
          <w:sz w:val="24"/>
          <w:szCs w:val="24"/>
          <w:lang w:eastAsia="zh-CN"/>
        </w:rPr>
        <w:t>年龄：</w:t>
      </w:r>
      <w:r>
        <w:rPr>
          <w:rFonts w:hint="eastAsia"/>
          <w:sz w:val="24"/>
          <w:szCs w:val="24"/>
          <w:u w:val="single"/>
          <w:lang w:eastAsia="zh-CN"/>
        </w:rPr>
        <w:t xml:space="preserve">          </w:t>
      </w:r>
      <w:r>
        <w:rPr>
          <w:rFonts w:hint="eastAsia"/>
          <w:sz w:val="24"/>
          <w:szCs w:val="24"/>
          <w:lang w:eastAsia="zh-CN"/>
        </w:rPr>
        <w:t>职务：</w:t>
      </w:r>
      <w:r>
        <w:rPr>
          <w:rFonts w:hint="eastAsia"/>
          <w:sz w:val="24"/>
          <w:szCs w:val="24"/>
          <w:u w:val="single"/>
          <w:lang w:eastAsia="zh-CN"/>
        </w:rPr>
        <w:t xml:space="preserve">          </w:t>
      </w:r>
    </w:p>
    <w:p w:rsidR="002B1338" w:rsidRDefault="00961211">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t xml:space="preserve">                   </w:t>
      </w:r>
      <w:r>
        <w:rPr>
          <w:rFonts w:hint="eastAsia"/>
          <w:sz w:val="24"/>
          <w:szCs w:val="24"/>
          <w:lang w:eastAsia="zh-CN"/>
        </w:rPr>
        <w:t>(</w:t>
      </w:r>
      <w:r>
        <w:rPr>
          <w:rFonts w:hint="eastAsia"/>
          <w:sz w:val="24"/>
          <w:szCs w:val="24"/>
          <w:lang w:eastAsia="zh-CN"/>
        </w:rPr>
        <w:t>供应商名称</w:t>
      </w:r>
      <w:r>
        <w:rPr>
          <w:rFonts w:hint="eastAsia"/>
          <w:sz w:val="24"/>
          <w:szCs w:val="24"/>
          <w:lang w:eastAsia="zh-CN"/>
        </w:rPr>
        <w:t>)</w:t>
      </w:r>
      <w:r>
        <w:rPr>
          <w:rFonts w:hint="eastAsia"/>
          <w:sz w:val="24"/>
          <w:szCs w:val="24"/>
          <w:lang w:eastAsia="zh-CN"/>
        </w:rPr>
        <w:t>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w:t>
      </w:r>
    </w:p>
    <w:p w:rsidR="002B1338" w:rsidRDefault="00961211">
      <w:pPr>
        <w:widowControl/>
        <w:spacing w:line="360" w:lineRule="auto"/>
        <w:ind w:firstLineChars="200" w:firstLine="480"/>
        <w:rPr>
          <w:sz w:val="24"/>
          <w:szCs w:val="24"/>
          <w:lang w:eastAsia="zh-CN"/>
        </w:rPr>
      </w:pPr>
      <w:r>
        <w:rPr>
          <w:rFonts w:hint="eastAsia"/>
          <w:sz w:val="24"/>
          <w:szCs w:val="24"/>
          <w:lang w:eastAsia="zh-CN"/>
        </w:rPr>
        <w:t>特此证明。</w:t>
      </w:r>
    </w:p>
    <w:p w:rsidR="002B1338" w:rsidRDefault="00961211">
      <w:pPr>
        <w:spacing w:line="480" w:lineRule="auto"/>
        <w:rPr>
          <w:sz w:val="24"/>
          <w:szCs w:val="24"/>
          <w:lang w:eastAsia="zh-CN"/>
        </w:rPr>
      </w:pPr>
      <w:r>
        <w:rPr>
          <w:rFonts w:hint="eastAsia"/>
          <w:sz w:val="24"/>
          <w:szCs w:val="24"/>
          <w:lang w:eastAsia="zh-CN"/>
        </w:rPr>
        <w:t xml:space="preserve"> </w:t>
      </w:r>
    </w:p>
    <w:p w:rsidR="002B1338" w:rsidRDefault="00961211">
      <w:pPr>
        <w:spacing w:line="480" w:lineRule="auto"/>
        <w:ind w:left="360"/>
        <w:rPr>
          <w:sz w:val="24"/>
          <w:szCs w:val="24"/>
          <w:lang w:eastAsia="zh-CN"/>
        </w:rPr>
      </w:pPr>
      <w:r>
        <w:rPr>
          <w:rFonts w:hint="eastAsia"/>
          <w:sz w:val="24"/>
          <w:szCs w:val="24"/>
          <w:lang w:eastAsia="zh-CN"/>
        </w:rPr>
        <w:t>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身份证复印件。</w:t>
      </w:r>
    </w:p>
    <w:p w:rsidR="002B1338" w:rsidRDefault="00961211">
      <w:pPr>
        <w:spacing w:line="360" w:lineRule="auto"/>
        <w:ind w:left="4480"/>
        <w:jc w:val="both"/>
        <w:rPr>
          <w:b/>
          <w:sz w:val="24"/>
          <w:szCs w:val="24"/>
          <w:lang w:eastAsia="zh-CN"/>
        </w:rPr>
      </w:pPr>
      <w:r>
        <w:rPr>
          <w:rFonts w:hint="eastAsia"/>
          <w:b/>
          <w:sz w:val="24"/>
          <w:szCs w:val="24"/>
          <w:lang w:eastAsia="zh-CN"/>
        </w:rPr>
        <w:t xml:space="preserve">  </w:t>
      </w:r>
    </w:p>
    <w:p w:rsidR="002B1338" w:rsidRDefault="00961211">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t xml:space="preserve">           </w:t>
      </w:r>
      <w:r>
        <w:rPr>
          <w:rFonts w:hint="eastAsia"/>
          <w:b/>
          <w:sz w:val="24"/>
          <w:szCs w:val="24"/>
          <w:lang w:eastAsia="zh-CN"/>
        </w:rPr>
        <w:t>(</w:t>
      </w:r>
      <w:r>
        <w:rPr>
          <w:rFonts w:hint="eastAsia"/>
          <w:b/>
          <w:sz w:val="24"/>
          <w:szCs w:val="24"/>
          <w:lang w:eastAsia="zh-CN"/>
        </w:rPr>
        <w:t>加盖单位公章</w:t>
      </w:r>
      <w:r>
        <w:rPr>
          <w:rFonts w:hint="eastAsia"/>
          <w:b/>
          <w:sz w:val="24"/>
          <w:szCs w:val="24"/>
          <w:lang w:eastAsia="zh-CN"/>
        </w:rPr>
        <w:t>)</w:t>
      </w:r>
    </w:p>
    <w:p w:rsidR="002B1338" w:rsidRDefault="00961211">
      <w:pPr>
        <w:spacing w:line="20" w:lineRule="exact"/>
        <w:rPr>
          <w:b/>
          <w:sz w:val="24"/>
          <w:szCs w:val="24"/>
          <w:lang w:eastAsia="zh-CN"/>
        </w:rPr>
      </w:pPr>
      <w:r>
        <w:rPr>
          <w:b/>
          <w:sz w:val="24"/>
          <w:szCs w:val="24"/>
          <w:lang w:eastAsia="zh-CN"/>
        </w:rPr>
        <w:t xml:space="preserve"> </w:t>
      </w:r>
    </w:p>
    <w:p w:rsidR="002B1338" w:rsidRDefault="00961211">
      <w:pPr>
        <w:wordWrap w:val="0"/>
        <w:ind w:right="480"/>
        <w:jc w:val="center"/>
        <w:rPr>
          <w:b/>
          <w:sz w:val="24"/>
          <w:szCs w:val="24"/>
          <w:lang w:eastAsia="zh-CN"/>
        </w:rPr>
      </w:pPr>
      <w:r>
        <w:rPr>
          <w:rFonts w:hint="eastAsia"/>
          <w:b/>
          <w:sz w:val="24"/>
          <w:szCs w:val="24"/>
          <w:lang w:eastAsia="zh-CN"/>
        </w:rPr>
        <w:t xml:space="preserve">                   </w:t>
      </w:r>
      <w:r>
        <w:rPr>
          <w:rFonts w:hint="eastAsia"/>
          <w:b/>
          <w:sz w:val="24"/>
          <w:szCs w:val="24"/>
          <w:lang w:eastAsia="zh-CN"/>
        </w:rPr>
        <w:t>日</w:t>
      </w:r>
      <w:r>
        <w:rPr>
          <w:rFonts w:hint="eastAsia"/>
          <w:b/>
          <w:sz w:val="24"/>
          <w:szCs w:val="24"/>
          <w:lang w:eastAsia="zh-CN"/>
        </w:rPr>
        <w:t xml:space="preserve">  </w:t>
      </w:r>
      <w:r>
        <w:rPr>
          <w:rFonts w:hint="eastAsia"/>
          <w:b/>
          <w:sz w:val="24"/>
          <w:szCs w:val="24"/>
          <w:lang w:eastAsia="zh-CN"/>
        </w:rPr>
        <w:t>期：</w:t>
      </w:r>
      <w:r>
        <w:rPr>
          <w:rFonts w:hint="eastAsia"/>
          <w:b/>
          <w:sz w:val="24"/>
          <w:szCs w:val="24"/>
          <w:u w:val="single"/>
          <w:lang w:eastAsia="zh-CN"/>
        </w:rPr>
        <w:t xml:space="preserve">     </w:t>
      </w:r>
      <w:r>
        <w:rPr>
          <w:rFonts w:hint="eastAsia"/>
          <w:b/>
          <w:sz w:val="24"/>
          <w:szCs w:val="24"/>
          <w:lang w:eastAsia="zh-CN"/>
        </w:rPr>
        <w:t>年</w:t>
      </w:r>
      <w:r>
        <w:rPr>
          <w:rFonts w:hint="eastAsia"/>
          <w:b/>
          <w:sz w:val="24"/>
          <w:szCs w:val="24"/>
          <w:u w:val="single"/>
          <w:lang w:eastAsia="zh-CN"/>
        </w:rPr>
        <w:t xml:space="preserve">   </w:t>
      </w:r>
      <w:r>
        <w:rPr>
          <w:rFonts w:hint="eastAsia"/>
          <w:b/>
          <w:sz w:val="24"/>
          <w:szCs w:val="24"/>
          <w:lang w:eastAsia="zh-CN"/>
        </w:rPr>
        <w:t>月</w:t>
      </w:r>
      <w:r>
        <w:rPr>
          <w:rFonts w:hint="eastAsia"/>
          <w:b/>
          <w:sz w:val="24"/>
          <w:szCs w:val="24"/>
          <w:u w:val="single"/>
          <w:lang w:eastAsia="zh-CN"/>
        </w:rPr>
        <w:t xml:space="preserve">   </w:t>
      </w:r>
      <w:r>
        <w:rPr>
          <w:rFonts w:hint="eastAsia"/>
          <w:b/>
          <w:sz w:val="24"/>
          <w:szCs w:val="24"/>
          <w:lang w:eastAsia="zh-CN"/>
        </w:rPr>
        <w:t>日</w:t>
      </w:r>
    </w:p>
    <w:p w:rsidR="002B1338" w:rsidRDefault="00961211">
      <w:pPr>
        <w:spacing w:line="360" w:lineRule="auto"/>
        <w:ind w:firstLineChars="2400" w:firstLine="5760"/>
        <w:jc w:val="both"/>
        <w:rPr>
          <w:sz w:val="24"/>
          <w:szCs w:val="24"/>
          <w:lang w:eastAsia="zh-CN"/>
        </w:rPr>
      </w:pPr>
      <w:r>
        <w:rPr>
          <w:rFonts w:hint="eastAsia"/>
          <w:sz w:val="24"/>
          <w:szCs w:val="24"/>
          <w:lang w:eastAsia="zh-CN"/>
        </w:rPr>
        <w:t xml:space="preserve"> </w:t>
      </w:r>
    </w:p>
    <w:p w:rsidR="002B1338" w:rsidRDefault="00961211">
      <w:pPr>
        <w:spacing w:line="20" w:lineRule="exact"/>
        <w:rPr>
          <w:b/>
          <w:bCs/>
          <w:sz w:val="44"/>
          <w:szCs w:val="44"/>
          <w:lang w:eastAsia="zh-CN"/>
        </w:rPr>
      </w:pPr>
      <w:r>
        <w:rPr>
          <w:lang w:eastAsia="zh-CN"/>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2B1338">
        <w:trPr>
          <w:trHeight w:val="3206"/>
        </w:trPr>
        <w:tc>
          <w:tcPr>
            <w:tcW w:w="4813" w:type="dxa"/>
            <w:vAlign w:val="center"/>
          </w:tcPr>
          <w:p w:rsidR="002B1338" w:rsidRDefault="00961211" w:rsidP="00865F30">
            <w:pPr>
              <w:spacing w:beforeLines="100" w:afterLines="100" w:line="600" w:lineRule="exact"/>
              <w:jc w:val="center"/>
              <w:rPr>
                <w:lang w:eastAsia="zh-CN"/>
              </w:rPr>
            </w:pPr>
            <w:bookmarkStart w:id="176" w:name="_Toc31847"/>
            <w:bookmarkStart w:id="177" w:name="_Toc15398"/>
            <w:bookmarkStart w:id="178" w:name="_Toc23744"/>
            <w:bookmarkEnd w:id="176"/>
            <w:bookmarkEnd w:id="177"/>
            <w:r>
              <w:rPr>
                <w:rFonts w:eastAsia="Times New Roman" w:hint="eastAsia"/>
                <w:sz w:val="24"/>
                <w:szCs w:val="24"/>
                <w:lang w:eastAsia="zh-CN"/>
              </w:rPr>
              <w:t>法定代表人(单位负责人)身份证</w:t>
            </w:r>
            <w:r>
              <w:rPr>
                <w:rFonts w:hint="eastAsia"/>
                <w:sz w:val="24"/>
                <w:szCs w:val="24"/>
                <w:lang w:eastAsia="zh-CN"/>
              </w:rPr>
              <w:t>正面</w:t>
            </w:r>
          </w:p>
        </w:tc>
        <w:tc>
          <w:tcPr>
            <w:tcW w:w="4814" w:type="dxa"/>
            <w:vAlign w:val="center"/>
          </w:tcPr>
          <w:p w:rsidR="002B1338" w:rsidRDefault="00961211" w:rsidP="00865F30">
            <w:pPr>
              <w:spacing w:beforeLines="100" w:afterLines="100" w:line="600" w:lineRule="exact"/>
              <w:jc w:val="center"/>
              <w:rPr>
                <w:rFonts w:eastAsia="Times New Roman"/>
                <w:lang w:eastAsia="zh-CN"/>
              </w:rPr>
            </w:pPr>
            <w:r>
              <w:rPr>
                <w:rFonts w:eastAsia="Times New Roman" w:hint="eastAsia"/>
                <w:sz w:val="24"/>
                <w:szCs w:val="24"/>
                <w:lang w:eastAsia="zh-CN"/>
              </w:rPr>
              <w:t>法定代表人(单位负责人)身份证</w:t>
            </w:r>
            <w:r>
              <w:rPr>
                <w:rFonts w:hint="eastAsia"/>
                <w:sz w:val="24"/>
                <w:szCs w:val="24"/>
                <w:lang w:eastAsia="zh-CN"/>
              </w:rPr>
              <w:t>反面</w:t>
            </w:r>
          </w:p>
        </w:tc>
      </w:tr>
    </w:tbl>
    <w:p w:rsidR="002B1338" w:rsidRDefault="00961211">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179" w:name="_Toc29181"/>
      <w:bookmarkStart w:id="180" w:name="_Toc25286"/>
      <w:r>
        <w:rPr>
          <w:rFonts w:ascii="宋体" w:eastAsia="宋体" w:hAnsi="宋体" w:cs="宋体" w:hint="eastAsia"/>
          <w:sz w:val="28"/>
          <w:szCs w:val="28"/>
          <w:lang w:eastAsia="zh-CN"/>
        </w:rPr>
        <w:lastRenderedPageBreak/>
        <w:t>四、授权委托书</w:t>
      </w:r>
      <w:bookmarkEnd w:id="178"/>
      <w:bookmarkEnd w:id="179"/>
      <w:bookmarkEnd w:id="180"/>
    </w:p>
    <w:p w:rsidR="002B1338" w:rsidRDefault="00961211">
      <w:pPr>
        <w:spacing w:line="200" w:lineRule="exact"/>
        <w:rPr>
          <w:lang w:eastAsia="zh-CN"/>
        </w:rPr>
      </w:pPr>
      <w:r>
        <w:rPr>
          <w:lang w:eastAsia="zh-CN"/>
        </w:rPr>
        <w:t xml:space="preserve"> </w:t>
      </w:r>
    </w:p>
    <w:p w:rsidR="002B1338" w:rsidRDefault="00961211">
      <w:pPr>
        <w:spacing w:line="200" w:lineRule="exact"/>
        <w:rPr>
          <w:lang w:eastAsia="zh-CN"/>
        </w:rPr>
      </w:pPr>
      <w:r>
        <w:rPr>
          <w:lang w:eastAsia="zh-CN"/>
        </w:rPr>
        <w:t xml:space="preserve"> </w:t>
      </w:r>
    </w:p>
    <w:p w:rsidR="002B1338" w:rsidRDefault="00961211">
      <w:pPr>
        <w:spacing w:line="360" w:lineRule="auto"/>
        <w:ind w:firstLineChars="200" w:firstLine="480"/>
        <w:rPr>
          <w:sz w:val="24"/>
          <w:szCs w:val="24"/>
          <w:lang w:eastAsia="zh-CN"/>
        </w:rPr>
      </w:pPr>
      <w:r>
        <w:rPr>
          <w:rFonts w:hint="eastAsia"/>
          <w:sz w:val="24"/>
          <w:szCs w:val="24"/>
          <w:lang w:eastAsia="zh-CN"/>
        </w:rPr>
        <w:t>本人</w:t>
      </w:r>
      <w:r>
        <w:rPr>
          <w:rFonts w:hint="eastAsia"/>
          <w:sz w:val="24"/>
          <w:szCs w:val="24"/>
          <w:u w:val="single"/>
          <w:lang w:eastAsia="zh-CN"/>
        </w:rPr>
        <w:t xml:space="preserve">             </w:t>
      </w:r>
      <w:r>
        <w:rPr>
          <w:rFonts w:hint="eastAsia"/>
          <w:sz w:val="24"/>
          <w:szCs w:val="24"/>
          <w:lang w:eastAsia="zh-CN"/>
        </w:rPr>
        <w:t>(</w:t>
      </w:r>
      <w:r>
        <w:rPr>
          <w:rFonts w:hint="eastAsia"/>
          <w:sz w:val="24"/>
          <w:szCs w:val="24"/>
          <w:lang w:eastAsia="zh-CN"/>
        </w:rPr>
        <w:t>姓名</w:t>
      </w:r>
      <w:r>
        <w:rPr>
          <w:rFonts w:hint="eastAsia"/>
          <w:sz w:val="24"/>
          <w:szCs w:val="24"/>
          <w:lang w:eastAsia="zh-CN"/>
        </w:rPr>
        <w:t>)</w:t>
      </w:r>
      <w:r>
        <w:rPr>
          <w:rFonts w:hint="eastAsia"/>
          <w:sz w:val="24"/>
          <w:szCs w:val="24"/>
          <w:lang w:eastAsia="zh-CN"/>
        </w:rPr>
        <w:t>系</w:t>
      </w:r>
      <w:r>
        <w:rPr>
          <w:rFonts w:hint="eastAsia"/>
          <w:sz w:val="24"/>
          <w:szCs w:val="24"/>
          <w:u w:val="single"/>
          <w:lang w:eastAsia="zh-CN"/>
        </w:rPr>
        <w:t xml:space="preserve">                      </w:t>
      </w:r>
      <w:r>
        <w:rPr>
          <w:rFonts w:hint="eastAsia"/>
          <w:sz w:val="24"/>
          <w:szCs w:val="24"/>
          <w:lang w:eastAsia="zh-CN"/>
        </w:rPr>
        <w:t>(</w:t>
      </w:r>
      <w:r>
        <w:rPr>
          <w:rFonts w:hint="eastAsia"/>
          <w:sz w:val="24"/>
          <w:szCs w:val="24"/>
          <w:lang w:eastAsia="zh-CN"/>
        </w:rPr>
        <w:t>供应商名称</w:t>
      </w:r>
      <w:r>
        <w:rPr>
          <w:rFonts w:hint="eastAsia"/>
          <w:sz w:val="24"/>
          <w:szCs w:val="24"/>
          <w:lang w:eastAsia="zh-CN"/>
        </w:rPr>
        <w:t>)</w:t>
      </w:r>
      <w:r>
        <w:rPr>
          <w:rFonts w:hint="eastAsia"/>
          <w:sz w:val="24"/>
          <w:szCs w:val="24"/>
          <w:lang w:eastAsia="zh-CN"/>
        </w:rPr>
        <w:t>的法定代表人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，现委托</w:t>
      </w:r>
      <w:r>
        <w:rPr>
          <w:rFonts w:hint="eastAsia"/>
          <w:sz w:val="24"/>
          <w:szCs w:val="24"/>
          <w:u w:val="single"/>
          <w:lang w:eastAsia="zh-CN"/>
        </w:rPr>
        <w:t xml:space="preserve">             </w:t>
      </w:r>
      <w:r>
        <w:rPr>
          <w:rFonts w:hint="eastAsia"/>
          <w:sz w:val="24"/>
          <w:szCs w:val="24"/>
          <w:lang w:eastAsia="zh-CN"/>
        </w:rPr>
        <w:t>(</w:t>
      </w:r>
      <w:r>
        <w:rPr>
          <w:rFonts w:hint="eastAsia"/>
          <w:sz w:val="24"/>
          <w:szCs w:val="24"/>
          <w:lang w:eastAsia="zh-CN"/>
        </w:rPr>
        <w:t>姓名</w:t>
      </w:r>
      <w:r>
        <w:rPr>
          <w:rFonts w:hint="eastAsia"/>
          <w:sz w:val="24"/>
          <w:szCs w:val="24"/>
          <w:lang w:eastAsia="zh-CN"/>
        </w:rPr>
        <w:t>)</w:t>
      </w:r>
      <w:r>
        <w:rPr>
          <w:rFonts w:hint="eastAsia"/>
          <w:sz w:val="24"/>
          <w:szCs w:val="24"/>
          <w:lang w:eastAsia="zh-CN"/>
        </w:rPr>
        <w:t>为我方代理人。代理人根据授权，以我方名义签署、澄清、说明、补正、递交、撤回、修改</w:t>
      </w:r>
      <w:r>
        <w:rPr>
          <w:rFonts w:hint="eastAsia"/>
          <w:sz w:val="24"/>
          <w:szCs w:val="24"/>
          <w:u w:val="single"/>
          <w:lang w:eastAsia="zh-CN"/>
        </w:rPr>
        <w:t xml:space="preserve">             </w:t>
      </w:r>
      <w:r>
        <w:rPr>
          <w:rFonts w:hint="eastAsia"/>
          <w:sz w:val="24"/>
          <w:szCs w:val="24"/>
          <w:lang w:eastAsia="zh-CN"/>
        </w:rPr>
        <w:t>（项目名称）响应文件、签订合同和处理有关事宜，其法律后果由我方承担。</w:t>
      </w:r>
    </w:p>
    <w:p w:rsidR="002B1338" w:rsidRDefault="00961211">
      <w:pPr>
        <w:spacing w:line="360" w:lineRule="auto"/>
        <w:ind w:firstLineChars="200" w:firstLine="480"/>
        <w:rPr>
          <w:sz w:val="24"/>
          <w:szCs w:val="24"/>
          <w:lang w:eastAsia="zh-CN"/>
        </w:rPr>
      </w:pPr>
      <w:r>
        <w:rPr>
          <w:rFonts w:hint="eastAsia"/>
          <w:sz w:val="24"/>
          <w:szCs w:val="24"/>
          <w:lang w:eastAsia="zh-CN"/>
        </w:rPr>
        <w:t>代理人无转委托权。</w:t>
      </w:r>
    </w:p>
    <w:p w:rsidR="002B1338" w:rsidRDefault="00961211">
      <w:pPr>
        <w:spacing w:line="360" w:lineRule="auto"/>
        <w:ind w:firstLineChars="200" w:firstLine="480"/>
        <w:rPr>
          <w:sz w:val="24"/>
          <w:szCs w:val="24"/>
          <w:lang w:eastAsia="zh-CN"/>
        </w:rPr>
      </w:pPr>
      <w:r>
        <w:rPr>
          <w:rFonts w:hint="eastAsia"/>
          <w:sz w:val="24"/>
          <w:szCs w:val="24"/>
          <w:lang w:eastAsia="zh-CN"/>
        </w:rPr>
        <w:t>附：委托代理人身份证复印件</w:t>
      </w:r>
    </w:p>
    <w:p w:rsidR="002B1338" w:rsidRDefault="00961211">
      <w:pPr>
        <w:widowControl/>
        <w:spacing w:before="468"/>
        <w:ind w:firstLineChars="1400" w:firstLine="3373"/>
        <w:rPr>
          <w:b/>
          <w:sz w:val="24"/>
          <w:szCs w:val="24"/>
          <w:lang w:eastAsia="zh-CN"/>
        </w:rPr>
      </w:pPr>
      <w:r>
        <w:rPr>
          <w:rFonts w:hint="eastAsia"/>
          <w:b/>
          <w:sz w:val="24"/>
          <w:szCs w:val="24"/>
          <w:lang w:eastAsia="zh-CN"/>
        </w:rPr>
        <w:t>供</w:t>
      </w:r>
      <w:r>
        <w:rPr>
          <w:rFonts w:hint="eastAsia"/>
          <w:b/>
          <w:sz w:val="24"/>
          <w:szCs w:val="24"/>
          <w:lang w:eastAsia="zh-CN"/>
        </w:rPr>
        <w:t xml:space="preserve"> </w:t>
      </w:r>
      <w:r>
        <w:rPr>
          <w:rFonts w:hint="eastAsia"/>
          <w:b/>
          <w:sz w:val="24"/>
          <w:szCs w:val="24"/>
          <w:lang w:eastAsia="zh-CN"/>
        </w:rPr>
        <w:t>应</w:t>
      </w:r>
      <w:r>
        <w:rPr>
          <w:rFonts w:hint="eastAsia"/>
          <w:b/>
          <w:sz w:val="24"/>
          <w:szCs w:val="24"/>
          <w:lang w:eastAsia="zh-CN"/>
        </w:rPr>
        <w:t xml:space="preserve"> </w:t>
      </w:r>
      <w:r>
        <w:rPr>
          <w:rFonts w:hint="eastAsia"/>
          <w:b/>
          <w:sz w:val="24"/>
          <w:szCs w:val="24"/>
          <w:lang w:eastAsia="zh-CN"/>
        </w:rPr>
        <w:t>商：</w:t>
      </w:r>
      <w:r>
        <w:rPr>
          <w:rFonts w:hint="eastAsia"/>
          <w:b/>
          <w:sz w:val="24"/>
          <w:szCs w:val="24"/>
          <w:u w:val="single"/>
          <w:lang w:eastAsia="zh-CN"/>
        </w:rPr>
        <w:t xml:space="preserve">                        </w:t>
      </w:r>
      <w:r>
        <w:rPr>
          <w:rFonts w:hint="eastAsia"/>
          <w:b/>
          <w:sz w:val="24"/>
          <w:szCs w:val="24"/>
          <w:lang w:eastAsia="zh-CN"/>
        </w:rPr>
        <w:t>(</w:t>
      </w:r>
      <w:r>
        <w:rPr>
          <w:rFonts w:hint="eastAsia"/>
          <w:b/>
          <w:sz w:val="24"/>
          <w:szCs w:val="24"/>
          <w:lang w:eastAsia="zh-CN"/>
        </w:rPr>
        <w:t>加盖单位公章</w:t>
      </w:r>
      <w:r>
        <w:rPr>
          <w:rFonts w:hint="eastAsia"/>
          <w:b/>
          <w:sz w:val="24"/>
          <w:szCs w:val="24"/>
          <w:lang w:eastAsia="zh-CN"/>
        </w:rPr>
        <w:t>)</w:t>
      </w:r>
    </w:p>
    <w:p w:rsidR="002B1338" w:rsidRDefault="00961211">
      <w:pPr>
        <w:widowControl/>
        <w:spacing w:before="468"/>
        <w:ind w:firstLineChars="1400" w:firstLine="3373"/>
        <w:rPr>
          <w:b/>
          <w:sz w:val="24"/>
          <w:szCs w:val="24"/>
          <w:lang w:eastAsia="zh-CN"/>
        </w:rPr>
      </w:pPr>
      <w:r>
        <w:rPr>
          <w:rFonts w:hint="eastAsia"/>
          <w:b/>
          <w:sz w:val="24"/>
          <w:szCs w:val="24"/>
          <w:lang w:eastAsia="zh-CN"/>
        </w:rPr>
        <w:t>法定代表人</w:t>
      </w:r>
      <w:r>
        <w:rPr>
          <w:rFonts w:hint="eastAsia"/>
          <w:b/>
          <w:sz w:val="24"/>
          <w:szCs w:val="24"/>
          <w:lang w:eastAsia="zh-CN"/>
        </w:rPr>
        <w:t>(</w:t>
      </w:r>
      <w:r>
        <w:rPr>
          <w:rFonts w:hint="eastAsia"/>
          <w:b/>
          <w:sz w:val="24"/>
          <w:szCs w:val="24"/>
          <w:lang w:eastAsia="zh-CN"/>
        </w:rPr>
        <w:t>单位负责人</w:t>
      </w:r>
      <w:r>
        <w:rPr>
          <w:rFonts w:hint="eastAsia"/>
          <w:b/>
          <w:sz w:val="24"/>
          <w:szCs w:val="24"/>
          <w:lang w:eastAsia="zh-CN"/>
        </w:rPr>
        <w:t>)</w:t>
      </w:r>
      <w:r>
        <w:rPr>
          <w:rFonts w:hint="eastAsia"/>
          <w:b/>
          <w:sz w:val="24"/>
          <w:szCs w:val="24"/>
          <w:lang w:eastAsia="zh-CN"/>
        </w:rPr>
        <w:t>：</w:t>
      </w:r>
      <w:r>
        <w:rPr>
          <w:rFonts w:hint="eastAsia"/>
          <w:b/>
          <w:sz w:val="24"/>
          <w:szCs w:val="24"/>
          <w:u w:val="single"/>
          <w:lang w:eastAsia="zh-CN"/>
        </w:rPr>
        <w:t xml:space="preserve">           </w:t>
      </w:r>
      <w:r>
        <w:rPr>
          <w:rFonts w:hint="eastAsia"/>
          <w:b/>
          <w:sz w:val="24"/>
          <w:szCs w:val="24"/>
          <w:lang w:eastAsia="zh-CN"/>
        </w:rPr>
        <w:t>(</w:t>
      </w:r>
      <w:r>
        <w:rPr>
          <w:rFonts w:hint="eastAsia"/>
          <w:b/>
          <w:sz w:val="24"/>
          <w:szCs w:val="24"/>
          <w:lang w:eastAsia="zh-CN"/>
        </w:rPr>
        <w:t>签字或盖章</w:t>
      </w:r>
      <w:r>
        <w:rPr>
          <w:rFonts w:hint="eastAsia"/>
          <w:b/>
          <w:sz w:val="24"/>
          <w:szCs w:val="24"/>
          <w:lang w:eastAsia="zh-CN"/>
        </w:rPr>
        <w:t>)</w:t>
      </w:r>
    </w:p>
    <w:p w:rsidR="002B1338" w:rsidRDefault="00961211">
      <w:pPr>
        <w:widowControl/>
        <w:spacing w:before="468"/>
        <w:ind w:firstLineChars="1400" w:firstLine="3373"/>
        <w:rPr>
          <w:b/>
          <w:bCs/>
          <w:sz w:val="24"/>
          <w:szCs w:val="24"/>
          <w:u w:val="single"/>
          <w:lang w:eastAsia="zh-CN"/>
        </w:rPr>
      </w:pPr>
      <w:r>
        <w:rPr>
          <w:rFonts w:cs="仿宋_GB2312" w:hint="eastAsia"/>
          <w:b/>
          <w:bCs/>
          <w:sz w:val="24"/>
          <w:szCs w:val="24"/>
          <w:lang w:eastAsia="zh-CN"/>
        </w:rPr>
        <w:t>身份证号码：</w:t>
      </w:r>
      <w:r>
        <w:rPr>
          <w:rFonts w:cs="仿宋_GB2312" w:hint="eastAsia"/>
          <w:b/>
          <w:bCs/>
          <w:sz w:val="24"/>
          <w:szCs w:val="24"/>
          <w:u w:val="single"/>
          <w:lang w:eastAsia="zh-CN"/>
        </w:rPr>
        <w:t xml:space="preserve">                            </w:t>
      </w:r>
    </w:p>
    <w:p w:rsidR="002B1338" w:rsidRDefault="00961211">
      <w:pPr>
        <w:widowControl/>
        <w:spacing w:before="468"/>
        <w:ind w:firstLineChars="1400" w:firstLine="3373"/>
        <w:rPr>
          <w:b/>
          <w:sz w:val="24"/>
          <w:szCs w:val="24"/>
          <w:lang w:eastAsia="zh-CN"/>
        </w:rPr>
      </w:pPr>
      <w:r>
        <w:rPr>
          <w:rFonts w:hint="eastAsia"/>
          <w:b/>
          <w:sz w:val="24"/>
          <w:szCs w:val="24"/>
          <w:lang w:eastAsia="zh-CN"/>
        </w:rPr>
        <w:t>委托代理人：</w:t>
      </w:r>
      <w:r>
        <w:rPr>
          <w:rFonts w:hint="eastAsia"/>
          <w:b/>
          <w:sz w:val="24"/>
          <w:szCs w:val="24"/>
          <w:u w:val="single"/>
          <w:lang w:eastAsia="zh-CN"/>
        </w:rPr>
        <w:t xml:space="preserve">                      </w:t>
      </w:r>
      <w:r>
        <w:rPr>
          <w:rFonts w:hint="eastAsia"/>
          <w:b/>
          <w:sz w:val="24"/>
          <w:szCs w:val="24"/>
          <w:lang w:eastAsia="zh-CN"/>
        </w:rPr>
        <w:t>(</w:t>
      </w:r>
      <w:r>
        <w:rPr>
          <w:rFonts w:hint="eastAsia"/>
          <w:b/>
          <w:sz w:val="24"/>
          <w:szCs w:val="24"/>
          <w:lang w:eastAsia="zh-CN"/>
        </w:rPr>
        <w:t>签字</w:t>
      </w:r>
      <w:r>
        <w:rPr>
          <w:rFonts w:hint="eastAsia"/>
          <w:b/>
          <w:sz w:val="24"/>
          <w:szCs w:val="24"/>
          <w:lang w:eastAsia="zh-CN"/>
        </w:rPr>
        <w:t>)</w:t>
      </w:r>
    </w:p>
    <w:p w:rsidR="002B1338" w:rsidRDefault="00961211">
      <w:pPr>
        <w:widowControl/>
        <w:spacing w:before="468"/>
        <w:ind w:firstLineChars="1400" w:firstLine="3373"/>
        <w:rPr>
          <w:lang w:eastAsia="zh-CN"/>
        </w:rPr>
      </w:pPr>
      <w:r>
        <w:rPr>
          <w:rFonts w:cs="仿宋_GB2312" w:hint="eastAsia"/>
          <w:b/>
          <w:bCs/>
          <w:sz w:val="24"/>
          <w:lang w:eastAsia="zh-CN"/>
        </w:rPr>
        <w:t>身份证号码：</w:t>
      </w:r>
      <w:r>
        <w:rPr>
          <w:rFonts w:cs="仿宋_GB2312" w:hint="eastAsia"/>
          <w:b/>
          <w:bCs/>
          <w:sz w:val="24"/>
          <w:u w:val="single"/>
          <w:lang w:eastAsia="zh-CN"/>
        </w:rPr>
        <w:t xml:space="preserve">                            </w:t>
      </w:r>
    </w:p>
    <w:p w:rsidR="002B1338" w:rsidRDefault="00961211">
      <w:pPr>
        <w:widowControl/>
        <w:spacing w:before="468"/>
        <w:ind w:firstLineChars="1400" w:firstLine="3373"/>
        <w:rPr>
          <w:b/>
          <w:sz w:val="24"/>
          <w:szCs w:val="24"/>
          <w:lang w:eastAsia="zh-CN"/>
        </w:rPr>
      </w:pPr>
      <w:r>
        <w:rPr>
          <w:rFonts w:hint="eastAsia"/>
          <w:b/>
          <w:sz w:val="24"/>
          <w:szCs w:val="24"/>
          <w:lang w:eastAsia="zh-CN"/>
        </w:rPr>
        <w:t>日期：</w:t>
      </w:r>
      <w:r>
        <w:rPr>
          <w:rFonts w:hint="eastAsia"/>
          <w:b/>
          <w:sz w:val="24"/>
          <w:szCs w:val="24"/>
          <w:u w:val="single"/>
          <w:lang w:eastAsia="zh-CN"/>
        </w:rPr>
        <w:t xml:space="preserve">       </w:t>
      </w:r>
      <w:r>
        <w:rPr>
          <w:rFonts w:hint="eastAsia"/>
          <w:b/>
          <w:sz w:val="24"/>
          <w:szCs w:val="24"/>
          <w:lang w:eastAsia="zh-CN"/>
        </w:rPr>
        <w:t>年</w:t>
      </w:r>
      <w:r>
        <w:rPr>
          <w:rFonts w:hint="eastAsia"/>
          <w:b/>
          <w:sz w:val="24"/>
          <w:szCs w:val="24"/>
          <w:u w:val="single"/>
          <w:lang w:eastAsia="zh-CN"/>
        </w:rPr>
        <w:t xml:space="preserve">    </w:t>
      </w:r>
      <w:r>
        <w:rPr>
          <w:rFonts w:hint="eastAsia"/>
          <w:b/>
          <w:sz w:val="24"/>
          <w:szCs w:val="24"/>
          <w:lang w:eastAsia="zh-CN"/>
        </w:rPr>
        <w:t>月</w:t>
      </w:r>
      <w:r>
        <w:rPr>
          <w:rFonts w:hint="eastAsia"/>
          <w:b/>
          <w:sz w:val="24"/>
          <w:szCs w:val="24"/>
          <w:u w:val="single"/>
          <w:lang w:eastAsia="zh-CN"/>
        </w:rPr>
        <w:t xml:space="preserve">    </w:t>
      </w:r>
      <w:r>
        <w:rPr>
          <w:rFonts w:hint="eastAsia"/>
          <w:b/>
          <w:sz w:val="24"/>
          <w:szCs w:val="24"/>
          <w:lang w:eastAsia="zh-CN"/>
        </w:rPr>
        <w:t>日</w:t>
      </w:r>
    </w:p>
    <w:p w:rsidR="002B1338" w:rsidRDefault="002B1338">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2B1338">
        <w:trPr>
          <w:trHeight w:val="2825"/>
        </w:trPr>
        <w:tc>
          <w:tcPr>
            <w:tcW w:w="4813" w:type="dxa"/>
            <w:vAlign w:val="center"/>
          </w:tcPr>
          <w:p w:rsidR="002B1338" w:rsidRDefault="00961211" w:rsidP="00865F30">
            <w:pPr>
              <w:spacing w:beforeLines="100" w:afterLines="100" w:line="600" w:lineRule="exact"/>
              <w:jc w:val="center"/>
            </w:pPr>
            <w:r>
              <w:rPr>
                <w:rFonts w:hint="eastAsia"/>
                <w:sz w:val="24"/>
                <w:szCs w:val="24"/>
              </w:rPr>
              <w:t>代理</w:t>
            </w:r>
            <w:r>
              <w:rPr>
                <w:rFonts w:eastAsia="Times New Roman" w:hint="eastAsia"/>
                <w:sz w:val="24"/>
                <w:szCs w:val="24"/>
              </w:rPr>
              <w:t>人身份证</w:t>
            </w:r>
            <w:r>
              <w:rPr>
                <w:rFonts w:hint="eastAsia"/>
                <w:sz w:val="24"/>
                <w:szCs w:val="24"/>
              </w:rPr>
              <w:t>正面</w:t>
            </w:r>
          </w:p>
        </w:tc>
        <w:tc>
          <w:tcPr>
            <w:tcW w:w="4814" w:type="dxa"/>
            <w:vAlign w:val="center"/>
          </w:tcPr>
          <w:p w:rsidR="002B1338" w:rsidRDefault="00961211" w:rsidP="00865F30">
            <w:pPr>
              <w:spacing w:beforeLines="100" w:afterLines="100" w:line="600" w:lineRule="exact"/>
              <w:jc w:val="center"/>
              <w:rPr>
                <w:rFonts w:eastAsia="Times New Roman"/>
              </w:rPr>
            </w:pPr>
            <w:r>
              <w:rPr>
                <w:rFonts w:hint="eastAsia"/>
                <w:sz w:val="24"/>
                <w:szCs w:val="24"/>
              </w:rPr>
              <w:t>代理</w:t>
            </w:r>
            <w:r>
              <w:rPr>
                <w:rFonts w:eastAsia="Times New Roman" w:hint="eastAsia"/>
                <w:sz w:val="24"/>
                <w:szCs w:val="24"/>
              </w:rPr>
              <w:t>人身份证</w:t>
            </w:r>
            <w:r>
              <w:rPr>
                <w:rFonts w:hint="eastAsia"/>
                <w:sz w:val="24"/>
                <w:szCs w:val="24"/>
              </w:rPr>
              <w:t>反面</w:t>
            </w:r>
          </w:p>
        </w:tc>
      </w:tr>
    </w:tbl>
    <w:p w:rsidR="002B1338" w:rsidRDefault="00961211">
      <w:pPr>
        <w:widowControl/>
        <w:rPr>
          <w:b/>
          <w:bCs/>
          <w:sz w:val="28"/>
          <w:szCs w:val="28"/>
          <w:lang w:eastAsia="zh-CN"/>
        </w:rPr>
      </w:pPr>
      <w:bookmarkStart w:id="181" w:name="_Toc26620"/>
      <w:bookmarkStart w:id="182" w:name="_Toc19510"/>
      <w:bookmarkStart w:id="183" w:name="_Toc31638"/>
      <w:bookmarkEnd w:id="181"/>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184" w:name="_Toc14902"/>
      <w:r>
        <w:rPr>
          <w:rFonts w:ascii="宋体" w:eastAsia="宋体" w:hAnsi="宋体" w:cs="宋体" w:hint="eastAsia"/>
          <w:sz w:val="28"/>
          <w:szCs w:val="28"/>
          <w:lang w:eastAsia="zh-CN"/>
        </w:rPr>
        <w:lastRenderedPageBreak/>
        <w:t>五、基本情况表</w:t>
      </w:r>
      <w:bookmarkEnd w:id="182"/>
      <w:bookmarkEnd w:id="183"/>
      <w:bookmarkEnd w:id="184"/>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34"/>
        <w:gridCol w:w="2272"/>
        <w:gridCol w:w="1404"/>
        <w:gridCol w:w="1982"/>
      </w:tblGrid>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供应商名称</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注册资金</w:t>
            </w:r>
          </w:p>
        </w:tc>
        <w:tc>
          <w:tcPr>
            <w:tcW w:w="3406" w:type="dxa"/>
            <w:gridSpan w:val="2"/>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成立时间</w:t>
            </w:r>
          </w:p>
        </w:tc>
        <w:tc>
          <w:tcPr>
            <w:tcW w:w="198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注册地址</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邮政编码</w:t>
            </w:r>
          </w:p>
        </w:tc>
        <w:tc>
          <w:tcPr>
            <w:tcW w:w="3406" w:type="dxa"/>
            <w:gridSpan w:val="2"/>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员工总数</w:t>
            </w:r>
          </w:p>
        </w:tc>
        <w:tc>
          <w:tcPr>
            <w:tcW w:w="198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联系方式</w:t>
            </w:r>
          </w:p>
        </w:tc>
        <w:tc>
          <w:tcPr>
            <w:tcW w:w="113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联系人</w:t>
            </w:r>
          </w:p>
        </w:tc>
        <w:tc>
          <w:tcPr>
            <w:tcW w:w="227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2B1338" w:rsidRDefault="002B1338">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网址</w:t>
            </w:r>
          </w:p>
        </w:tc>
        <w:tc>
          <w:tcPr>
            <w:tcW w:w="227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传真</w:t>
            </w:r>
          </w:p>
        </w:tc>
        <w:tc>
          <w:tcPr>
            <w:tcW w:w="198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lang w:eastAsia="zh-CN"/>
              </w:rPr>
            </w:pPr>
            <w:r>
              <w:rPr>
                <w:rFonts w:hint="eastAsia"/>
                <w:sz w:val="24"/>
                <w:szCs w:val="24"/>
                <w:lang w:eastAsia="zh-CN"/>
              </w:rPr>
              <w:t>法定代表人</w:t>
            </w:r>
          </w:p>
          <w:p w:rsidR="002B1338" w:rsidRDefault="00961211">
            <w:pPr>
              <w:spacing w:line="440" w:lineRule="exact"/>
              <w:jc w:val="center"/>
              <w:rPr>
                <w:sz w:val="24"/>
                <w:szCs w:val="24"/>
                <w:lang w:eastAsia="zh-CN"/>
              </w:rPr>
            </w:pPr>
            <w:r>
              <w:rPr>
                <w:rFonts w:hint="eastAsia"/>
                <w:sz w:val="24"/>
                <w:szCs w:val="24"/>
                <w:lang w:eastAsia="zh-CN"/>
              </w:rPr>
              <w:t>(</w:t>
            </w:r>
            <w:r>
              <w:rPr>
                <w:rFonts w:hint="eastAsia"/>
                <w:sz w:val="24"/>
                <w:szCs w:val="24"/>
                <w:lang w:eastAsia="zh-CN"/>
              </w:rPr>
              <w:t>单位负责人</w:t>
            </w:r>
            <w:r>
              <w:rPr>
                <w:rFonts w:hint="eastAsia"/>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姓名</w:t>
            </w:r>
          </w:p>
        </w:tc>
        <w:tc>
          <w:tcPr>
            <w:tcW w:w="227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lang w:eastAsia="zh-CN"/>
              </w:rPr>
            </w:pPr>
            <w:r>
              <w:rPr>
                <w:rFonts w:hint="eastAsia"/>
                <w:sz w:val="24"/>
                <w:szCs w:val="24"/>
                <w:lang w:eastAsia="zh-CN"/>
              </w:rPr>
              <w:t>供应商须知要求供应商需具有的各类资质证书</w:t>
            </w:r>
            <w:r>
              <w:rPr>
                <w:rFonts w:hint="eastAsia"/>
                <w:sz w:val="24"/>
                <w:szCs w:val="24"/>
                <w:lang w:eastAsia="zh-CN"/>
              </w:rPr>
              <w:t>(</w:t>
            </w:r>
            <w:r>
              <w:rPr>
                <w:rFonts w:hint="eastAsia"/>
                <w:sz w:val="24"/>
                <w:szCs w:val="24"/>
                <w:lang w:eastAsia="zh-CN"/>
              </w:rPr>
              <w:t>若有</w:t>
            </w:r>
            <w:r>
              <w:rPr>
                <w:rFonts w:hint="eastAsia"/>
                <w:sz w:val="24"/>
                <w:szCs w:val="24"/>
                <w:lang w:eastAsia="zh-CN"/>
              </w:rPr>
              <w:t>)</w:t>
            </w:r>
          </w:p>
        </w:tc>
        <w:tc>
          <w:tcPr>
            <w:tcW w:w="6792" w:type="dxa"/>
            <w:gridSpan w:val="4"/>
            <w:tcBorders>
              <w:top w:val="single" w:sz="4" w:space="0" w:color="auto"/>
              <w:left w:val="nil"/>
              <w:bottom w:val="single" w:sz="4" w:space="0" w:color="auto"/>
              <w:right w:val="single" w:sz="4" w:space="0" w:color="auto"/>
            </w:tcBorders>
            <w:vAlign w:val="center"/>
          </w:tcPr>
          <w:p w:rsidR="002B1338" w:rsidRDefault="00961211">
            <w:pPr>
              <w:spacing w:line="440" w:lineRule="exact"/>
              <w:rPr>
                <w:sz w:val="24"/>
                <w:szCs w:val="24"/>
                <w:lang w:eastAsia="zh-CN"/>
              </w:rPr>
            </w:pPr>
            <w:r>
              <w:rPr>
                <w:rFonts w:hint="eastAsia"/>
                <w:sz w:val="24"/>
                <w:szCs w:val="24"/>
                <w:lang w:eastAsia="zh-CN"/>
              </w:rPr>
              <w:t>类型：</w:t>
            </w:r>
            <w:r>
              <w:rPr>
                <w:rFonts w:hint="eastAsia"/>
                <w:sz w:val="24"/>
                <w:szCs w:val="24"/>
                <w:lang w:eastAsia="zh-CN"/>
              </w:rPr>
              <w:t xml:space="preserve">                </w:t>
            </w:r>
            <w:r>
              <w:rPr>
                <w:rFonts w:hint="eastAsia"/>
                <w:sz w:val="24"/>
                <w:szCs w:val="24"/>
                <w:lang w:eastAsia="zh-CN"/>
              </w:rPr>
              <w:t>等级：</w:t>
            </w:r>
            <w:r>
              <w:rPr>
                <w:rFonts w:hint="eastAsia"/>
                <w:sz w:val="24"/>
                <w:szCs w:val="24"/>
                <w:lang w:eastAsia="zh-CN"/>
              </w:rPr>
              <w:t xml:space="preserve">                 </w:t>
            </w:r>
            <w:r>
              <w:rPr>
                <w:rFonts w:hint="eastAsia"/>
                <w:sz w:val="24"/>
                <w:szCs w:val="24"/>
                <w:lang w:eastAsia="zh-CN"/>
              </w:rPr>
              <w:t>证书号：</w:t>
            </w: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基本账户开户银行</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基本账户银行账号</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lang w:eastAsia="zh-CN"/>
              </w:rPr>
            </w:pPr>
            <w:r>
              <w:rPr>
                <w:rFonts w:hint="eastAsia"/>
                <w:sz w:val="24"/>
                <w:szCs w:val="24"/>
                <w:lang w:eastAsia="zh-CN"/>
              </w:rPr>
              <w:t>供应商关联企业情况</w:t>
            </w:r>
            <w:r>
              <w:rPr>
                <w:rFonts w:hint="eastAsia"/>
                <w:sz w:val="24"/>
                <w:szCs w:val="24"/>
                <w:lang w:eastAsia="zh-CN"/>
              </w:rPr>
              <w:t>(</w:t>
            </w:r>
            <w:r>
              <w:rPr>
                <w:rFonts w:hint="eastAsia"/>
                <w:sz w:val="24"/>
                <w:szCs w:val="24"/>
                <w:lang w:eastAsia="zh-CN"/>
              </w:rPr>
              <w:t>包括但不限于与供应商法定代表人</w:t>
            </w:r>
            <w:r>
              <w:rPr>
                <w:rFonts w:hint="eastAsia"/>
                <w:sz w:val="24"/>
                <w:szCs w:val="24"/>
                <w:lang w:eastAsia="zh-CN"/>
              </w:rPr>
              <w:t>(</w:t>
            </w:r>
            <w:r>
              <w:rPr>
                <w:rFonts w:hint="eastAsia"/>
                <w:sz w:val="24"/>
                <w:szCs w:val="24"/>
                <w:lang w:eastAsia="zh-CN"/>
              </w:rPr>
              <w:t>单位负责人</w:t>
            </w:r>
            <w:r>
              <w:rPr>
                <w:rFonts w:hint="eastAsia"/>
                <w:sz w:val="24"/>
                <w:szCs w:val="24"/>
                <w:lang w:eastAsia="zh-CN"/>
              </w:rPr>
              <w:t>)</w:t>
            </w:r>
            <w:r>
              <w:rPr>
                <w:rFonts w:hint="eastAsia"/>
                <w:sz w:val="24"/>
                <w:szCs w:val="24"/>
                <w:lang w:eastAsia="zh-CN"/>
              </w:rPr>
              <w:t>为同一人或者存在控股、管理关系的不同单位</w:t>
            </w:r>
            <w:r>
              <w:rPr>
                <w:rFonts w:hint="eastAsia"/>
                <w:sz w:val="24"/>
                <w:szCs w:val="24"/>
                <w:lang w:eastAsia="zh-CN"/>
              </w:rPr>
              <w:t>)</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lang w:eastAsia="zh-CN"/>
              </w:rPr>
            </w:pPr>
          </w:p>
        </w:tc>
      </w:tr>
      <w:tr w:rsidR="002B1338">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2B1338" w:rsidRDefault="00961211">
            <w:pPr>
              <w:spacing w:line="440" w:lineRule="exact"/>
              <w:jc w:val="center"/>
              <w:rPr>
                <w:sz w:val="24"/>
                <w:szCs w:val="24"/>
              </w:rPr>
            </w:pPr>
            <w:r>
              <w:rPr>
                <w:rFonts w:hint="eastAsia"/>
                <w:sz w:val="24"/>
                <w:szCs w:val="24"/>
              </w:rPr>
              <w:t>备注</w:t>
            </w:r>
          </w:p>
        </w:tc>
        <w:tc>
          <w:tcPr>
            <w:tcW w:w="6792" w:type="dxa"/>
            <w:gridSpan w:val="4"/>
            <w:tcBorders>
              <w:top w:val="single" w:sz="4" w:space="0" w:color="auto"/>
              <w:left w:val="nil"/>
              <w:bottom w:val="single" w:sz="4" w:space="0" w:color="auto"/>
              <w:right w:val="single" w:sz="4" w:space="0" w:color="auto"/>
            </w:tcBorders>
            <w:vAlign w:val="center"/>
          </w:tcPr>
          <w:p w:rsidR="002B1338" w:rsidRDefault="002B1338">
            <w:pPr>
              <w:spacing w:line="440" w:lineRule="exact"/>
              <w:jc w:val="center"/>
              <w:rPr>
                <w:sz w:val="24"/>
                <w:szCs w:val="24"/>
              </w:rPr>
            </w:pPr>
          </w:p>
        </w:tc>
      </w:tr>
    </w:tbl>
    <w:p w:rsidR="002B1338" w:rsidRDefault="002B1338">
      <w:pPr>
        <w:spacing w:line="240" w:lineRule="exact"/>
        <w:rPr>
          <w:sz w:val="24"/>
          <w:szCs w:val="24"/>
        </w:rPr>
      </w:pPr>
    </w:p>
    <w:p w:rsidR="002B1338" w:rsidRDefault="00961211">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w:t>
      </w:r>
      <w:r>
        <w:rPr>
          <w:rFonts w:hint="eastAsia"/>
          <w:sz w:val="24"/>
          <w:szCs w:val="24"/>
          <w:lang w:eastAsia="zh-CN"/>
        </w:rPr>
        <w:t>(</w:t>
      </w:r>
      <w:r>
        <w:rPr>
          <w:rFonts w:hint="eastAsia"/>
          <w:sz w:val="24"/>
          <w:szCs w:val="24"/>
          <w:lang w:eastAsia="zh-CN"/>
        </w:rPr>
        <w:t>若有</w:t>
      </w:r>
      <w:r>
        <w:rPr>
          <w:rFonts w:hint="eastAsia"/>
          <w:sz w:val="24"/>
          <w:szCs w:val="24"/>
          <w:lang w:eastAsia="zh-CN"/>
        </w:rPr>
        <w:t>)</w:t>
      </w:r>
      <w:r>
        <w:rPr>
          <w:rFonts w:hint="eastAsia"/>
          <w:sz w:val="24"/>
          <w:szCs w:val="24"/>
          <w:lang w:eastAsia="zh-CN"/>
        </w:rPr>
        <w:t>、开户许可证等。</w:t>
      </w:r>
    </w:p>
    <w:p w:rsidR="002B1338" w:rsidRDefault="00961211">
      <w:pPr>
        <w:widowControl/>
        <w:rPr>
          <w:b/>
          <w:bCs/>
          <w:sz w:val="28"/>
          <w:szCs w:val="28"/>
          <w:lang w:eastAsia="zh-CN"/>
        </w:rPr>
      </w:pPr>
      <w:bookmarkStart w:id="185" w:name="_Toc25271"/>
      <w:bookmarkStart w:id="186" w:name="_Toc28613"/>
      <w:bookmarkStart w:id="187" w:name="_Toc29105"/>
      <w:bookmarkEnd w:id="185"/>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188" w:name="_Toc23363"/>
      <w:r>
        <w:rPr>
          <w:rFonts w:ascii="宋体" w:eastAsia="宋体" w:hAnsi="宋体" w:cs="宋体" w:hint="eastAsia"/>
          <w:sz w:val="28"/>
          <w:szCs w:val="28"/>
          <w:lang w:eastAsia="zh-CN"/>
        </w:rPr>
        <w:lastRenderedPageBreak/>
        <w:t>六、资格证明材料</w:t>
      </w:r>
      <w:bookmarkEnd w:id="188"/>
    </w:p>
    <w:p w:rsidR="002B1338" w:rsidRDefault="002B1338">
      <w:pPr>
        <w:pStyle w:val="a1"/>
        <w:ind w:firstLine="440"/>
        <w:rPr>
          <w:lang w:eastAsia="zh-CN"/>
        </w:rPr>
      </w:pPr>
    </w:p>
    <w:p w:rsidR="002B1338" w:rsidRDefault="00961211">
      <w:pPr>
        <w:pStyle w:val="3"/>
        <w:spacing w:line="480" w:lineRule="auto"/>
        <w:ind w:left="0"/>
        <w:jc w:val="center"/>
        <w:rPr>
          <w:lang w:eastAsia="zh-CN"/>
        </w:rPr>
      </w:pPr>
      <w:bookmarkStart w:id="189" w:name="_Toc3280992"/>
      <w:bookmarkStart w:id="190" w:name="_Toc3283401"/>
      <w:bookmarkStart w:id="191" w:name="_Toc14303"/>
      <w:bookmarkStart w:id="192" w:name="_Toc3290825"/>
      <w:bookmarkStart w:id="193" w:name="_Toc25204"/>
      <w:r>
        <w:rPr>
          <w:rFonts w:hint="eastAsia"/>
          <w:lang w:eastAsia="zh-CN"/>
        </w:rPr>
        <w:t>（一）具有独立承担民事责任的能力</w:t>
      </w:r>
      <w:bookmarkEnd w:id="189"/>
      <w:bookmarkEnd w:id="190"/>
      <w:bookmarkEnd w:id="191"/>
      <w:bookmarkEnd w:id="192"/>
      <w:bookmarkEnd w:id="193"/>
    </w:p>
    <w:p w:rsidR="002B1338" w:rsidRDefault="00961211">
      <w:pPr>
        <w:pStyle w:val="a9"/>
        <w:tabs>
          <w:tab w:val="left" w:pos="5580"/>
        </w:tabs>
        <w:spacing w:line="360" w:lineRule="auto"/>
        <w:ind w:leftChars="257" w:left="1105" w:hanging="540"/>
        <w:rPr>
          <w:rFonts w:hAnsi="宋体" w:cs="宋体"/>
          <w:sz w:val="24"/>
          <w:szCs w:val="24"/>
        </w:rPr>
      </w:pPr>
      <w:r>
        <w:rPr>
          <w:rFonts w:hAnsi="宋体" w:cs="宋体" w:hint="eastAsia"/>
          <w:sz w:val="24"/>
          <w:szCs w:val="24"/>
        </w:rPr>
        <w:t>说明：提供法人或者其他组织的营业执照等证明文件复印件，复印件上应加盖本单位章。</w:t>
      </w:r>
    </w:p>
    <w:p w:rsidR="002B1338" w:rsidRDefault="00961211">
      <w:pPr>
        <w:pStyle w:val="3"/>
        <w:spacing w:line="720" w:lineRule="auto"/>
        <w:jc w:val="center"/>
        <w:rPr>
          <w:lang w:eastAsia="zh-CN"/>
        </w:rPr>
      </w:pPr>
      <w:bookmarkStart w:id="194" w:name="_Toc24593"/>
      <w:bookmarkStart w:id="195" w:name="_Toc10328"/>
      <w:bookmarkEnd w:id="194"/>
      <w:r>
        <w:rPr>
          <w:rFonts w:hint="eastAsia"/>
          <w:lang w:eastAsia="zh-CN"/>
        </w:rPr>
        <w:br w:type="page"/>
      </w:r>
      <w:bookmarkStart w:id="196" w:name="_Toc10618"/>
      <w:bookmarkStart w:id="197" w:name="_Toc3290826"/>
      <w:bookmarkStart w:id="198" w:name="_Toc3283402"/>
      <w:bookmarkStart w:id="199" w:name="_Toc3280993"/>
      <w:bookmarkStart w:id="200" w:name="_Toc11401"/>
      <w:bookmarkEnd w:id="195"/>
      <w:r>
        <w:rPr>
          <w:rFonts w:hint="eastAsia"/>
          <w:lang w:eastAsia="zh-CN"/>
        </w:rPr>
        <w:lastRenderedPageBreak/>
        <w:t>（二）具有良好的商业信誉和健全的财务会计制度</w:t>
      </w:r>
      <w:bookmarkEnd w:id="196"/>
      <w:bookmarkEnd w:id="197"/>
      <w:bookmarkEnd w:id="198"/>
      <w:bookmarkEnd w:id="199"/>
      <w:bookmarkEnd w:id="200"/>
    </w:p>
    <w:p w:rsidR="002B1338" w:rsidRDefault="00961211">
      <w:pPr>
        <w:spacing w:line="360" w:lineRule="auto"/>
        <w:ind w:firstLineChars="200" w:firstLine="480"/>
        <w:rPr>
          <w:sz w:val="24"/>
          <w:lang w:eastAsia="zh-CN"/>
        </w:rPr>
      </w:pPr>
      <w:r>
        <w:rPr>
          <w:rFonts w:hint="eastAsia"/>
          <w:sz w:val="24"/>
          <w:lang w:eastAsia="zh-CN"/>
        </w:rPr>
        <w:t>提供财务状况报告</w:t>
      </w:r>
      <w:r>
        <w:rPr>
          <w:rFonts w:hint="eastAsia"/>
          <w:sz w:val="24"/>
          <w:lang w:eastAsia="zh-CN"/>
        </w:rPr>
        <w:t>(</w:t>
      </w:r>
      <w:r>
        <w:rPr>
          <w:rFonts w:hint="eastAsia"/>
          <w:sz w:val="24"/>
          <w:lang w:eastAsia="zh-CN"/>
        </w:rPr>
        <w:t>提供</w:t>
      </w:r>
      <w:r>
        <w:rPr>
          <w:rFonts w:hint="eastAsia"/>
          <w:sz w:val="24"/>
          <w:u w:val="single"/>
          <w:lang w:eastAsia="zh-CN"/>
        </w:rPr>
        <w:t>2018</w:t>
      </w:r>
      <w:r>
        <w:rPr>
          <w:rFonts w:hint="eastAsia"/>
          <w:sz w:val="24"/>
          <w:lang w:eastAsia="zh-CN"/>
        </w:rPr>
        <w:t>年</w:t>
      </w:r>
      <w:r>
        <w:rPr>
          <w:rFonts w:hint="eastAsia"/>
          <w:sz w:val="24"/>
          <w:lang w:eastAsia="zh-CN"/>
        </w:rPr>
        <w:t>的</w:t>
      </w:r>
      <w:r>
        <w:rPr>
          <w:rFonts w:hint="eastAsia"/>
          <w:sz w:val="24"/>
          <w:lang w:eastAsia="zh-CN"/>
        </w:rPr>
        <w:t>财务报表</w:t>
      </w:r>
      <w:r>
        <w:rPr>
          <w:rFonts w:hint="eastAsia"/>
          <w:sz w:val="24"/>
          <w:lang w:eastAsia="zh-CN"/>
        </w:rPr>
        <w:t>(</w:t>
      </w:r>
      <w:r>
        <w:rPr>
          <w:rFonts w:hint="eastAsia"/>
          <w:sz w:val="24"/>
          <w:lang w:eastAsia="zh-CN"/>
        </w:rPr>
        <w:t>包括资产负债表、利润表、现金流量表</w:t>
      </w:r>
      <w:r>
        <w:rPr>
          <w:rFonts w:hint="eastAsia"/>
          <w:sz w:val="24"/>
          <w:lang w:eastAsia="zh-CN"/>
        </w:rPr>
        <w:t>)</w:t>
      </w:r>
      <w:r>
        <w:rPr>
          <w:rFonts w:hint="eastAsia"/>
          <w:sz w:val="24"/>
          <w:lang w:eastAsia="zh-CN"/>
        </w:rPr>
        <w:t>，成立不满</w:t>
      </w:r>
      <w:r>
        <w:rPr>
          <w:rFonts w:hint="eastAsia"/>
          <w:sz w:val="24"/>
          <w:u w:val="single"/>
          <w:lang w:eastAsia="zh-CN"/>
        </w:rPr>
        <w:t>1</w:t>
      </w:r>
      <w:r>
        <w:rPr>
          <w:rFonts w:hint="eastAsia"/>
          <w:sz w:val="24"/>
          <w:lang w:eastAsia="zh-CN"/>
        </w:rPr>
        <w:t>年的，提供自成立至今</w:t>
      </w:r>
      <w:r>
        <w:rPr>
          <w:rFonts w:hint="eastAsia"/>
          <w:sz w:val="24"/>
          <w:lang w:eastAsia="zh-CN"/>
        </w:rPr>
        <w:t>的</w:t>
      </w:r>
      <w:r>
        <w:rPr>
          <w:rFonts w:hint="eastAsia"/>
          <w:sz w:val="24"/>
          <w:lang w:eastAsia="zh-CN"/>
        </w:rPr>
        <w:t>财务报表</w:t>
      </w:r>
      <w:r>
        <w:rPr>
          <w:rFonts w:hint="eastAsia"/>
          <w:sz w:val="24"/>
          <w:lang w:eastAsia="zh-CN"/>
        </w:rPr>
        <w:t>(</w:t>
      </w:r>
      <w:r>
        <w:rPr>
          <w:rFonts w:hint="eastAsia"/>
          <w:sz w:val="24"/>
          <w:lang w:eastAsia="zh-CN"/>
        </w:rPr>
        <w:t>包括资产负债表、利润表、现金流量表</w:t>
      </w:r>
      <w:r>
        <w:rPr>
          <w:rFonts w:hint="eastAsia"/>
          <w:sz w:val="24"/>
          <w:lang w:eastAsia="zh-CN"/>
        </w:rPr>
        <w:t>)</w:t>
      </w:r>
      <w:r>
        <w:rPr>
          <w:rFonts w:hint="eastAsia"/>
          <w:sz w:val="24"/>
          <w:szCs w:val="24"/>
          <w:lang w:eastAsia="zh-CN"/>
        </w:rPr>
        <w:t>。</w:t>
      </w:r>
    </w:p>
    <w:p w:rsidR="002B1338" w:rsidRDefault="00961211">
      <w:pPr>
        <w:pStyle w:val="3"/>
        <w:spacing w:line="720" w:lineRule="auto"/>
        <w:ind w:left="0"/>
        <w:jc w:val="center"/>
        <w:rPr>
          <w:lang w:eastAsia="zh-CN"/>
        </w:rPr>
      </w:pPr>
      <w:r>
        <w:rPr>
          <w:rFonts w:hint="eastAsia"/>
          <w:lang w:eastAsia="zh-CN"/>
        </w:rPr>
        <w:br w:type="page"/>
      </w:r>
      <w:bookmarkStart w:id="201" w:name="_Toc3280994"/>
      <w:bookmarkStart w:id="202" w:name="_Toc16517"/>
      <w:bookmarkStart w:id="203" w:name="_Toc3283403"/>
      <w:bookmarkStart w:id="204" w:name="_Toc3290827"/>
      <w:bookmarkStart w:id="205" w:name="_Toc4928"/>
      <w:r>
        <w:rPr>
          <w:rFonts w:hint="eastAsia"/>
          <w:lang w:eastAsia="zh-CN"/>
        </w:rPr>
        <w:lastRenderedPageBreak/>
        <w:t>（三）具有依法缴纳税收和社会保障资金的良好记录</w:t>
      </w:r>
      <w:bookmarkEnd w:id="201"/>
      <w:bookmarkEnd w:id="202"/>
      <w:bookmarkEnd w:id="203"/>
      <w:bookmarkEnd w:id="204"/>
      <w:bookmarkEnd w:id="205"/>
    </w:p>
    <w:p w:rsidR="002B1338" w:rsidRDefault="00961211">
      <w:pPr>
        <w:pStyle w:val="257257"/>
        <w:ind w:firstLineChars="200" w:firstLine="480"/>
        <w:rPr>
          <w:rFonts w:ascii="宋体" w:eastAsia="宋体" w:hAnsi="宋体"/>
          <w:sz w:val="24"/>
          <w:szCs w:val="24"/>
        </w:rPr>
      </w:pPr>
      <w:bookmarkStart w:id="206" w:name="_Toc14504"/>
      <w:bookmarkStart w:id="207" w:name="_Toc20341"/>
      <w:bookmarkEnd w:id="206"/>
      <w:r>
        <w:rPr>
          <w:rFonts w:ascii="宋体" w:eastAsia="宋体" w:hAnsi="宋体" w:hint="eastAsia"/>
          <w:sz w:val="24"/>
          <w:szCs w:val="24"/>
        </w:rPr>
        <w:t>提供</w:t>
      </w:r>
      <w:r>
        <w:rPr>
          <w:rFonts w:ascii="宋体" w:eastAsia="宋体" w:hAnsi="宋体" w:hint="eastAsia"/>
          <w:sz w:val="24"/>
          <w:szCs w:val="24"/>
          <w:u w:val="single"/>
        </w:rPr>
        <w:t>2019</w:t>
      </w:r>
      <w:r>
        <w:rPr>
          <w:rFonts w:ascii="宋体" w:eastAsia="宋体" w:hAnsi="宋体" w:hint="eastAsia"/>
          <w:sz w:val="24"/>
          <w:szCs w:val="24"/>
        </w:rPr>
        <w:t>年</w:t>
      </w:r>
      <w:r>
        <w:rPr>
          <w:rFonts w:ascii="宋体" w:eastAsia="宋体" w:hAnsi="宋体" w:hint="eastAsia"/>
          <w:sz w:val="24"/>
          <w:szCs w:val="24"/>
          <w:u w:val="single"/>
        </w:rPr>
        <w:t>1</w:t>
      </w:r>
      <w:r>
        <w:rPr>
          <w:rFonts w:ascii="宋体" w:eastAsia="宋体" w:hAnsi="宋体" w:hint="eastAsia"/>
          <w:sz w:val="24"/>
          <w:szCs w:val="24"/>
        </w:rPr>
        <w:t>月至今任意</w:t>
      </w:r>
      <w:r>
        <w:rPr>
          <w:rFonts w:ascii="宋体" w:eastAsia="宋体" w:hAnsi="宋体" w:hint="eastAsia"/>
          <w:sz w:val="24"/>
          <w:szCs w:val="24"/>
          <w:u w:val="single"/>
        </w:rPr>
        <w:t>1</w:t>
      </w:r>
      <w:r>
        <w:rPr>
          <w:rFonts w:ascii="宋体" w:eastAsia="宋体" w:hAnsi="宋体" w:hint="eastAsia"/>
          <w:sz w:val="24"/>
          <w:szCs w:val="24"/>
        </w:rPr>
        <w:t>个月依法缴纳税收和缴纳社会保障资金的证明</w:t>
      </w:r>
      <w:r>
        <w:rPr>
          <w:rFonts w:ascii="宋体" w:eastAsia="宋体" w:hAnsi="宋体" w:hint="eastAsia"/>
          <w:sz w:val="24"/>
          <w:szCs w:val="24"/>
        </w:rPr>
        <w:t>（</w:t>
      </w:r>
      <w:r>
        <w:rPr>
          <w:rFonts w:ascii="宋体" w:eastAsia="宋体" w:hAnsi="宋体" w:hint="eastAsia"/>
          <w:sz w:val="24"/>
          <w:szCs w:val="24"/>
        </w:rPr>
        <w:t>成立未满</w:t>
      </w:r>
      <w:r>
        <w:rPr>
          <w:rFonts w:ascii="宋体" w:eastAsia="宋体" w:hAnsi="宋体" w:hint="eastAsia"/>
          <w:sz w:val="24"/>
          <w:szCs w:val="24"/>
          <w:u w:val="single"/>
        </w:rPr>
        <w:t>1</w:t>
      </w:r>
      <w:r>
        <w:rPr>
          <w:rFonts w:ascii="宋体" w:eastAsia="宋体" w:hAnsi="宋体" w:hint="eastAsia"/>
          <w:sz w:val="24"/>
          <w:szCs w:val="24"/>
        </w:rPr>
        <w:t>个月的提供成立以来的税收和</w:t>
      </w:r>
      <w:r>
        <w:rPr>
          <w:rFonts w:ascii="宋体" w:eastAsia="宋体" w:hAnsi="宋体" w:hint="eastAsia"/>
          <w:sz w:val="24"/>
          <w:szCs w:val="24"/>
        </w:rPr>
        <w:t>社会保障</w:t>
      </w:r>
      <w:r>
        <w:rPr>
          <w:rFonts w:ascii="宋体" w:eastAsia="宋体" w:hAnsi="宋体" w:hint="eastAsia"/>
          <w:sz w:val="24"/>
          <w:szCs w:val="24"/>
        </w:rPr>
        <w:t>资金缴纳凭证或相关情况说明；依法免税或不需要缴纳社会保障</w:t>
      </w:r>
      <w:r>
        <w:rPr>
          <w:rFonts w:ascii="宋体" w:eastAsia="宋体" w:hAnsi="宋体" w:hint="eastAsia"/>
          <w:sz w:val="24"/>
          <w:szCs w:val="24"/>
        </w:rPr>
        <w:t>资金的供应商，应提供相应文件证明其依法免税或不需要缴纳社会保障资金</w:t>
      </w:r>
      <w:r>
        <w:rPr>
          <w:rFonts w:ascii="宋体" w:eastAsia="宋体" w:hAnsi="宋体" w:hint="eastAsia"/>
          <w:sz w:val="24"/>
          <w:szCs w:val="24"/>
        </w:rPr>
        <w:t>）</w:t>
      </w:r>
      <w:r>
        <w:rPr>
          <w:rFonts w:ascii="宋体" w:eastAsia="宋体" w:hAnsi="宋体" w:hint="eastAsia"/>
          <w:sz w:val="24"/>
          <w:szCs w:val="24"/>
        </w:rPr>
        <w:t>。</w:t>
      </w:r>
    </w:p>
    <w:bookmarkEnd w:id="207"/>
    <w:p w:rsidR="002B1338" w:rsidRDefault="00961211">
      <w:pPr>
        <w:pStyle w:val="3"/>
        <w:spacing w:line="720" w:lineRule="auto"/>
        <w:ind w:left="0"/>
        <w:jc w:val="center"/>
        <w:rPr>
          <w:lang w:eastAsia="zh-CN"/>
        </w:rPr>
      </w:pPr>
      <w:r>
        <w:rPr>
          <w:rFonts w:hint="eastAsia"/>
          <w:lang w:eastAsia="zh-CN"/>
        </w:rPr>
        <w:br w:type="page"/>
      </w:r>
      <w:bookmarkStart w:id="208" w:name="_Toc3290828"/>
      <w:bookmarkStart w:id="209" w:name="_Toc7492"/>
      <w:bookmarkStart w:id="210" w:name="_Toc3283404"/>
      <w:bookmarkStart w:id="211" w:name="_Toc3280995"/>
      <w:bookmarkStart w:id="212" w:name="_Toc9317"/>
      <w:r>
        <w:rPr>
          <w:rFonts w:hint="eastAsia"/>
          <w:lang w:eastAsia="zh-CN"/>
        </w:rPr>
        <w:lastRenderedPageBreak/>
        <w:t>（四）具有履行合同所必须的设备和专业技术能力</w:t>
      </w:r>
      <w:bookmarkEnd w:id="208"/>
      <w:bookmarkEnd w:id="209"/>
      <w:bookmarkEnd w:id="210"/>
      <w:bookmarkEnd w:id="211"/>
      <w:bookmarkEnd w:id="212"/>
    </w:p>
    <w:p w:rsidR="002B1338" w:rsidRDefault="00961211">
      <w:pPr>
        <w:spacing w:line="360" w:lineRule="auto"/>
        <w:jc w:val="center"/>
        <w:rPr>
          <w:sz w:val="24"/>
          <w:lang w:eastAsia="zh-CN"/>
        </w:rPr>
      </w:pPr>
      <w:r>
        <w:rPr>
          <w:rFonts w:hint="eastAsia"/>
          <w:sz w:val="24"/>
          <w:lang w:eastAsia="zh-CN"/>
        </w:rPr>
        <w:t>提供履行合同所必须的设备和专业技术能力的证明材料。</w:t>
      </w:r>
    </w:p>
    <w:p w:rsidR="002B1338" w:rsidRDefault="00961211">
      <w:pPr>
        <w:autoSpaceDE w:val="0"/>
        <w:spacing w:line="480" w:lineRule="auto"/>
        <w:rPr>
          <w:color w:val="FF0000"/>
          <w:sz w:val="24"/>
          <w:lang w:eastAsia="zh-CN"/>
        </w:rPr>
      </w:pPr>
      <w:r>
        <w:rPr>
          <w:rFonts w:hint="eastAsia"/>
          <w:color w:val="FF0000"/>
          <w:sz w:val="24"/>
          <w:lang w:eastAsia="zh-CN"/>
        </w:rPr>
        <w:t xml:space="preserve"> </w:t>
      </w:r>
    </w:p>
    <w:p w:rsidR="002B1338" w:rsidRDefault="00961211">
      <w:pPr>
        <w:pStyle w:val="3"/>
        <w:spacing w:line="720" w:lineRule="auto"/>
        <w:ind w:left="0"/>
        <w:jc w:val="center"/>
        <w:rPr>
          <w:lang w:eastAsia="zh-CN"/>
        </w:rPr>
      </w:pPr>
      <w:bookmarkStart w:id="213" w:name="_Toc8069"/>
      <w:bookmarkEnd w:id="213"/>
      <w:r>
        <w:rPr>
          <w:rFonts w:hint="eastAsia"/>
          <w:lang w:eastAsia="zh-CN"/>
        </w:rPr>
        <w:br w:type="page"/>
      </w:r>
      <w:bookmarkStart w:id="214" w:name="_Toc3283405"/>
      <w:bookmarkStart w:id="215" w:name="_Toc3280996"/>
      <w:bookmarkStart w:id="216" w:name="_Toc3290829"/>
      <w:bookmarkStart w:id="217" w:name="_Toc12564"/>
      <w:bookmarkStart w:id="218" w:name="_Toc9353"/>
      <w:r>
        <w:rPr>
          <w:rFonts w:hint="eastAsia"/>
          <w:lang w:eastAsia="zh-CN"/>
        </w:rPr>
        <w:lastRenderedPageBreak/>
        <w:t>（五）在经营活动中没有重大违法记录</w:t>
      </w:r>
      <w:bookmarkEnd w:id="214"/>
      <w:bookmarkEnd w:id="215"/>
      <w:bookmarkEnd w:id="216"/>
      <w:bookmarkEnd w:id="217"/>
      <w:bookmarkEnd w:id="218"/>
    </w:p>
    <w:p w:rsidR="002B1338" w:rsidRDefault="00961211">
      <w:pPr>
        <w:spacing w:line="360" w:lineRule="auto"/>
        <w:rPr>
          <w:sz w:val="24"/>
          <w:lang w:eastAsia="zh-CN"/>
        </w:rPr>
      </w:pPr>
      <w:r>
        <w:rPr>
          <w:rFonts w:hint="eastAsia"/>
          <w:sz w:val="24"/>
          <w:lang w:eastAsia="zh-CN"/>
        </w:rPr>
        <w:t xml:space="preserve">    </w:t>
      </w:r>
      <w:r>
        <w:rPr>
          <w:rFonts w:hint="eastAsia"/>
          <w:sz w:val="24"/>
          <w:lang w:eastAsia="zh-CN"/>
        </w:rPr>
        <w:t>提供参加本次政府采购活动前三年内在经营活动中没有重大违法记录的书面声明。</w:t>
      </w:r>
    </w:p>
    <w:p w:rsidR="002B1338" w:rsidRDefault="002B1338">
      <w:pPr>
        <w:jc w:val="center"/>
        <w:rPr>
          <w:b/>
          <w:sz w:val="24"/>
          <w:lang w:eastAsia="zh-CN"/>
        </w:rPr>
      </w:pPr>
    </w:p>
    <w:p w:rsidR="002B1338" w:rsidRDefault="002B1338">
      <w:pPr>
        <w:jc w:val="center"/>
        <w:rPr>
          <w:b/>
          <w:sz w:val="24"/>
          <w:lang w:eastAsia="zh-CN"/>
        </w:rPr>
      </w:pPr>
    </w:p>
    <w:p w:rsidR="002B1338" w:rsidRDefault="00961211">
      <w:pPr>
        <w:jc w:val="center"/>
        <w:rPr>
          <w:b/>
          <w:sz w:val="24"/>
          <w:lang w:eastAsia="zh-CN"/>
        </w:rPr>
      </w:pPr>
      <w:r>
        <w:rPr>
          <w:rFonts w:hint="eastAsia"/>
          <w:b/>
          <w:sz w:val="24"/>
          <w:lang w:eastAsia="zh-CN"/>
        </w:rPr>
        <w:t>声明函</w:t>
      </w:r>
    </w:p>
    <w:p w:rsidR="002B1338" w:rsidRDefault="002B1338">
      <w:pPr>
        <w:jc w:val="center"/>
        <w:rPr>
          <w:sz w:val="24"/>
          <w:lang w:eastAsia="zh-CN"/>
        </w:rPr>
      </w:pPr>
    </w:p>
    <w:p w:rsidR="002B1338" w:rsidRDefault="00961211">
      <w:pPr>
        <w:tabs>
          <w:tab w:val="left" w:pos="5580"/>
        </w:tabs>
        <w:spacing w:before="120" w:line="360" w:lineRule="auto"/>
        <w:rPr>
          <w:sz w:val="24"/>
          <w:lang w:eastAsia="zh-CN"/>
        </w:rPr>
      </w:pPr>
      <w:r>
        <w:rPr>
          <w:rFonts w:hint="eastAsia"/>
          <w:sz w:val="24"/>
          <w:lang w:eastAsia="zh-CN"/>
        </w:rPr>
        <w:t>致：</w:t>
      </w:r>
      <w:r>
        <w:rPr>
          <w:rFonts w:hint="eastAsia"/>
          <w:sz w:val="24"/>
          <w:u w:val="single"/>
          <w:lang w:eastAsia="zh-CN"/>
        </w:rPr>
        <w:t xml:space="preserve">   </w:t>
      </w:r>
      <w:r>
        <w:rPr>
          <w:rFonts w:hint="eastAsia"/>
          <w:sz w:val="24"/>
          <w:u w:val="single"/>
          <w:lang w:eastAsia="zh-CN"/>
        </w:rPr>
        <w:t>（采购人）</w:t>
      </w:r>
      <w:r>
        <w:rPr>
          <w:rFonts w:hint="eastAsia"/>
          <w:sz w:val="24"/>
          <w:u w:val="single"/>
          <w:lang w:eastAsia="zh-CN"/>
        </w:rPr>
        <w:t xml:space="preserve">  </w:t>
      </w:r>
    </w:p>
    <w:p w:rsidR="002B1338" w:rsidRDefault="002B1338">
      <w:pPr>
        <w:tabs>
          <w:tab w:val="left" w:pos="5580"/>
        </w:tabs>
        <w:spacing w:before="120" w:line="360" w:lineRule="auto"/>
        <w:ind w:firstLineChars="200" w:firstLine="480"/>
        <w:rPr>
          <w:sz w:val="24"/>
          <w:lang w:eastAsia="zh-CN"/>
        </w:rPr>
      </w:pPr>
    </w:p>
    <w:p w:rsidR="002B1338" w:rsidRDefault="00961211">
      <w:pPr>
        <w:tabs>
          <w:tab w:val="left" w:pos="5580"/>
        </w:tabs>
        <w:spacing w:before="120" w:line="360" w:lineRule="auto"/>
        <w:ind w:firstLineChars="200" w:firstLine="480"/>
        <w:rPr>
          <w:sz w:val="24"/>
          <w:lang w:eastAsia="zh-CN"/>
        </w:rPr>
      </w:pPr>
      <w:r>
        <w:rPr>
          <w:rFonts w:hint="eastAsia"/>
          <w:sz w:val="24"/>
          <w:lang w:eastAsia="zh-CN"/>
        </w:rPr>
        <w:t>我公司郑重承诺在参加本项目政府采购活动前三年内，在经营活动中无重大违法记录。公司未受到行政处罚或责令停业、吊销许可证（或执照）；未处于财产被接管、冻结、破产状况。</w:t>
      </w:r>
    </w:p>
    <w:p w:rsidR="002B1338" w:rsidRDefault="00961211">
      <w:pPr>
        <w:tabs>
          <w:tab w:val="left" w:pos="5580"/>
        </w:tabs>
        <w:spacing w:before="120" w:line="360" w:lineRule="auto"/>
        <w:ind w:firstLineChars="200" w:firstLine="480"/>
        <w:rPr>
          <w:sz w:val="24"/>
          <w:lang w:eastAsia="zh-CN"/>
        </w:rPr>
      </w:pPr>
      <w:r>
        <w:rPr>
          <w:rFonts w:hint="eastAsia"/>
          <w:sz w:val="24"/>
          <w:lang w:eastAsia="zh-CN"/>
        </w:rPr>
        <w:t>特此声明。</w:t>
      </w:r>
    </w:p>
    <w:p w:rsidR="002B1338" w:rsidRDefault="00961211">
      <w:pPr>
        <w:ind w:firstLineChars="500" w:firstLine="1200"/>
        <w:rPr>
          <w:sz w:val="24"/>
          <w:lang w:eastAsia="zh-CN"/>
        </w:rPr>
      </w:pPr>
      <w:r>
        <w:rPr>
          <w:rFonts w:hint="eastAsia"/>
          <w:sz w:val="24"/>
          <w:lang w:eastAsia="zh-CN"/>
        </w:rPr>
        <w:t xml:space="preserve"> </w:t>
      </w:r>
    </w:p>
    <w:p w:rsidR="002B1338" w:rsidRDefault="002B1338">
      <w:pPr>
        <w:ind w:firstLineChars="500" w:firstLine="1205"/>
        <w:rPr>
          <w:b/>
          <w:bCs/>
          <w:sz w:val="24"/>
          <w:lang w:eastAsia="zh-CN"/>
        </w:rPr>
      </w:pPr>
    </w:p>
    <w:p w:rsidR="002B1338" w:rsidRDefault="002B1338">
      <w:pPr>
        <w:ind w:firstLineChars="500" w:firstLine="1205"/>
        <w:rPr>
          <w:b/>
          <w:bCs/>
          <w:sz w:val="24"/>
          <w:lang w:eastAsia="zh-CN"/>
        </w:rPr>
      </w:pPr>
    </w:p>
    <w:p w:rsidR="002B1338" w:rsidRDefault="002B1338">
      <w:pPr>
        <w:ind w:firstLineChars="500" w:firstLine="1205"/>
        <w:rPr>
          <w:b/>
          <w:bCs/>
          <w:sz w:val="24"/>
          <w:lang w:eastAsia="zh-CN"/>
        </w:rPr>
      </w:pPr>
    </w:p>
    <w:p w:rsidR="002B1338" w:rsidRDefault="002B1338">
      <w:pPr>
        <w:ind w:firstLineChars="500" w:firstLine="1205"/>
        <w:rPr>
          <w:b/>
          <w:bCs/>
          <w:sz w:val="24"/>
          <w:lang w:eastAsia="zh-CN"/>
        </w:rPr>
      </w:pPr>
    </w:p>
    <w:p w:rsidR="002B1338" w:rsidRDefault="002B1338">
      <w:pPr>
        <w:ind w:firstLineChars="500" w:firstLine="1205"/>
        <w:rPr>
          <w:b/>
          <w:bCs/>
          <w:sz w:val="24"/>
          <w:lang w:eastAsia="zh-CN"/>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480" w:lineRule="auto"/>
              <w:ind w:rightChars="-51" w:right="-112"/>
              <w:jc w:val="right"/>
              <w:rPr>
                <w:rFonts w:eastAsia="Times New Roman"/>
                <w:sz w:val="24"/>
                <w:szCs w:val="24"/>
              </w:rPr>
            </w:pPr>
            <w:bookmarkStart w:id="219" w:name="_Toc20558"/>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eastAsiaTheme="minorEastAsia"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961211">
      <w:pPr>
        <w:widowControl/>
        <w:rPr>
          <w:sz w:val="28"/>
          <w:szCs w:val="28"/>
          <w:lang w:eastAsia="zh-CN"/>
        </w:rPr>
      </w:pPr>
      <w:r>
        <w:rPr>
          <w:rFonts w:hint="eastAsia"/>
          <w:lang w:eastAsia="zh-CN"/>
        </w:rPr>
        <w:br w:type="page"/>
      </w:r>
      <w:bookmarkEnd w:id="219"/>
    </w:p>
    <w:p w:rsidR="002B1338" w:rsidRDefault="00961211">
      <w:pPr>
        <w:pStyle w:val="3"/>
        <w:spacing w:line="480" w:lineRule="auto"/>
        <w:ind w:left="0"/>
        <w:jc w:val="center"/>
        <w:rPr>
          <w:lang w:eastAsia="zh-CN"/>
        </w:rPr>
      </w:pPr>
      <w:bookmarkStart w:id="220" w:name="_Toc16151"/>
      <w:r>
        <w:rPr>
          <w:rFonts w:hint="eastAsia"/>
          <w:lang w:eastAsia="zh-CN"/>
        </w:rPr>
        <w:lastRenderedPageBreak/>
        <w:t>（六）其他</w:t>
      </w:r>
      <w:bookmarkEnd w:id="220"/>
    </w:p>
    <w:p w:rsidR="002B1338" w:rsidRDefault="00961211">
      <w:pPr>
        <w:widowControl/>
        <w:rPr>
          <w:b/>
          <w:bCs/>
          <w:sz w:val="28"/>
          <w:szCs w:val="28"/>
          <w:lang w:eastAsia="zh-CN"/>
        </w:rPr>
      </w:pPr>
      <w:r>
        <w:rPr>
          <w:b/>
          <w:bCs/>
          <w:sz w:val="28"/>
          <w:szCs w:val="28"/>
          <w:lang w:eastAsia="zh-CN"/>
        </w:rPr>
        <w:br w:type="page"/>
      </w:r>
    </w:p>
    <w:p w:rsidR="002B1338" w:rsidRDefault="002B1338">
      <w:pPr>
        <w:widowControl/>
        <w:spacing w:line="360" w:lineRule="auto"/>
        <w:rPr>
          <w:b/>
          <w:bCs/>
          <w:sz w:val="28"/>
          <w:szCs w:val="28"/>
          <w:lang w:eastAsia="zh-CN"/>
        </w:rPr>
      </w:pPr>
    </w:p>
    <w:p w:rsidR="002B1338" w:rsidRDefault="00961211">
      <w:pPr>
        <w:pStyle w:val="2"/>
        <w:spacing w:line="360" w:lineRule="auto"/>
        <w:jc w:val="center"/>
        <w:rPr>
          <w:rFonts w:ascii="宋体" w:eastAsia="宋体" w:hAnsi="宋体" w:cs="宋体"/>
          <w:sz w:val="28"/>
          <w:szCs w:val="28"/>
          <w:lang w:eastAsia="zh-CN"/>
        </w:rPr>
      </w:pPr>
      <w:bookmarkStart w:id="221" w:name="_Toc15723"/>
      <w:r>
        <w:rPr>
          <w:rFonts w:ascii="宋体" w:eastAsia="宋体" w:hAnsi="宋体" w:cs="宋体" w:hint="eastAsia"/>
          <w:sz w:val="28"/>
          <w:szCs w:val="28"/>
          <w:lang w:eastAsia="zh-CN"/>
        </w:rPr>
        <w:t>七、询价保证金</w:t>
      </w:r>
      <w:bookmarkEnd w:id="186"/>
      <w:bookmarkEnd w:id="187"/>
      <w:bookmarkEnd w:id="221"/>
    </w:p>
    <w:p w:rsidR="002B1338" w:rsidRDefault="00961211">
      <w:pPr>
        <w:autoSpaceDE w:val="0"/>
        <w:spacing w:line="240" w:lineRule="exact"/>
        <w:ind w:firstLineChars="400" w:firstLine="960"/>
        <w:rPr>
          <w:sz w:val="24"/>
          <w:szCs w:val="24"/>
          <w:lang w:eastAsia="zh-CN"/>
        </w:rPr>
      </w:pPr>
      <w:r>
        <w:rPr>
          <w:rFonts w:hint="eastAsia"/>
          <w:sz w:val="24"/>
          <w:szCs w:val="24"/>
          <w:lang w:eastAsia="zh-CN"/>
        </w:rPr>
        <w:t xml:space="preserve"> </w:t>
      </w:r>
    </w:p>
    <w:p w:rsidR="002B1338" w:rsidRDefault="00961211">
      <w:pPr>
        <w:spacing w:before="120" w:after="120" w:line="360" w:lineRule="auto"/>
        <w:ind w:firstLineChars="200" w:firstLine="480"/>
        <w:rPr>
          <w:sz w:val="24"/>
          <w:szCs w:val="24"/>
          <w:lang w:eastAsia="zh-CN"/>
        </w:rPr>
      </w:pPr>
      <w:r>
        <w:rPr>
          <w:rFonts w:hint="eastAsia"/>
          <w:sz w:val="24"/>
          <w:szCs w:val="24"/>
          <w:lang w:eastAsia="zh-CN"/>
        </w:rPr>
        <w:t>供应商提交的询价保证金应采用询价采购文件中规定的形式，并在此提供相应凭证的复印件</w:t>
      </w:r>
      <w:r>
        <w:rPr>
          <w:sz w:val="24"/>
          <w:szCs w:val="24"/>
          <w:lang w:eastAsia="zh-CN"/>
        </w:rPr>
        <w:t>。</w:t>
      </w:r>
    </w:p>
    <w:p w:rsidR="002B1338" w:rsidRDefault="00961211">
      <w:pPr>
        <w:autoSpaceDE w:val="0"/>
        <w:spacing w:line="360" w:lineRule="auto"/>
        <w:ind w:firstLineChars="400" w:firstLine="960"/>
        <w:rPr>
          <w:sz w:val="24"/>
          <w:szCs w:val="24"/>
          <w:lang w:eastAsia="zh-CN"/>
        </w:rPr>
      </w:pPr>
      <w:r>
        <w:rPr>
          <w:rFonts w:hint="eastAsia"/>
          <w:sz w:val="24"/>
          <w:szCs w:val="24"/>
          <w:lang w:eastAsia="zh-CN"/>
        </w:rPr>
        <w:t xml:space="preserve"> </w:t>
      </w:r>
    </w:p>
    <w:p w:rsidR="002B1338" w:rsidRDefault="00961211">
      <w:pPr>
        <w:autoSpaceDE w:val="0"/>
        <w:spacing w:line="360" w:lineRule="auto"/>
        <w:ind w:firstLineChars="400" w:firstLine="960"/>
        <w:rPr>
          <w:sz w:val="24"/>
          <w:szCs w:val="24"/>
          <w:lang w:eastAsia="zh-CN"/>
        </w:rPr>
      </w:pPr>
      <w:r>
        <w:rPr>
          <w:rFonts w:hint="eastAsia"/>
          <w:sz w:val="24"/>
          <w:szCs w:val="24"/>
          <w:lang w:eastAsia="zh-CN"/>
        </w:rPr>
        <w:t xml:space="preserve"> </w:t>
      </w:r>
    </w:p>
    <w:p w:rsidR="002B1338" w:rsidRDefault="00961211">
      <w:pPr>
        <w:pStyle w:val="2"/>
        <w:spacing w:line="360" w:lineRule="auto"/>
        <w:jc w:val="center"/>
        <w:rPr>
          <w:rFonts w:ascii="宋体" w:eastAsia="宋体" w:hAnsi="宋体" w:cs="宋体"/>
          <w:sz w:val="28"/>
          <w:szCs w:val="28"/>
          <w:lang w:eastAsia="zh-CN"/>
        </w:rPr>
      </w:pPr>
      <w:bookmarkStart w:id="222" w:name="_Toc23543"/>
      <w:bookmarkStart w:id="223" w:name="_Toc25087"/>
      <w:bookmarkEnd w:id="222"/>
      <w:r>
        <w:rPr>
          <w:rFonts w:ascii="宋体" w:hAnsi="宋体" w:hint="eastAsia"/>
          <w:sz w:val="28"/>
          <w:szCs w:val="28"/>
          <w:lang w:eastAsia="zh-CN"/>
        </w:rPr>
        <w:br w:type="page"/>
      </w:r>
      <w:bookmarkStart w:id="224" w:name="_Toc6298"/>
      <w:bookmarkStart w:id="225" w:name="_Toc15267"/>
      <w:r>
        <w:rPr>
          <w:rFonts w:ascii="宋体" w:eastAsia="宋体" w:hAnsi="宋体" w:cs="宋体" w:hint="eastAsia"/>
          <w:sz w:val="28"/>
          <w:szCs w:val="28"/>
          <w:lang w:eastAsia="zh-CN"/>
        </w:rPr>
        <w:lastRenderedPageBreak/>
        <w:t>八</w:t>
      </w:r>
      <w:bookmarkEnd w:id="223"/>
      <w:r>
        <w:rPr>
          <w:rFonts w:ascii="宋体" w:eastAsia="宋体" w:hAnsi="宋体" w:cs="宋体" w:hint="eastAsia"/>
          <w:sz w:val="28"/>
          <w:szCs w:val="28"/>
          <w:lang w:eastAsia="zh-CN"/>
        </w:rPr>
        <w:t>、</w:t>
      </w:r>
      <w:bookmarkEnd w:id="224"/>
      <w:r>
        <w:rPr>
          <w:rFonts w:ascii="宋体" w:eastAsia="宋体" w:hAnsi="宋体" w:cs="宋体" w:hint="eastAsia"/>
          <w:sz w:val="28"/>
          <w:szCs w:val="28"/>
          <w:lang w:eastAsia="zh-CN"/>
        </w:rPr>
        <w:t>商务条款偏离表和技术规格偏离表</w:t>
      </w:r>
      <w:bookmarkEnd w:id="225"/>
    </w:p>
    <w:p w:rsidR="002B1338" w:rsidRDefault="00961211">
      <w:pPr>
        <w:autoSpaceDE w:val="0"/>
        <w:spacing w:line="360" w:lineRule="auto"/>
        <w:ind w:firstLineChars="100" w:firstLine="241"/>
        <w:rPr>
          <w:b/>
          <w:bCs/>
          <w:sz w:val="24"/>
          <w:szCs w:val="24"/>
        </w:rPr>
      </w:pPr>
      <w:r>
        <w:rPr>
          <w:rFonts w:hint="eastAsia"/>
          <w:b/>
          <w:bCs/>
          <w:sz w:val="24"/>
          <w:szCs w:val="24"/>
        </w:rPr>
        <w:t>(</w:t>
      </w:r>
      <w:r>
        <w:rPr>
          <w:rFonts w:hint="eastAsia"/>
          <w:b/>
          <w:bCs/>
          <w:sz w:val="24"/>
          <w:szCs w:val="24"/>
        </w:rPr>
        <w:t>一</w:t>
      </w:r>
      <w:r>
        <w:rPr>
          <w:rFonts w:hint="eastAsia"/>
          <w:b/>
          <w:bCs/>
          <w:sz w:val="24"/>
          <w:szCs w:val="24"/>
        </w:rPr>
        <w:t>)</w:t>
      </w:r>
      <w:r>
        <w:rPr>
          <w:rFonts w:hint="eastAsia"/>
          <w:b/>
          <w:bCs/>
          <w:sz w:val="24"/>
          <w:szCs w:val="24"/>
        </w:rPr>
        <w:t>商务条款偏离表</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924"/>
        <w:gridCol w:w="2418"/>
        <w:gridCol w:w="2419"/>
        <w:gridCol w:w="825"/>
        <w:gridCol w:w="825"/>
      </w:tblGrid>
      <w:tr w:rsidR="002B1338">
        <w:trPr>
          <w:trHeight w:val="669"/>
          <w:jc w:val="center"/>
        </w:trPr>
        <w:tc>
          <w:tcPr>
            <w:tcW w:w="757" w:type="dxa"/>
            <w:tcBorders>
              <w:top w:val="single" w:sz="4" w:space="0" w:color="auto"/>
              <w:left w:val="single" w:sz="4" w:space="0" w:color="auto"/>
              <w:bottom w:val="single" w:sz="4" w:space="0" w:color="auto"/>
              <w:right w:val="single" w:sz="4" w:space="0" w:color="auto"/>
            </w:tcBorders>
            <w:vAlign w:val="center"/>
          </w:tcPr>
          <w:p w:rsidR="002B1338" w:rsidRDefault="00961211">
            <w:pPr>
              <w:jc w:val="center"/>
              <w:rPr>
                <w:b/>
                <w:bCs/>
                <w:sz w:val="24"/>
                <w:szCs w:val="24"/>
              </w:rPr>
            </w:pPr>
            <w:r>
              <w:rPr>
                <w:rFonts w:hint="eastAsia"/>
                <w:b/>
                <w:bCs/>
                <w:sz w:val="24"/>
                <w:szCs w:val="24"/>
              </w:rPr>
              <w:t>序</w:t>
            </w:r>
            <w:r>
              <w:rPr>
                <w:rFonts w:hint="eastAsia"/>
                <w:b/>
                <w:bCs/>
                <w:sz w:val="24"/>
                <w:szCs w:val="24"/>
              </w:rPr>
              <w:t xml:space="preserve"> </w:t>
            </w:r>
            <w:r>
              <w:rPr>
                <w:rFonts w:hint="eastAsia"/>
                <w:b/>
                <w:bCs/>
                <w:sz w:val="24"/>
                <w:szCs w:val="24"/>
              </w:rPr>
              <w:t>号</w:t>
            </w:r>
          </w:p>
        </w:tc>
        <w:tc>
          <w:tcPr>
            <w:tcW w:w="1924" w:type="dxa"/>
            <w:tcBorders>
              <w:top w:val="single" w:sz="4" w:space="0" w:color="auto"/>
              <w:left w:val="nil"/>
              <w:bottom w:val="single" w:sz="4" w:space="0" w:color="auto"/>
              <w:right w:val="single" w:sz="4" w:space="0" w:color="auto"/>
            </w:tcBorders>
            <w:vAlign w:val="center"/>
          </w:tcPr>
          <w:p w:rsidR="002B1338" w:rsidRDefault="00961211">
            <w:pPr>
              <w:jc w:val="center"/>
              <w:rPr>
                <w:b/>
                <w:bCs/>
                <w:sz w:val="24"/>
                <w:szCs w:val="24"/>
              </w:rPr>
            </w:pPr>
            <w:r>
              <w:rPr>
                <w:rFonts w:hint="eastAsia"/>
                <w:b/>
                <w:bCs/>
                <w:sz w:val="24"/>
                <w:szCs w:val="24"/>
              </w:rPr>
              <w:t>谈判文件条款号</w:t>
            </w:r>
          </w:p>
        </w:tc>
        <w:tc>
          <w:tcPr>
            <w:tcW w:w="2418" w:type="dxa"/>
            <w:tcBorders>
              <w:top w:val="single" w:sz="4" w:space="0" w:color="auto"/>
              <w:left w:val="nil"/>
              <w:bottom w:val="single" w:sz="4" w:space="0" w:color="auto"/>
              <w:right w:val="single" w:sz="4" w:space="0" w:color="auto"/>
            </w:tcBorders>
            <w:vAlign w:val="center"/>
          </w:tcPr>
          <w:p w:rsidR="002B1338" w:rsidRDefault="00961211">
            <w:pPr>
              <w:jc w:val="center"/>
              <w:rPr>
                <w:b/>
                <w:bCs/>
                <w:sz w:val="24"/>
                <w:szCs w:val="24"/>
                <w:lang w:eastAsia="zh-CN"/>
              </w:rPr>
            </w:pPr>
            <w:r>
              <w:rPr>
                <w:rFonts w:hint="eastAsia"/>
                <w:b/>
                <w:bCs/>
                <w:sz w:val="24"/>
                <w:szCs w:val="24"/>
                <w:lang w:eastAsia="zh-CN"/>
              </w:rPr>
              <w:t>谈判文件的商务条款内容</w:t>
            </w:r>
          </w:p>
        </w:tc>
        <w:tc>
          <w:tcPr>
            <w:tcW w:w="2419" w:type="dxa"/>
            <w:tcBorders>
              <w:top w:val="single" w:sz="4" w:space="0" w:color="auto"/>
              <w:left w:val="nil"/>
              <w:bottom w:val="single" w:sz="4" w:space="0" w:color="auto"/>
              <w:right w:val="single" w:sz="4" w:space="0" w:color="auto"/>
            </w:tcBorders>
            <w:vAlign w:val="center"/>
          </w:tcPr>
          <w:p w:rsidR="002B1338" w:rsidRDefault="00961211">
            <w:pPr>
              <w:jc w:val="center"/>
              <w:rPr>
                <w:b/>
                <w:bCs/>
                <w:sz w:val="24"/>
                <w:szCs w:val="24"/>
                <w:lang w:eastAsia="zh-CN"/>
              </w:rPr>
            </w:pPr>
            <w:r>
              <w:rPr>
                <w:rFonts w:hint="eastAsia"/>
                <w:b/>
                <w:bCs/>
                <w:sz w:val="24"/>
                <w:szCs w:val="24"/>
                <w:lang w:eastAsia="zh-CN"/>
              </w:rPr>
              <w:t>响应文件的商务条款响应情况</w:t>
            </w:r>
          </w:p>
        </w:tc>
        <w:tc>
          <w:tcPr>
            <w:tcW w:w="825" w:type="dxa"/>
            <w:tcBorders>
              <w:top w:val="single" w:sz="4" w:space="0" w:color="auto"/>
              <w:left w:val="nil"/>
              <w:bottom w:val="single" w:sz="4" w:space="0" w:color="auto"/>
              <w:right w:val="single" w:sz="4" w:space="0" w:color="auto"/>
            </w:tcBorders>
            <w:vAlign w:val="center"/>
          </w:tcPr>
          <w:p w:rsidR="002B1338" w:rsidRDefault="00961211">
            <w:pPr>
              <w:jc w:val="center"/>
              <w:rPr>
                <w:b/>
                <w:bCs/>
                <w:sz w:val="24"/>
                <w:szCs w:val="24"/>
              </w:rPr>
            </w:pPr>
            <w:r>
              <w:rPr>
                <w:rFonts w:hint="eastAsia"/>
                <w:b/>
                <w:bCs/>
                <w:sz w:val="24"/>
                <w:szCs w:val="24"/>
              </w:rPr>
              <w:t>偏离情况</w:t>
            </w:r>
          </w:p>
        </w:tc>
        <w:tc>
          <w:tcPr>
            <w:tcW w:w="825" w:type="dxa"/>
            <w:tcBorders>
              <w:top w:val="single" w:sz="4" w:space="0" w:color="auto"/>
              <w:left w:val="nil"/>
              <w:bottom w:val="single" w:sz="4" w:space="0" w:color="auto"/>
              <w:right w:val="single" w:sz="4" w:space="0" w:color="auto"/>
            </w:tcBorders>
            <w:vAlign w:val="center"/>
          </w:tcPr>
          <w:p w:rsidR="002B1338" w:rsidRDefault="00961211">
            <w:pPr>
              <w:jc w:val="center"/>
              <w:rPr>
                <w:b/>
                <w:bCs/>
                <w:sz w:val="24"/>
                <w:szCs w:val="24"/>
              </w:rPr>
            </w:pPr>
            <w:r>
              <w:rPr>
                <w:rFonts w:hint="eastAsia"/>
                <w:b/>
                <w:bCs/>
                <w:sz w:val="24"/>
                <w:szCs w:val="24"/>
              </w:rPr>
              <w:t>说明</w:t>
            </w:r>
          </w:p>
        </w:tc>
      </w:tr>
      <w:tr w:rsidR="002B1338">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2B1338" w:rsidRDefault="00961211">
            <w:pPr>
              <w:jc w:val="center"/>
              <w:rPr>
                <w:sz w:val="24"/>
                <w:szCs w:val="24"/>
              </w:rPr>
            </w:pPr>
            <w:r>
              <w:rPr>
                <w:rFonts w:hint="eastAsia"/>
                <w:sz w:val="24"/>
                <w:szCs w:val="24"/>
              </w:rPr>
              <w:t>1</w:t>
            </w:r>
          </w:p>
        </w:tc>
        <w:tc>
          <w:tcPr>
            <w:tcW w:w="1924"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lang w:eastAsia="zh-CN"/>
              </w:rPr>
            </w:pPr>
            <w:r>
              <w:rPr>
                <w:rFonts w:hint="eastAsia"/>
                <w:sz w:val="24"/>
                <w:szCs w:val="24"/>
                <w:lang w:eastAsia="zh-CN"/>
              </w:rPr>
              <w:t>“供应商须知前附表”第</w:t>
            </w:r>
            <w:r>
              <w:rPr>
                <w:rFonts w:hint="eastAsia"/>
                <w:sz w:val="24"/>
                <w:szCs w:val="24"/>
                <w:lang w:eastAsia="zh-CN"/>
              </w:rPr>
              <w:t>1.3.2</w:t>
            </w:r>
            <w:r>
              <w:rPr>
                <w:rFonts w:hint="eastAsia"/>
                <w:sz w:val="24"/>
                <w:szCs w:val="24"/>
                <w:lang w:eastAsia="zh-CN"/>
              </w:rPr>
              <w:t>款</w:t>
            </w:r>
          </w:p>
        </w:tc>
        <w:tc>
          <w:tcPr>
            <w:tcW w:w="2418"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rPr>
            </w:pPr>
            <w:r>
              <w:rPr>
                <w:rFonts w:hint="eastAsia"/>
                <w:kern w:val="2"/>
                <w:sz w:val="24"/>
                <w:szCs w:val="24"/>
              </w:rPr>
              <w:t>交货期</w:t>
            </w:r>
          </w:p>
        </w:tc>
        <w:tc>
          <w:tcPr>
            <w:tcW w:w="2419"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r>
      <w:tr w:rsidR="002B1338">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2B1338" w:rsidRDefault="00961211">
            <w:pPr>
              <w:jc w:val="center"/>
              <w:rPr>
                <w:sz w:val="24"/>
                <w:szCs w:val="24"/>
              </w:rPr>
            </w:pPr>
            <w:r>
              <w:rPr>
                <w:rFonts w:hint="eastAsia"/>
                <w:sz w:val="24"/>
                <w:szCs w:val="24"/>
              </w:rPr>
              <w:t>2</w:t>
            </w:r>
          </w:p>
        </w:tc>
        <w:tc>
          <w:tcPr>
            <w:tcW w:w="1924"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lang w:eastAsia="zh-CN"/>
              </w:rPr>
            </w:pPr>
            <w:r>
              <w:rPr>
                <w:rFonts w:hint="eastAsia"/>
                <w:sz w:val="24"/>
                <w:szCs w:val="24"/>
                <w:lang w:eastAsia="zh-CN"/>
              </w:rPr>
              <w:t>“供应商须知前附表”第</w:t>
            </w:r>
            <w:r>
              <w:rPr>
                <w:rFonts w:hint="eastAsia"/>
                <w:sz w:val="24"/>
                <w:szCs w:val="24"/>
                <w:lang w:eastAsia="zh-CN"/>
              </w:rPr>
              <w:t>1.3.2</w:t>
            </w:r>
            <w:r>
              <w:rPr>
                <w:rFonts w:hint="eastAsia"/>
                <w:sz w:val="24"/>
                <w:szCs w:val="24"/>
                <w:lang w:eastAsia="zh-CN"/>
              </w:rPr>
              <w:t>款</w:t>
            </w:r>
          </w:p>
        </w:tc>
        <w:tc>
          <w:tcPr>
            <w:tcW w:w="2418"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rPr>
            </w:pPr>
            <w:r>
              <w:rPr>
                <w:rFonts w:hint="eastAsia"/>
                <w:sz w:val="24"/>
                <w:szCs w:val="24"/>
              </w:rPr>
              <w:t>质保期</w:t>
            </w:r>
          </w:p>
        </w:tc>
        <w:tc>
          <w:tcPr>
            <w:tcW w:w="2419"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r>
      <w:tr w:rsidR="002B1338">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2B1338" w:rsidRDefault="00961211">
            <w:pPr>
              <w:jc w:val="center"/>
              <w:rPr>
                <w:sz w:val="24"/>
                <w:szCs w:val="24"/>
              </w:rPr>
            </w:pPr>
            <w:r>
              <w:rPr>
                <w:rFonts w:hint="eastAsia"/>
                <w:sz w:val="24"/>
                <w:szCs w:val="24"/>
              </w:rPr>
              <w:t>3</w:t>
            </w:r>
          </w:p>
        </w:tc>
        <w:tc>
          <w:tcPr>
            <w:tcW w:w="1924"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lang w:eastAsia="zh-CN"/>
              </w:rPr>
            </w:pPr>
            <w:r>
              <w:rPr>
                <w:rFonts w:hint="eastAsia"/>
                <w:sz w:val="24"/>
                <w:szCs w:val="24"/>
                <w:lang w:eastAsia="zh-CN"/>
              </w:rPr>
              <w:t>“供应商须知前附表”第</w:t>
            </w:r>
            <w:r>
              <w:rPr>
                <w:rFonts w:hint="eastAsia"/>
                <w:sz w:val="24"/>
                <w:szCs w:val="24"/>
                <w:lang w:eastAsia="zh-CN"/>
              </w:rPr>
              <w:t>1.3.3</w:t>
            </w:r>
            <w:r>
              <w:rPr>
                <w:rFonts w:hint="eastAsia"/>
                <w:sz w:val="24"/>
                <w:szCs w:val="24"/>
                <w:lang w:eastAsia="zh-CN"/>
              </w:rPr>
              <w:t>款</w:t>
            </w:r>
          </w:p>
        </w:tc>
        <w:tc>
          <w:tcPr>
            <w:tcW w:w="2418"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rPr>
            </w:pPr>
            <w:r>
              <w:rPr>
                <w:rFonts w:hint="eastAsia"/>
                <w:sz w:val="24"/>
                <w:szCs w:val="24"/>
              </w:rPr>
              <w:t>交货地点</w:t>
            </w:r>
          </w:p>
        </w:tc>
        <w:tc>
          <w:tcPr>
            <w:tcW w:w="2419"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r>
      <w:tr w:rsidR="002B1338">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2B1338" w:rsidRDefault="00961211">
            <w:pPr>
              <w:jc w:val="center"/>
              <w:rPr>
                <w:sz w:val="24"/>
                <w:szCs w:val="24"/>
                <w:lang w:eastAsia="zh-CN"/>
              </w:rPr>
            </w:pPr>
            <w:r>
              <w:rPr>
                <w:rFonts w:hint="eastAsia"/>
                <w:sz w:val="24"/>
                <w:szCs w:val="24"/>
                <w:lang w:eastAsia="zh-CN"/>
              </w:rPr>
              <w:t>4</w:t>
            </w:r>
          </w:p>
        </w:tc>
        <w:tc>
          <w:tcPr>
            <w:tcW w:w="1924"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lang w:eastAsia="zh-CN"/>
              </w:rPr>
            </w:pPr>
            <w:r>
              <w:rPr>
                <w:rFonts w:hint="eastAsia"/>
                <w:sz w:val="24"/>
                <w:szCs w:val="24"/>
                <w:lang w:eastAsia="zh-CN"/>
              </w:rPr>
              <w:t>“供应商须知前附表”第</w:t>
            </w:r>
            <w:r>
              <w:rPr>
                <w:rFonts w:hint="eastAsia"/>
                <w:sz w:val="24"/>
                <w:szCs w:val="24"/>
                <w:lang w:eastAsia="zh-CN"/>
              </w:rPr>
              <w:t>3.3.1</w:t>
            </w:r>
            <w:r>
              <w:rPr>
                <w:rFonts w:hint="eastAsia"/>
                <w:sz w:val="24"/>
                <w:szCs w:val="24"/>
                <w:lang w:eastAsia="zh-CN"/>
              </w:rPr>
              <w:t>款</w:t>
            </w:r>
          </w:p>
        </w:tc>
        <w:tc>
          <w:tcPr>
            <w:tcW w:w="2418" w:type="dxa"/>
            <w:tcBorders>
              <w:top w:val="single" w:sz="4" w:space="0" w:color="auto"/>
              <w:left w:val="nil"/>
              <w:bottom w:val="single" w:sz="4" w:space="0" w:color="auto"/>
              <w:right w:val="single" w:sz="4" w:space="0" w:color="auto"/>
            </w:tcBorders>
            <w:vAlign w:val="center"/>
          </w:tcPr>
          <w:p w:rsidR="002B1338" w:rsidRDefault="00961211">
            <w:pPr>
              <w:jc w:val="center"/>
              <w:rPr>
                <w:sz w:val="24"/>
                <w:szCs w:val="24"/>
              </w:rPr>
            </w:pPr>
            <w:r>
              <w:rPr>
                <w:rFonts w:hint="eastAsia"/>
                <w:sz w:val="24"/>
                <w:szCs w:val="24"/>
                <w:lang w:eastAsia="zh-CN"/>
              </w:rPr>
              <w:t>询价</w:t>
            </w:r>
            <w:r>
              <w:rPr>
                <w:rFonts w:hint="eastAsia"/>
                <w:sz w:val="24"/>
                <w:szCs w:val="24"/>
              </w:rPr>
              <w:t>有效期</w:t>
            </w:r>
          </w:p>
        </w:tc>
        <w:tc>
          <w:tcPr>
            <w:tcW w:w="2419"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2B1338" w:rsidRDefault="002B1338">
            <w:pPr>
              <w:jc w:val="center"/>
              <w:rPr>
                <w:sz w:val="24"/>
                <w:szCs w:val="24"/>
              </w:rPr>
            </w:pPr>
          </w:p>
        </w:tc>
      </w:tr>
    </w:tbl>
    <w:p w:rsidR="002B1338" w:rsidRDefault="002B1338">
      <w:pPr>
        <w:pStyle w:val="a7"/>
        <w:rPr>
          <w:sz w:val="24"/>
        </w:rPr>
      </w:pPr>
    </w:p>
    <w:p w:rsidR="002B1338" w:rsidRDefault="00961211">
      <w:pPr>
        <w:rPr>
          <w:lang w:eastAsia="zh-CN"/>
        </w:rPr>
      </w:pPr>
      <w:r>
        <w:rPr>
          <w:lang w:eastAsia="zh-CN"/>
        </w:rPr>
        <w:br w:type="page"/>
      </w:r>
    </w:p>
    <w:p w:rsidR="002B1338" w:rsidRDefault="002B1338" w:rsidP="00865F30">
      <w:pPr>
        <w:pStyle w:val="a1"/>
        <w:ind w:firstLine="440"/>
        <w:rPr>
          <w:lang w:eastAsia="zh-CN"/>
        </w:rPr>
      </w:pPr>
    </w:p>
    <w:p w:rsidR="002B1338" w:rsidRDefault="00961211" w:rsidP="00865F30">
      <w:pPr>
        <w:pStyle w:val="a1"/>
        <w:ind w:firstLine="482"/>
        <w:rPr>
          <w:lang w:eastAsia="zh-CN"/>
        </w:rPr>
      </w:pPr>
      <w:r>
        <w:rPr>
          <w:rFonts w:hint="eastAsia"/>
          <w:b/>
          <w:bCs/>
          <w:sz w:val="24"/>
          <w:szCs w:val="24"/>
        </w:rPr>
        <w:t>(</w:t>
      </w:r>
      <w:r>
        <w:rPr>
          <w:rFonts w:hint="eastAsia"/>
          <w:b/>
          <w:bCs/>
          <w:sz w:val="24"/>
          <w:szCs w:val="24"/>
        </w:rPr>
        <w:t>二</w:t>
      </w:r>
      <w:r>
        <w:rPr>
          <w:rFonts w:hint="eastAsia"/>
          <w:b/>
          <w:bCs/>
          <w:sz w:val="24"/>
          <w:szCs w:val="24"/>
        </w:rPr>
        <w:t>)</w:t>
      </w:r>
      <w:r>
        <w:rPr>
          <w:rFonts w:hint="eastAsia"/>
          <w:b/>
          <w:bCs/>
          <w:sz w:val="24"/>
          <w:szCs w:val="24"/>
        </w:rPr>
        <w:t>技术规格偏离表</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2189"/>
        <w:gridCol w:w="2533"/>
        <w:gridCol w:w="1974"/>
        <w:gridCol w:w="1004"/>
      </w:tblGrid>
      <w:tr w:rsidR="002B1338">
        <w:tc>
          <w:tcPr>
            <w:tcW w:w="1783" w:type="dxa"/>
            <w:vAlign w:val="center"/>
          </w:tcPr>
          <w:p w:rsidR="002B1338" w:rsidRDefault="00961211">
            <w:pPr>
              <w:spacing w:line="400" w:lineRule="exact"/>
              <w:jc w:val="center"/>
              <w:rPr>
                <w:b/>
                <w:sz w:val="24"/>
              </w:rPr>
            </w:pPr>
            <w:r>
              <w:rPr>
                <w:rFonts w:hint="eastAsia"/>
                <w:b/>
                <w:sz w:val="24"/>
              </w:rPr>
              <w:t>设备名称</w:t>
            </w:r>
          </w:p>
        </w:tc>
        <w:tc>
          <w:tcPr>
            <w:tcW w:w="2189" w:type="dxa"/>
            <w:vAlign w:val="center"/>
          </w:tcPr>
          <w:p w:rsidR="002B1338" w:rsidRDefault="00961211">
            <w:pPr>
              <w:spacing w:line="400" w:lineRule="exact"/>
              <w:jc w:val="center"/>
              <w:rPr>
                <w:b/>
                <w:sz w:val="24"/>
                <w:lang w:eastAsia="zh-CN"/>
              </w:rPr>
            </w:pPr>
            <w:r>
              <w:rPr>
                <w:rFonts w:hint="eastAsia"/>
                <w:b/>
                <w:sz w:val="24"/>
                <w:lang w:eastAsia="zh-CN"/>
              </w:rPr>
              <w:t>询价采购文件要求技术参数</w:t>
            </w:r>
          </w:p>
        </w:tc>
        <w:tc>
          <w:tcPr>
            <w:tcW w:w="2533" w:type="dxa"/>
            <w:vAlign w:val="center"/>
          </w:tcPr>
          <w:p w:rsidR="002B1338" w:rsidRDefault="00961211">
            <w:pPr>
              <w:spacing w:line="400" w:lineRule="exact"/>
              <w:jc w:val="center"/>
              <w:rPr>
                <w:b/>
                <w:sz w:val="24"/>
                <w:lang w:eastAsia="zh-CN"/>
              </w:rPr>
            </w:pPr>
            <w:r>
              <w:rPr>
                <w:rFonts w:hint="eastAsia"/>
                <w:b/>
                <w:sz w:val="24"/>
                <w:lang w:eastAsia="zh-CN"/>
              </w:rPr>
              <w:t>响应货物技术参数</w:t>
            </w:r>
          </w:p>
        </w:tc>
        <w:tc>
          <w:tcPr>
            <w:tcW w:w="1974" w:type="dxa"/>
            <w:vAlign w:val="center"/>
          </w:tcPr>
          <w:p w:rsidR="002B1338" w:rsidRDefault="00961211">
            <w:pPr>
              <w:spacing w:line="400" w:lineRule="exact"/>
              <w:jc w:val="center"/>
              <w:rPr>
                <w:b/>
                <w:sz w:val="24"/>
              </w:rPr>
            </w:pPr>
            <w:r>
              <w:rPr>
                <w:rFonts w:hint="eastAsia"/>
                <w:b/>
                <w:sz w:val="24"/>
              </w:rPr>
              <w:t>偏离说明</w:t>
            </w:r>
          </w:p>
        </w:tc>
        <w:tc>
          <w:tcPr>
            <w:tcW w:w="1004" w:type="dxa"/>
            <w:vAlign w:val="center"/>
          </w:tcPr>
          <w:p w:rsidR="002B1338" w:rsidRDefault="00961211">
            <w:pPr>
              <w:spacing w:line="400" w:lineRule="exact"/>
              <w:jc w:val="center"/>
              <w:rPr>
                <w:b/>
                <w:sz w:val="24"/>
              </w:rPr>
            </w:pPr>
            <w:r>
              <w:rPr>
                <w:rFonts w:hint="eastAsia"/>
                <w:b/>
                <w:sz w:val="24"/>
              </w:rPr>
              <w:t>备注</w:t>
            </w:r>
          </w:p>
        </w:tc>
      </w:tr>
      <w:tr w:rsidR="002B1338">
        <w:trPr>
          <w:trHeight w:val="70"/>
        </w:trPr>
        <w:tc>
          <w:tcPr>
            <w:tcW w:w="1783" w:type="dxa"/>
            <w:vAlign w:val="center"/>
          </w:tcPr>
          <w:p w:rsidR="002B1338" w:rsidRDefault="002B1338">
            <w:pPr>
              <w:spacing w:line="480" w:lineRule="exact"/>
              <w:jc w:val="center"/>
              <w:rPr>
                <w:sz w:val="24"/>
              </w:rPr>
            </w:pPr>
          </w:p>
        </w:tc>
        <w:tc>
          <w:tcPr>
            <w:tcW w:w="2189" w:type="dxa"/>
          </w:tcPr>
          <w:p w:rsidR="002B1338" w:rsidRDefault="002B1338">
            <w:pPr>
              <w:spacing w:line="480" w:lineRule="exact"/>
              <w:rPr>
                <w:sz w:val="24"/>
              </w:rPr>
            </w:pPr>
          </w:p>
        </w:tc>
        <w:tc>
          <w:tcPr>
            <w:tcW w:w="2533" w:type="dxa"/>
          </w:tcPr>
          <w:p w:rsidR="002B1338" w:rsidRDefault="002B1338">
            <w:pPr>
              <w:spacing w:line="480" w:lineRule="exact"/>
              <w:rPr>
                <w:sz w:val="24"/>
              </w:rPr>
            </w:pPr>
          </w:p>
        </w:tc>
        <w:tc>
          <w:tcPr>
            <w:tcW w:w="1974" w:type="dxa"/>
          </w:tcPr>
          <w:p w:rsidR="002B1338" w:rsidRDefault="002B1338">
            <w:pPr>
              <w:spacing w:line="480" w:lineRule="exact"/>
              <w:rPr>
                <w:sz w:val="24"/>
              </w:rPr>
            </w:pPr>
          </w:p>
        </w:tc>
        <w:tc>
          <w:tcPr>
            <w:tcW w:w="1004" w:type="dxa"/>
          </w:tcPr>
          <w:p w:rsidR="002B1338" w:rsidRDefault="002B1338">
            <w:pPr>
              <w:spacing w:line="480" w:lineRule="exact"/>
              <w:rPr>
                <w:sz w:val="24"/>
              </w:rPr>
            </w:pPr>
          </w:p>
        </w:tc>
      </w:tr>
      <w:tr w:rsidR="002B1338">
        <w:trPr>
          <w:trHeight w:val="70"/>
        </w:trPr>
        <w:tc>
          <w:tcPr>
            <w:tcW w:w="1783" w:type="dxa"/>
            <w:vAlign w:val="center"/>
          </w:tcPr>
          <w:p w:rsidR="002B1338" w:rsidRDefault="002B1338">
            <w:pPr>
              <w:spacing w:line="480" w:lineRule="exact"/>
              <w:jc w:val="center"/>
              <w:rPr>
                <w:sz w:val="24"/>
              </w:rPr>
            </w:pPr>
          </w:p>
        </w:tc>
        <w:tc>
          <w:tcPr>
            <w:tcW w:w="2189" w:type="dxa"/>
          </w:tcPr>
          <w:p w:rsidR="002B1338" w:rsidRDefault="002B1338">
            <w:pPr>
              <w:spacing w:line="480" w:lineRule="exact"/>
              <w:rPr>
                <w:sz w:val="24"/>
              </w:rPr>
            </w:pPr>
          </w:p>
        </w:tc>
        <w:tc>
          <w:tcPr>
            <w:tcW w:w="2533" w:type="dxa"/>
          </w:tcPr>
          <w:p w:rsidR="002B1338" w:rsidRDefault="002B1338">
            <w:pPr>
              <w:spacing w:line="480" w:lineRule="exact"/>
              <w:rPr>
                <w:sz w:val="24"/>
              </w:rPr>
            </w:pPr>
          </w:p>
        </w:tc>
        <w:tc>
          <w:tcPr>
            <w:tcW w:w="1974" w:type="dxa"/>
          </w:tcPr>
          <w:p w:rsidR="002B1338" w:rsidRDefault="002B1338">
            <w:pPr>
              <w:spacing w:line="480" w:lineRule="exact"/>
              <w:rPr>
                <w:sz w:val="24"/>
              </w:rPr>
            </w:pPr>
          </w:p>
        </w:tc>
        <w:tc>
          <w:tcPr>
            <w:tcW w:w="1004" w:type="dxa"/>
          </w:tcPr>
          <w:p w:rsidR="002B1338" w:rsidRDefault="002B1338">
            <w:pPr>
              <w:spacing w:line="480" w:lineRule="exact"/>
              <w:rPr>
                <w:sz w:val="24"/>
              </w:rPr>
            </w:pPr>
          </w:p>
        </w:tc>
      </w:tr>
      <w:tr w:rsidR="002B1338">
        <w:trPr>
          <w:trHeight w:val="70"/>
        </w:trPr>
        <w:tc>
          <w:tcPr>
            <w:tcW w:w="1783" w:type="dxa"/>
            <w:vAlign w:val="center"/>
          </w:tcPr>
          <w:p w:rsidR="002B1338" w:rsidRDefault="002B1338">
            <w:pPr>
              <w:spacing w:line="480" w:lineRule="exact"/>
              <w:jc w:val="center"/>
              <w:rPr>
                <w:sz w:val="24"/>
              </w:rPr>
            </w:pPr>
          </w:p>
        </w:tc>
        <w:tc>
          <w:tcPr>
            <w:tcW w:w="2189" w:type="dxa"/>
          </w:tcPr>
          <w:p w:rsidR="002B1338" w:rsidRDefault="002B1338">
            <w:pPr>
              <w:spacing w:line="480" w:lineRule="exact"/>
              <w:rPr>
                <w:sz w:val="24"/>
              </w:rPr>
            </w:pPr>
          </w:p>
        </w:tc>
        <w:tc>
          <w:tcPr>
            <w:tcW w:w="2533" w:type="dxa"/>
          </w:tcPr>
          <w:p w:rsidR="002B1338" w:rsidRDefault="002B1338">
            <w:pPr>
              <w:spacing w:line="480" w:lineRule="exact"/>
              <w:rPr>
                <w:sz w:val="24"/>
              </w:rPr>
            </w:pPr>
          </w:p>
        </w:tc>
        <w:tc>
          <w:tcPr>
            <w:tcW w:w="1974" w:type="dxa"/>
          </w:tcPr>
          <w:p w:rsidR="002B1338" w:rsidRDefault="002B1338">
            <w:pPr>
              <w:spacing w:line="480" w:lineRule="exact"/>
              <w:rPr>
                <w:sz w:val="24"/>
              </w:rPr>
            </w:pPr>
          </w:p>
        </w:tc>
        <w:tc>
          <w:tcPr>
            <w:tcW w:w="1004" w:type="dxa"/>
          </w:tcPr>
          <w:p w:rsidR="002B1338" w:rsidRDefault="002B1338">
            <w:pPr>
              <w:spacing w:line="480" w:lineRule="exact"/>
              <w:rPr>
                <w:sz w:val="24"/>
              </w:rPr>
            </w:pPr>
          </w:p>
        </w:tc>
      </w:tr>
      <w:tr w:rsidR="002B1338">
        <w:trPr>
          <w:trHeight w:val="70"/>
        </w:trPr>
        <w:tc>
          <w:tcPr>
            <w:tcW w:w="1783" w:type="dxa"/>
            <w:vAlign w:val="center"/>
          </w:tcPr>
          <w:p w:rsidR="002B1338" w:rsidRDefault="002B1338">
            <w:pPr>
              <w:spacing w:line="480" w:lineRule="exact"/>
              <w:jc w:val="center"/>
              <w:rPr>
                <w:sz w:val="24"/>
              </w:rPr>
            </w:pPr>
          </w:p>
        </w:tc>
        <w:tc>
          <w:tcPr>
            <w:tcW w:w="2189" w:type="dxa"/>
          </w:tcPr>
          <w:p w:rsidR="002B1338" w:rsidRDefault="002B1338">
            <w:pPr>
              <w:spacing w:line="480" w:lineRule="exact"/>
              <w:rPr>
                <w:sz w:val="24"/>
              </w:rPr>
            </w:pPr>
          </w:p>
        </w:tc>
        <w:tc>
          <w:tcPr>
            <w:tcW w:w="2533" w:type="dxa"/>
          </w:tcPr>
          <w:p w:rsidR="002B1338" w:rsidRDefault="002B1338">
            <w:pPr>
              <w:spacing w:line="480" w:lineRule="exact"/>
              <w:rPr>
                <w:sz w:val="24"/>
              </w:rPr>
            </w:pPr>
          </w:p>
        </w:tc>
        <w:tc>
          <w:tcPr>
            <w:tcW w:w="1974" w:type="dxa"/>
          </w:tcPr>
          <w:p w:rsidR="002B1338" w:rsidRDefault="002B1338">
            <w:pPr>
              <w:spacing w:line="480" w:lineRule="exact"/>
              <w:rPr>
                <w:sz w:val="24"/>
              </w:rPr>
            </w:pPr>
          </w:p>
        </w:tc>
        <w:tc>
          <w:tcPr>
            <w:tcW w:w="1004" w:type="dxa"/>
          </w:tcPr>
          <w:p w:rsidR="002B1338" w:rsidRDefault="002B1338">
            <w:pPr>
              <w:spacing w:line="480" w:lineRule="exact"/>
              <w:rPr>
                <w:sz w:val="24"/>
              </w:rPr>
            </w:pPr>
          </w:p>
        </w:tc>
      </w:tr>
      <w:tr w:rsidR="002B1338">
        <w:trPr>
          <w:trHeight w:val="70"/>
        </w:trPr>
        <w:tc>
          <w:tcPr>
            <w:tcW w:w="1783" w:type="dxa"/>
            <w:vAlign w:val="center"/>
          </w:tcPr>
          <w:p w:rsidR="002B1338" w:rsidRDefault="002B1338">
            <w:pPr>
              <w:spacing w:line="480" w:lineRule="exact"/>
              <w:jc w:val="center"/>
              <w:rPr>
                <w:sz w:val="24"/>
              </w:rPr>
            </w:pPr>
          </w:p>
        </w:tc>
        <w:tc>
          <w:tcPr>
            <w:tcW w:w="2189" w:type="dxa"/>
          </w:tcPr>
          <w:p w:rsidR="002B1338" w:rsidRDefault="002B1338">
            <w:pPr>
              <w:spacing w:line="480" w:lineRule="exact"/>
              <w:rPr>
                <w:sz w:val="24"/>
              </w:rPr>
            </w:pPr>
          </w:p>
        </w:tc>
        <w:tc>
          <w:tcPr>
            <w:tcW w:w="2533" w:type="dxa"/>
          </w:tcPr>
          <w:p w:rsidR="002B1338" w:rsidRDefault="002B1338">
            <w:pPr>
              <w:spacing w:line="480" w:lineRule="exact"/>
              <w:rPr>
                <w:sz w:val="24"/>
              </w:rPr>
            </w:pPr>
          </w:p>
        </w:tc>
        <w:tc>
          <w:tcPr>
            <w:tcW w:w="1974" w:type="dxa"/>
          </w:tcPr>
          <w:p w:rsidR="002B1338" w:rsidRDefault="002B1338">
            <w:pPr>
              <w:spacing w:line="480" w:lineRule="exact"/>
              <w:rPr>
                <w:sz w:val="24"/>
              </w:rPr>
            </w:pPr>
          </w:p>
        </w:tc>
        <w:tc>
          <w:tcPr>
            <w:tcW w:w="1004" w:type="dxa"/>
          </w:tcPr>
          <w:p w:rsidR="002B1338" w:rsidRDefault="002B1338">
            <w:pPr>
              <w:spacing w:line="480" w:lineRule="exact"/>
              <w:rPr>
                <w:sz w:val="24"/>
              </w:rPr>
            </w:pPr>
          </w:p>
        </w:tc>
      </w:tr>
    </w:tbl>
    <w:p w:rsidR="002B1338" w:rsidRDefault="00961211">
      <w:pPr>
        <w:autoSpaceDE w:val="0"/>
        <w:spacing w:line="360" w:lineRule="auto"/>
        <w:ind w:firstLineChars="200" w:firstLine="480"/>
        <w:rPr>
          <w:sz w:val="24"/>
          <w:lang w:eastAsia="zh-CN"/>
        </w:rPr>
      </w:pPr>
      <w:r>
        <w:rPr>
          <w:rFonts w:hint="eastAsia"/>
          <w:sz w:val="24"/>
          <w:lang w:eastAsia="zh-CN"/>
        </w:rPr>
        <w:t>注：各供应商必须对询价采购文件“第四章</w:t>
      </w:r>
      <w:r>
        <w:rPr>
          <w:rFonts w:hint="eastAsia"/>
          <w:sz w:val="24"/>
          <w:lang w:eastAsia="zh-CN"/>
        </w:rPr>
        <w:t xml:space="preserve"> </w:t>
      </w:r>
      <w:r>
        <w:rPr>
          <w:rFonts w:hint="eastAsia"/>
          <w:sz w:val="24"/>
          <w:lang w:eastAsia="zh-CN"/>
        </w:rPr>
        <w:t>货物需求一览表及</w:t>
      </w:r>
      <w:r>
        <w:rPr>
          <w:rFonts w:hint="eastAsia"/>
          <w:sz w:val="24"/>
          <w:lang w:eastAsia="zh-CN"/>
        </w:rPr>
        <w:t>技术规格”中的技术参数要</w:t>
      </w:r>
      <w:r>
        <w:rPr>
          <w:rFonts w:hint="eastAsia"/>
          <w:sz w:val="24"/>
          <w:lang w:eastAsia="zh-CN"/>
        </w:rPr>
        <w:t>求作出全面、真实的反映，供应商除如实填写技术规格偏离表外，响应文件中必须提供制造厂商出具的满足产品需求的技术证明材料</w:t>
      </w:r>
      <w:r>
        <w:rPr>
          <w:rFonts w:hint="eastAsia"/>
          <w:sz w:val="24"/>
          <w:lang w:eastAsia="zh-CN"/>
        </w:rPr>
        <w:t>(</w:t>
      </w:r>
      <w:r>
        <w:rPr>
          <w:rFonts w:hint="eastAsia"/>
          <w:sz w:val="24"/>
          <w:lang w:eastAsia="zh-CN"/>
        </w:rPr>
        <w:t>包括但不限于产品彩页或白皮书</w:t>
      </w:r>
      <w:r>
        <w:rPr>
          <w:rFonts w:hint="eastAsia"/>
          <w:sz w:val="24"/>
          <w:lang w:eastAsia="zh-CN"/>
        </w:rPr>
        <w:t>)(</w:t>
      </w:r>
      <w:r>
        <w:rPr>
          <w:rFonts w:hint="eastAsia"/>
          <w:sz w:val="24"/>
          <w:lang w:eastAsia="zh-CN"/>
        </w:rPr>
        <w:t>加盖厂家公章）、说明书以及配置清单等资料以证明其产品的技术指标参数和具体配置情况的真实性，采购人也可根据设备制造厂商官方网站资料以证明供应商产品的技术指标参数和具体配置情况的真实性。若响应文件中最新技术支持资料参数与技术规格偏离表应答不符或无技术资料应答，而供应商又未在响应文件中作出说明和解释的，视为不响应该条技术参数要求。</w:t>
      </w:r>
      <w:r>
        <w:rPr>
          <w:rFonts w:hint="eastAsia"/>
          <w:sz w:val="24"/>
          <w:lang w:eastAsia="zh-CN"/>
        </w:rPr>
        <w:t xml:space="preserve"> </w:t>
      </w:r>
    </w:p>
    <w:p w:rsidR="002B1338" w:rsidRDefault="002B1338">
      <w:pPr>
        <w:autoSpaceDE w:val="0"/>
        <w:spacing w:line="360" w:lineRule="auto"/>
        <w:rPr>
          <w:sz w:val="24"/>
          <w:szCs w:val="24"/>
          <w:lang w:eastAsia="zh-CN"/>
        </w:rPr>
      </w:pPr>
    </w:p>
    <w:p w:rsidR="002B1338" w:rsidRDefault="002B1338">
      <w:pPr>
        <w:autoSpaceDE w:val="0"/>
        <w:spacing w:line="360" w:lineRule="auto"/>
        <w:rPr>
          <w:sz w:val="24"/>
          <w:szCs w:val="24"/>
          <w:lang w:eastAsia="zh-CN"/>
        </w:rPr>
      </w:pPr>
    </w:p>
    <w:p w:rsidR="002B1338" w:rsidRDefault="002B1338">
      <w:pPr>
        <w:autoSpaceDE w:val="0"/>
        <w:spacing w:line="360" w:lineRule="auto"/>
        <w:rPr>
          <w:sz w:val="24"/>
          <w:szCs w:val="24"/>
          <w:lang w:eastAsia="zh-CN"/>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480" w:lineRule="auto"/>
              <w:ind w:rightChars="-51" w:right="-112"/>
              <w:jc w:val="right"/>
              <w:rPr>
                <w:rFonts w:eastAsia="Times New Roman"/>
                <w:sz w:val="24"/>
                <w:szCs w:val="24"/>
              </w:rPr>
            </w:pPr>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eastAsiaTheme="minorEastAsia"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2B1338">
      <w:pPr>
        <w:autoSpaceDE w:val="0"/>
        <w:spacing w:line="360" w:lineRule="auto"/>
        <w:ind w:firstLineChars="400" w:firstLine="960"/>
        <w:rPr>
          <w:sz w:val="24"/>
          <w:szCs w:val="24"/>
          <w:lang w:eastAsia="zh-CN"/>
        </w:rPr>
      </w:pPr>
    </w:p>
    <w:p w:rsidR="002B1338" w:rsidRDefault="00961211">
      <w:pPr>
        <w:pStyle w:val="2"/>
        <w:spacing w:line="360" w:lineRule="auto"/>
        <w:jc w:val="center"/>
        <w:rPr>
          <w:rFonts w:ascii="宋体" w:eastAsia="宋体" w:hAnsi="宋体" w:cs="宋体"/>
          <w:sz w:val="28"/>
          <w:szCs w:val="28"/>
          <w:lang w:eastAsia="zh-CN"/>
        </w:rPr>
      </w:pPr>
      <w:bookmarkStart w:id="226" w:name="_Toc14236"/>
      <w:bookmarkStart w:id="227" w:name="_Toc29437"/>
      <w:bookmarkEnd w:id="226"/>
      <w:r>
        <w:rPr>
          <w:rFonts w:ascii="宋体" w:hAnsi="宋体" w:hint="eastAsia"/>
          <w:sz w:val="28"/>
          <w:szCs w:val="28"/>
          <w:lang w:eastAsia="zh-CN"/>
        </w:rPr>
        <w:br w:type="page"/>
      </w:r>
      <w:bookmarkStart w:id="228" w:name="_Toc612"/>
      <w:bookmarkStart w:id="229" w:name="_Toc27602"/>
      <w:r>
        <w:rPr>
          <w:rFonts w:ascii="宋体" w:eastAsia="宋体" w:hAnsi="宋体" w:cs="宋体" w:hint="eastAsia"/>
          <w:sz w:val="28"/>
          <w:szCs w:val="28"/>
          <w:lang w:eastAsia="zh-CN"/>
        </w:rPr>
        <w:lastRenderedPageBreak/>
        <w:t>九、</w:t>
      </w:r>
      <w:bookmarkEnd w:id="227"/>
      <w:r>
        <w:rPr>
          <w:rFonts w:ascii="宋体" w:eastAsia="宋体" w:hAnsi="宋体" w:cs="宋体" w:hint="eastAsia"/>
          <w:sz w:val="28"/>
          <w:szCs w:val="28"/>
          <w:lang w:eastAsia="zh-CN"/>
        </w:rPr>
        <w:t>分项报价表</w:t>
      </w:r>
      <w:bookmarkEnd w:id="228"/>
      <w:bookmarkEnd w:id="229"/>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210"/>
        <w:gridCol w:w="1175"/>
        <w:gridCol w:w="741"/>
        <w:gridCol w:w="983"/>
        <w:gridCol w:w="1190"/>
        <w:gridCol w:w="1124"/>
        <w:gridCol w:w="1230"/>
        <w:gridCol w:w="739"/>
      </w:tblGrid>
      <w:tr w:rsidR="002B1338">
        <w:trPr>
          <w:trHeight w:val="454"/>
          <w:jc w:val="center"/>
        </w:trPr>
        <w:tc>
          <w:tcPr>
            <w:tcW w:w="749" w:type="dxa"/>
            <w:vAlign w:val="center"/>
          </w:tcPr>
          <w:p w:rsidR="002B1338" w:rsidRDefault="00961211">
            <w:pPr>
              <w:pStyle w:val="a9"/>
              <w:spacing w:line="240" w:lineRule="atLeast"/>
              <w:jc w:val="both"/>
              <w:rPr>
                <w:rFonts w:hAnsi="宋体" w:cs="宋体"/>
                <w:b/>
                <w:bCs/>
                <w:sz w:val="24"/>
                <w:szCs w:val="24"/>
              </w:rPr>
            </w:pPr>
            <w:r>
              <w:rPr>
                <w:rFonts w:hAnsi="宋体" w:cs="宋体" w:hint="eastAsia"/>
                <w:b/>
                <w:bCs/>
                <w:sz w:val="24"/>
                <w:szCs w:val="24"/>
              </w:rPr>
              <w:t>序号</w:t>
            </w:r>
          </w:p>
        </w:tc>
        <w:tc>
          <w:tcPr>
            <w:tcW w:w="2210"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分项名称</w:t>
            </w:r>
          </w:p>
        </w:tc>
        <w:tc>
          <w:tcPr>
            <w:tcW w:w="1175"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型号和规格</w:t>
            </w:r>
          </w:p>
        </w:tc>
        <w:tc>
          <w:tcPr>
            <w:tcW w:w="741"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数量</w:t>
            </w:r>
          </w:p>
        </w:tc>
        <w:tc>
          <w:tcPr>
            <w:tcW w:w="983"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原产地</w:t>
            </w:r>
          </w:p>
        </w:tc>
        <w:tc>
          <w:tcPr>
            <w:tcW w:w="1190"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制造商名称</w:t>
            </w:r>
          </w:p>
        </w:tc>
        <w:tc>
          <w:tcPr>
            <w:tcW w:w="1124"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单价</w:t>
            </w:r>
            <w:r>
              <w:rPr>
                <w:rFonts w:hAnsi="宋体" w:cs="宋体" w:hint="eastAsia"/>
                <w:b/>
                <w:bCs/>
                <w:sz w:val="24"/>
                <w:szCs w:val="24"/>
              </w:rPr>
              <w:t>（元）</w:t>
            </w:r>
          </w:p>
        </w:tc>
        <w:tc>
          <w:tcPr>
            <w:tcW w:w="1230"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合价</w:t>
            </w:r>
            <w:r>
              <w:rPr>
                <w:rFonts w:hAnsi="宋体" w:cs="宋体" w:hint="eastAsia"/>
                <w:b/>
                <w:bCs/>
                <w:sz w:val="24"/>
                <w:szCs w:val="24"/>
              </w:rPr>
              <w:t>（元）</w:t>
            </w:r>
          </w:p>
        </w:tc>
        <w:tc>
          <w:tcPr>
            <w:tcW w:w="739" w:type="dxa"/>
            <w:vAlign w:val="center"/>
          </w:tcPr>
          <w:p w:rsidR="002B1338" w:rsidRDefault="00961211">
            <w:pPr>
              <w:pStyle w:val="a9"/>
              <w:spacing w:line="240" w:lineRule="atLeast"/>
              <w:jc w:val="center"/>
              <w:rPr>
                <w:rFonts w:hAnsi="宋体" w:cs="宋体"/>
                <w:b/>
                <w:bCs/>
                <w:sz w:val="24"/>
                <w:szCs w:val="24"/>
              </w:rPr>
            </w:pPr>
            <w:r>
              <w:rPr>
                <w:rFonts w:hAnsi="宋体" w:cs="宋体" w:hint="eastAsia"/>
                <w:b/>
                <w:bCs/>
                <w:sz w:val="24"/>
                <w:szCs w:val="24"/>
              </w:rPr>
              <w:t>备注</w:t>
            </w:r>
          </w:p>
        </w:tc>
      </w:tr>
      <w:tr w:rsidR="002B1338">
        <w:trPr>
          <w:trHeight w:val="454"/>
          <w:jc w:val="center"/>
        </w:trPr>
        <w:tc>
          <w:tcPr>
            <w:tcW w:w="749" w:type="dxa"/>
            <w:vAlign w:val="center"/>
          </w:tcPr>
          <w:p w:rsidR="002B1338" w:rsidRDefault="00961211">
            <w:pPr>
              <w:pStyle w:val="a9"/>
              <w:spacing w:line="240" w:lineRule="atLeast"/>
              <w:ind w:leftChars="128" w:left="282"/>
              <w:jc w:val="both"/>
              <w:rPr>
                <w:rFonts w:hAnsi="宋体" w:cs="宋体"/>
                <w:sz w:val="24"/>
                <w:szCs w:val="24"/>
              </w:rPr>
            </w:pPr>
            <w:r>
              <w:rPr>
                <w:rFonts w:hAnsi="宋体" w:cs="宋体" w:hint="eastAsia"/>
                <w:sz w:val="24"/>
                <w:szCs w:val="24"/>
              </w:rPr>
              <w:t>1</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749" w:type="dxa"/>
            <w:vAlign w:val="center"/>
          </w:tcPr>
          <w:p w:rsidR="002B1338" w:rsidRDefault="00961211">
            <w:pPr>
              <w:pStyle w:val="a9"/>
              <w:spacing w:line="240" w:lineRule="atLeast"/>
              <w:ind w:leftChars="128" w:left="282"/>
              <w:jc w:val="both"/>
              <w:rPr>
                <w:rFonts w:hAnsi="宋体" w:cs="宋体"/>
                <w:sz w:val="24"/>
                <w:szCs w:val="24"/>
              </w:rPr>
            </w:pPr>
            <w:r>
              <w:rPr>
                <w:rFonts w:hAnsi="宋体" w:cs="宋体" w:hint="eastAsia"/>
                <w:sz w:val="24"/>
                <w:szCs w:val="24"/>
              </w:rPr>
              <w:t>2</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749" w:type="dxa"/>
            <w:vAlign w:val="center"/>
          </w:tcPr>
          <w:p w:rsidR="002B1338" w:rsidRDefault="00961211">
            <w:pPr>
              <w:pStyle w:val="a9"/>
              <w:spacing w:line="240" w:lineRule="atLeast"/>
              <w:ind w:leftChars="128" w:left="282"/>
              <w:jc w:val="both"/>
              <w:rPr>
                <w:rFonts w:hAnsi="宋体" w:cs="宋体"/>
                <w:sz w:val="24"/>
                <w:szCs w:val="24"/>
              </w:rPr>
            </w:pPr>
            <w:r>
              <w:rPr>
                <w:rFonts w:hAnsi="宋体" w:cs="宋体" w:hint="eastAsia"/>
                <w:sz w:val="24"/>
                <w:szCs w:val="24"/>
              </w:rPr>
              <w:t>3</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749" w:type="dxa"/>
            <w:vAlign w:val="center"/>
          </w:tcPr>
          <w:p w:rsidR="002B1338" w:rsidRDefault="00961211">
            <w:pPr>
              <w:pStyle w:val="a9"/>
              <w:spacing w:line="240" w:lineRule="atLeast"/>
              <w:ind w:leftChars="128" w:left="282"/>
              <w:jc w:val="both"/>
              <w:rPr>
                <w:rFonts w:hAnsi="宋体" w:cs="宋体"/>
                <w:sz w:val="24"/>
                <w:szCs w:val="24"/>
              </w:rPr>
            </w:pPr>
            <w:r>
              <w:rPr>
                <w:rFonts w:hAnsi="宋体" w:cs="宋体" w:hint="eastAsia"/>
                <w:sz w:val="24"/>
                <w:szCs w:val="24"/>
              </w:rPr>
              <w:t>4</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749" w:type="dxa"/>
            <w:vAlign w:val="center"/>
          </w:tcPr>
          <w:p w:rsidR="002B1338" w:rsidRDefault="00961211">
            <w:pPr>
              <w:pStyle w:val="a9"/>
              <w:spacing w:line="240" w:lineRule="atLeast"/>
              <w:ind w:leftChars="128" w:left="282"/>
              <w:jc w:val="both"/>
              <w:rPr>
                <w:rFonts w:hAnsi="宋体" w:cs="宋体"/>
                <w:sz w:val="24"/>
                <w:szCs w:val="24"/>
              </w:rPr>
            </w:pPr>
            <w:r>
              <w:rPr>
                <w:rFonts w:hAnsi="宋体" w:cs="宋体" w:hint="eastAsia"/>
                <w:sz w:val="24"/>
                <w:szCs w:val="24"/>
              </w:rPr>
              <w:t>5</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749" w:type="dxa"/>
            <w:vAlign w:val="center"/>
          </w:tcPr>
          <w:p w:rsidR="002B1338" w:rsidRDefault="00961211">
            <w:pPr>
              <w:pStyle w:val="a9"/>
              <w:spacing w:line="240" w:lineRule="atLeast"/>
              <w:jc w:val="center"/>
              <w:rPr>
                <w:rFonts w:hAnsi="宋体" w:cs="宋体"/>
                <w:sz w:val="24"/>
                <w:szCs w:val="24"/>
              </w:rPr>
            </w:pPr>
            <w:r>
              <w:rPr>
                <w:rFonts w:hAnsi="宋体" w:cs="宋体"/>
                <w:sz w:val="24"/>
                <w:szCs w:val="24"/>
              </w:rPr>
              <w:t>…</w:t>
            </w:r>
          </w:p>
        </w:tc>
        <w:tc>
          <w:tcPr>
            <w:tcW w:w="2210" w:type="dxa"/>
            <w:vAlign w:val="center"/>
          </w:tcPr>
          <w:p w:rsidR="002B1338" w:rsidRDefault="002B1338">
            <w:pPr>
              <w:pStyle w:val="a9"/>
              <w:spacing w:line="240" w:lineRule="atLeast"/>
              <w:jc w:val="center"/>
              <w:rPr>
                <w:rFonts w:hAnsi="宋体" w:cs="宋体"/>
                <w:sz w:val="24"/>
                <w:szCs w:val="24"/>
              </w:rPr>
            </w:pPr>
          </w:p>
        </w:tc>
        <w:tc>
          <w:tcPr>
            <w:tcW w:w="1175"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41"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983"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9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124"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1230" w:type="dxa"/>
            <w:vAlign w:val="center"/>
          </w:tcPr>
          <w:p w:rsidR="002B1338" w:rsidRDefault="002B1338">
            <w:pPr>
              <w:pStyle w:val="a9"/>
              <w:spacing w:line="240" w:lineRule="atLeast"/>
              <w:ind w:leftChars="257" w:left="1105" w:hanging="540"/>
              <w:jc w:val="center"/>
              <w:rPr>
                <w:rFonts w:hAnsi="宋体" w:cs="宋体"/>
                <w:sz w:val="24"/>
                <w:szCs w:val="24"/>
              </w:rPr>
            </w:pPr>
          </w:p>
        </w:tc>
        <w:tc>
          <w:tcPr>
            <w:tcW w:w="739" w:type="dxa"/>
            <w:vAlign w:val="center"/>
          </w:tcPr>
          <w:p w:rsidR="002B1338" w:rsidRDefault="002B1338">
            <w:pPr>
              <w:pStyle w:val="a9"/>
              <w:spacing w:line="240" w:lineRule="atLeast"/>
              <w:ind w:leftChars="257" w:left="1105" w:hanging="540"/>
              <w:jc w:val="center"/>
              <w:rPr>
                <w:rFonts w:hAnsi="宋体" w:cs="宋体"/>
                <w:sz w:val="24"/>
                <w:szCs w:val="24"/>
              </w:rPr>
            </w:pPr>
          </w:p>
        </w:tc>
      </w:tr>
      <w:tr w:rsidR="002B1338">
        <w:trPr>
          <w:trHeight w:val="454"/>
          <w:jc w:val="center"/>
        </w:trPr>
        <w:tc>
          <w:tcPr>
            <w:tcW w:w="10141" w:type="dxa"/>
            <w:gridSpan w:val="9"/>
            <w:vAlign w:val="center"/>
          </w:tcPr>
          <w:p w:rsidR="002B1338" w:rsidRDefault="00961211">
            <w:pPr>
              <w:pStyle w:val="a9"/>
              <w:spacing w:line="240" w:lineRule="atLeast"/>
              <w:rPr>
                <w:rFonts w:hAnsi="宋体" w:cs="宋体"/>
                <w:sz w:val="24"/>
                <w:szCs w:val="24"/>
              </w:rPr>
            </w:pPr>
            <w:r>
              <w:rPr>
                <w:rFonts w:hAnsi="宋体" w:cs="宋体" w:hint="eastAsia"/>
                <w:sz w:val="24"/>
                <w:szCs w:val="24"/>
              </w:rPr>
              <w:t>总价</w:t>
            </w:r>
            <w:r>
              <w:rPr>
                <w:rFonts w:hAnsi="宋体" w:cs="宋体" w:hint="eastAsia"/>
                <w:sz w:val="24"/>
                <w:szCs w:val="24"/>
              </w:rPr>
              <w:t>（元）</w:t>
            </w:r>
            <w:r>
              <w:rPr>
                <w:rFonts w:hAnsi="宋体" w:cs="宋体" w:hint="eastAsia"/>
                <w:sz w:val="24"/>
                <w:szCs w:val="24"/>
              </w:rPr>
              <w:t>：</w:t>
            </w:r>
          </w:p>
        </w:tc>
      </w:tr>
    </w:tbl>
    <w:p w:rsidR="002B1338" w:rsidRDefault="00961211">
      <w:pPr>
        <w:pStyle w:val="a9"/>
        <w:spacing w:line="240" w:lineRule="atLeast"/>
        <w:rPr>
          <w:rFonts w:hAnsi="宋体" w:cs="宋体"/>
          <w:sz w:val="24"/>
          <w:szCs w:val="24"/>
        </w:rPr>
      </w:pPr>
      <w:r>
        <w:rPr>
          <w:rFonts w:hAnsi="宋体" w:cs="宋体" w:hint="eastAsia"/>
          <w:sz w:val="24"/>
          <w:szCs w:val="24"/>
        </w:rPr>
        <w:t>注</w:t>
      </w:r>
      <w:r>
        <w:rPr>
          <w:rFonts w:hAnsi="宋体" w:cs="宋体" w:hint="eastAsia"/>
          <w:sz w:val="24"/>
          <w:szCs w:val="24"/>
        </w:rPr>
        <w:t xml:space="preserve">: </w:t>
      </w:r>
      <w:r>
        <w:rPr>
          <w:rFonts w:hAnsi="宋体" w:cs="宋体" w:hint="eastAsia"/>
          <w:sz w:val="24"/>
          <w:szCs w:val="24"/>
        </w:rPr>
        <w:t>1.</w:t>
      </w:r>
      <w:r>
        <w:rPr>
          <w:rFonts w:hAnsi="宋体" w:cs="宋体" w:hint="eastAsia"/>
          <w:sz w:val="24"/>
          <w:szCs w:val="24"/>
        </w:rPr>
        <w:t>如果按单价计算的结果与总价不一致</w:t>
      </w:r>
      <w:r>
        <w:rPr>
          <w:rFonts w:hAnsi="宋体" w:cs="宋体" w:hint="eastAsia"/>
          <w:sz w:val="24"/>
          <w:szCs w:val="24"/>
        </w:rPr>
        <w:t>,</w:t>
      </w:r>
      <w:r>
        <w:rPr>
          <w:rFonts w:hAnsi="宋体" w:cs="宋体" w:hint="eastAsia"/>
          <w:sz w:val="24"/>
          <w:szCs w:val="24"/>
        </w:rPr>
        <w:t>以单价为准修正总价，若修正后的总价与</w:t>
      </w:r>
      <w:r>
        <w:rPr>
          <w:rFonts w:hAnsi="宋体" w:cs="宋体" w:hint="eastAsia"/>
          <w:sz w:val="24"/>
          <w:szCs w:val="24"/>
        </w:rPr>
        <w:t>报价</w:t>
      </w:r>
      <w:r>
        <w:rPr>
          <w:rFonts w:hAnsi="宋体" w:cs="宋体" w:hint="eastAsia"/>
          <w:sz w:val="24"/>
          <w:szCs w:val="24"/>
        </w:rPr>
        <w:t>一览表中的总价不一致以修正后的总价为准。</w:t>
      </w:r>
    </w:p>
    <w:p w:rsidR="002B1338" w:rsidRDefault="00961211">
      <w:pPr>
        <w:pStyle w:val="a9"/>
        <w:spacing w:line="240" w:lineRule="atLeas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如果报价一览</w:t>
      </w:r>
      <w:r>
        <w:rPr>
          <w:rFonts w:hAnsi="宋体" w:cs="宋体" w:hint="eastAsia"/>
          <w:sz w:val="24"/>
          <w:szCs w:val="24"/>
        </w:rPr>
        <w:t>表</w:t>
      </w:r>
      <w:r>
        <w:rPr>
          <w:rFonts w:hAnsi="宋体" w:cs="宋体" w:hint="eastAsia"/>
          <w:sz w:val="24"/>
          <w:szCs w:val="24"/>
        </w:rPr>
        <w:t>中</w:t>
      </w:r>
      <w:r>
        <w:rPr>
          <w:rFonts w:hAnsi="宋体" w:cs="宋体" w:hint="eastAsia"/>
          <w:sz w:val="24"/>
          <w:szCs w:val="24"/>
        </w:rPr>
        <w:t>总报价与响应文件中分项报价表</w:t>
      </w:r>
      <w:r>
        <w:rPr>
          <w:rFonts w:hAnsi="宋体" w:cs="宋体" w:hint="eastAsia"/>
          <w:sz w:val="24"/>
          <w:szCs w:val="24"/>
        </w:rPr>
        <w:t>中总结</w:t>
      </w:r>
      <w:r>
        <w:rPr>
          <w:rFonts w:hAnsi="宋体" w:cs="宋体" w:hint="eastAsia"/>
          <w:sz w:val="24"/>
          <w:szCs w:val="24"/>
        </w:rPr>
        <w:t>不一致的，以报价一览表</w:t>
      </w:r>
      <w:r>
        <w:rPr>
          <w:rFonts w:hAnsi="宋体" w:cs="宋体" w:hint="eastAsia"/>
          <w:sz w:val="24"/>
          <w:szCs w:val="24"/>
        </w:rPr>
        <w:t>中</w:t>
      </w:r>
      <w:r>
        <w:rPr>
          <w:rFonts w:hAnsi="宋体" w:cs="宋体" w:hint="eastAsia"/>
          <w:sz w:val="24"/>
          <w:szCs w:val="24"/>
        </w:rPr>
        <w:t>总报价为准。</w:t>
      </w:r>
    </w:p>
    <w:p w:rsidR="002B1338" w:rsidRDefault="002B1338">
      <w:pPr>
        <w:pStyle w:val="a9"/>
        <w:spacing w:line="240" w:lineRule="atLeast"/>
        <w:ind w:firstLineChars="200" w:firstLine="480"/>
        <w:rPr>
          <w:rFonts w:hAnsi="宋体" w:cs="宋体"/>
          <w:sz w:val="24"/>
          <w:szCs w:val="24"/>
        </w:rPr>
      </w:pPr>
    </w:p>
    <w:p w:rsidR="002B1338" w:rsidRDefault="002B1338">
      <w:pPr>
        <w:pStyle w:val="a9"/>
        <w:spacing w:line="240" w:lineRule="atLeast"/>
        <w:ind w:firstLineChars="200" w:firstLine="480"/>
        <w:rPr>
          <w:rFonts w:hAnsi="宋体" w:cs="宋体"/>
          <w:sz w:val="24"/>
          <w:szCs w:val="24"/>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480" w:lineRule="auto"/>
              <w:ind w:rightChars="-51" w:right="-112"/>
              <w:jc w:val="right"/>
              <w:rPr>
                <w:rFonts w:eastAsia="Times New Roman"/>
                <w:sz w:val="24"/>
                <w:szCs w:val="24"/>
              </w:rPr>
            </w:pPr>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eastAsiaTheme="minorEastAsia"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961211">
      <w:pPr>
        <w:pStyle w:val="2"/>
        <w:spacing w:line="360" w:lineRule="auto"/>
        <w:jc w:val="center"/>
        <w:rPr>
          <w:rFonts w:ascii="宋体" w:eastAsia="宋体" w:hAnsi="宋体" w:cs="宋体"/>
          <w:sz w:val="28"/>
          <w:szCs w:val="28"/>
          <w:lang w:eastAsia="zh-CN"/>
        </w:rPr>
      </w:pPr>
      <w:r>
        <w:rPr>
          <w:rFonts w:ascii="宋体" w:hAnsi="宋体" w:hint="eastAsia"/>
          <w:lang w:eastAsia="zh-CN"/>
        </w:rPr>
        <w:br w:type="page"/>
      </w:r>
      <w:bookmarkStart w:id="230" w:name="_Toc10610"/>
      <w:bookmarkStart w:id="231" w:name="_Toc15277"/>
      <w:bookmarkStart w:id="232" w:name="_Toc31462"/>
      <w:bookmarkStart w:id="233" w:name="_Toc22382"/>
      <w:bookmarkStart w:id="234" w:name="_Toc5488"/>
      <w:bookmarkEnd w:id="230"/>
      <w:bookmarkEnd w:id="231"/>
      <w:r>
        <w:rPr>
          <w:rFonts w:ascii="宋体" w:eastAsia="宋体" w:hAnsi="宋体" w:cs="宋体" w:hint="eastAsia"/>
          <w:sz w:val="28"/>
          <w:szCs w:val="28"/>
          <w:lang w:eastAsia="zh-CN"/>
        </w:rPr>
        <w:lastRenderedPageBreak/>
        <w:t>十、用户情况表</w:t>
      </w:r>
      <w:bookmarkEnd w:id="232"/>
      <w:bookmarkEnd w:id="233"/>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2107"/>
        <w:gridCol w:w="1254"/>
        <w:gridCol w:w="1685"/>
        <w:gridCol w:w="1442"/>
        <w:gridCol w:w="1442"/>
        <w:gridCol w:w="1049"/>
      </w:tblGrid>
      <w:tr w:rsidR="002B1338">
        <w:trPr>
          <w:trHeight w:val="725"/>
          <w:jc w:val="center"/>
        </w:trPr>
        <w:tc>
          <w:tcPr>
            <w:tcW w:w="977" w:type="dxa"/>
            <w:vAlign w:val="center"/>
          </w:tcPr>
          <w:p w:rsidR="002B1338" w:rsidRDefault="00961211">
            <w:pPr>
              <w:jc w:val="center"/>
              <w:rPr>
                <w:sz w:val="24"/>
              </w:rPr>
            </w:pPr>
            <w:r>
              <w:rPr>
                <w:rFonts w:hint="eastAsia"/>
                <w:sz w:val="24"/>
              </w:rPr>
              <w:t>序号</w:t>
            </w:r>
          </w:p>
        </w:tc>
        <w:tc>
          <w:tcPr>
            <w:tcW w:w="2107" w:type="dxa"/>
            <w:vAlign w:val="center"/>
          </w:tcPr>
          <w:p w:rsidR="002B1338" w:rsidRDefault="00961211">
            <w:pPr>
              <w:jc w:val="center"/>
              <w:rPr>
                <w:sz w:val="24"/>
              </w:rPr>
            </w:pPr>
            <w:r>
              <w:rPr>
                <w:rFonts w:hint="eastAsia"/>
                <w:sz w:val="24"/>
              </w:rPr>
              <w:t>合同</w:t>
            </w:r>
            <w:r>
              <w:rPr>
                <w:sz w:val="24"/>
              </w:rPr>
              <w:t>名称</w:t>
            </w:r>
          </w:p>
        </w:tc>
        <w:tc>
          <w:tcPr>
            <w:tcW w:w="1254" w:type="dxa"/>
            <w:vAlign w:val="center"/>
          </w:tcPr>
          <w:p w:rsidR="002B1338" w:rsidRDefault="00961211">
            <w:pPr>
              <w:jc w:val="center"/>
              <w:rPr>
                <w:sz w:val="24"/>
              </w:rPr>
            </w:pPr>
            <w:r>
              <w:rPr>
                <w:rFonts w:hint="eastAsia"/>
                <w:sz w:val="24"/>
              </w:rPr>
              <w:t>合同总价</w:t>
            </w:r>
          </w:p>
        </w:tc>
        <w:tc>
          <w:tcPr>
            <w:tcW w:w="1685" w:type="dxa"/>
            <w:vAlign w:val="center"/>
          </w:tcPr>
          <w:p w:rsidR="002B1338" w:rsidRDefault="00961211">
            <w:pPr>
              <w:jc w:val="center"/>
              <w:rPr>
                <w:sz w:val="24"/>
              </w:rPr>
            </w:pPr>
            <w:r>
              <w:rPr>
                <w:rFonts w:hint="eastAsia"/>
                <w:sz w:val="24"/>
              </w:rPr>
              <w:t>使用单位名称</w:t>
            </w:r>
          </w:p>
        </w:tc>
        <w:tc>
          <w:tcPr>
            <w:tcW w:w="1442" w:type="dxa"/>
          </w:tcPr>
          <w:p w:rsidR="002B1338" w:rsidRDefault="00961211">
            <w:pPr>
              <w:jc w:val="center"/>
              <w:rPr>
                <w:sz w:val="24"/>
                <w:lang w:eastAsia="zh-CN"/>
              </w:rPr>
            </w:pPr>
            <w:r>
              <w:rPr>
                <w:rFonts w:hint="eastAsia"/>
                <w:sz w:val="24"/>
                <w:lang w:eastAsia="zh-CN"/>
              </w:rPr>
              <w:t>使用单位联系人及联系电话</w:t>
            </w:r>
          </w:p>
        </w:tc>
        <w:tc>
          <w:tcPr>
            <w:tcW w:w="1442" w:type="dxa"/>
            <w:vAlign w:val="center"/>
          </w:tcPr>
          <w:p w:rsidR="002B1338" w:rsidRDefault="00961211">
            <w:pPr>
              <w:jc w:val="center"/>
              <w:rPr>
                <w:sz w:val="24"/>
              </w:rPr>
            </w:pPr>
            <w:r>
              <w:rPr>
                <w:rFonts w:hint="eastAsia"/>
                <w:sz w:val="24"/>
              </w:rPr>
              <w:t>签订合同时间</w:t>
            </w:r>
          </w:p>
        </w:tc>
        <w:tc>
          <w:tcPr>
            <w:tcW w:w="1049" w:type="dxa"/>
            <w:vAlign w:val="center"/>
          </w:tcPr>
          <w:p w:rsidR="002B1338" w:rsidRDefault="00961211">
            <w:pPr>
              <w:jc w:val="center"/>
              <w:rPr>
                <w:sz w:val="24"/>
              </w:rPr>
            </w:pPr>
            <w:r>
              <w:rPr>
                <w:sz w:val="24"/>
              </w:rPr>
              <w:t>备注</w:t>
            </w:r>
          </w:p>
        </w:tc>
      </w:tr>
      <w:tr w:rsidR="002B1338">
        <w:trPr>
          <w:trHeight w:val="454"/>
          <w:jc w:val="center"/>
        </w:trPr>
        <w:tc>
          <w:tcPr>
            <w:tcW w:w="977" w:type="dxa"/>
            <w:vAlign w:val="center"/>
          </w:tcPr>
          <w:p w:rsidR="002B1338" w:rsidRDefault="00961211">
            <w:pPr>
              <w:jc w:val="center"/>
              <w:rPr>
                <w:sz w:val="24"/>
              </w:rPr>
            </w:pPr>
            <w:r>
              <w:rPr>
                <w:rFonts w:hint="eastAsia"/>
                <w:sz w:val="24"/>
              </w:rPr>
              <w:t>1</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2B1338">
            <w:pPr>
              <w:jc w:val="center"/>
              <w:rPr>
                <w:sz w:val="24"/>
              </w:rPr>
            </w:pP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r w:rsidR="002B1338">
        <w:trPr>
          <w:trHeight w:val="454"/>
          <w:jc w:val="center"/>
        </w:trPr>
        <w:tc>
          <w:tcPr>
            <w:tcW w:w="977" w:type="dxa"/>
            <w:vAlign w:val="center"/>
          </w:tcPr>
          <w:p w:rsidR="002B1338" w:rsidRDefault="00961211">
            <w:pPr>
              <w:jc w:val="center"/>
              <w:rPr>
                <w:sz w:val="24"/>
              </w:rPr>
            </w:pPr>
            <w:r>
              <w:rPr>
                <w:rFonts w:hint="eastAsia"/>
                <w:sz w:val="24"/>
              </w:rPr>
              <w:t>2</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961211">
            <w:pPr>
              <w:rPr>
                <w:sz w:val="24"/>
              </w:rPr>
            </w:pPr>
            <w:r>
              <w:rPr>
                <w:rFonts w:hint="eastAsia"/>
                <w:sz w:val="24"/>
              </w:rPr>
              <w:t xml:space="preserve">      </w:t>
            </w: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r w:rsidR="002B1338">
        <w:trPr>
          <w:trHeight w:val="454"/>
          <w:jc w:val="center"/>
        </w:trPr>
        <w:tc>
          <w:tcPr>
            <w:tcW w:w="977" w:type="dxa"/>
            <w:vAlign w:val="center"/>
          </w:tcPr>
          <w:p w:rsidR="002B1338" w:rsidRDefault="00961211">
            <w:pPr>
              <w:jc w:val="center"/>
              <w:rPr>
                <w:sz w:val="24"/>
              </w:rPr>
            </w:pPr>
            <w:r>
              <w:rPr>
                <w:rFonts w:hint="eastAsia"/>
                <w:sz w:val="24"/>
              </w:rPr>
              <w:t>3</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2B1338">
            <w:pPr>
              <w:jc w:val="center"/>
              <w:rPr>
                <w:sz w:val="24"/>
              </w:rPr>
            </w:pP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r w:rsidR="002B1338">
        <w:trPr>
          <w:trHeight w:val="454"/>
          <w:jc w:val="center"/>
        </w:trPr>
        <w:tc>
          <w:tcPr>
            <w:tcW w:w="977" w:type="dxa"/>
            <w:vAlign w:val="center"/>
          </w:tcPr>
          <w:p w:rsidR="002B1338" w:rsidRDefault="00961211">
            <w:pPr>
              <w:jc w:val="center"/>
              <w:rPr>
                <w:sz w:val="24"/>
              </w:rPr>
            </w:pPr>
            <w:r>
              <w:rPr>
                <w:rFonts w:hint="eastAsia"/>
                <w:sz w:val="24"/>
              </w:rPr>
              <w:t>4</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2B1338">
            <w:pPr>
              <w:jc w:val="center"/>
              <w:rPr>
                <w:sz w:val="24"/>
              </w:rPr>
            </w:pP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r w:rsidR="002B1338">
        <w:trPr>
          <w:trHeight w:val="454"/>
          <w:jc w:val="center"/>
        </w:trPr>
        <w:tc>
          <w:tcPr>
            <w:tcW w:w="977" w:type="dxa"/>
            <w:vAlign w:val="center"/>
          </w:tcPr>
          <w:p w:rsidR="002B1338" w:rsidRDefault="00961211">
            <w:pPr>
              <w:jc w:val="center"/>
              <w:rPr>
                <w:sz w:val="24"/>
              </w:rPr>
            </w:pPr>
            <w:r>
              <w:rPr>
                <w:rFonts w:hint="eastAsia"/>
                <w:sz w:val="24"/>
              </w:rPr>
              <w:t>5</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2B1338">
            <w:pPr>
              <w:jc w:val="center"/>
              <w:rPr>
                <w:sz w:val="24"/>
              </w:rPr>
            </w:pP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r w:rsidR="002B1338">
        <w:trPr>
          <w:trHeight w:val="454"/>
          <w:jc w:val="center"/>
        </w:trPr>
        <w:tc>
          <w:tcPr>
            <w:tcW w:w="977" w:type="dxa"/>
            <w:vAlign w:val="center"/>
          </w:tcPr>
          <w:p w:rsidR="002B1338" w:rsidRDefault="00961211">
            <w:pPr>
              <w:jc w:val="center"/>
              <w:rPr>
                <w:sz w:val="24"/>
              </w:rPr>
            </w:pPr>
            <w:r>
              <w:rPr>
                <w:sz w:val="24"/>
              </w:rPr>
              <w:t>…</w:t>
            </w:r>
          </w:p>
        </w:tc>
        <w:tc>
          <w:tcPr>
            <w:tcW w:w="2107" w:type="dxa"/>
            <w:vAlign w:val="center"/>
          </w:tcPr>
          <w:p w:rsidR="002B1338" w:rsidRDefault="002B1338">
            <w:pPr>
              <w:jc w:val="center"/>
              <w:rPr>
                <w:sz w:val="24"/>
              </w:rPr>
            </w:pPr>
          </w:p>
        </w:tc>
        <w:tc>
          <w:tcPr>
            <w:tcW w:w="1254" w:type="dxa"/>
            <w:vAlign w:val="center"/>
          </w:tcPr>
          <w:p w:rsidR="002B1338" w:rsidRDefault="002B1338">
            <w:pPr>
              <w:jc w:val="center"/>
              <w:rPr>
                <w:sz w:val="24"/>
              </w:rPr>
            </w:pPr>
          </w:p>
        </w:tc>
        <w:tc>
          <w:tcPr>
            <w:tcW w:w="1685" w:type="dxa"/>
            <w:vAlign w:val="center"/>
          </w:tcPr>
          <w:p w:rsidR="002B1338" w:rsidRDefault="002B1338">
            <w:pPr>
              <w:jc w:val="center"/>
              <w:rPr>
                <w:sz w:val="24"/>
              </w:rPr>
            </w:pPr>
          </w:p>
        </w:tc>
        <w:tc>
          <w:tcPr>
            <w:tcW w:w="1442" w:type="dxa"/>
          </w:tcPr>
          <w:p w:rsidR="002B1338" w:rsidRDefault="002B1338">
            <w:pPr>
              <w:jc w:val="center"/>
              <w:rPr>
                <w:sz w:val="24"/>
              </w:rPr>
            </w:pPr>
          </w:p>
        </w:tc>
        <w:tc>
          <w:tcPr>
            <w:tcW w:w="1442" w:type="dxa"/>
            <w:vAlign w:val="center"/>
          </w:tcPr>
          <w:p w:rsidR="002B1338" w:rsidRDefault="002B1338">
            <w:pPr>
              <w:jc w:val="center"/>
              <w:rPr>
                <w:sz w:val="24"/>
              </w:rPr>
            </w:pPr>
          </w:p>
        </w:tc>
        <w:tc>
          <w:tcPr>
            <w:tcW w:w="1049" w:type="dxa"/>
            <w:vAlign w:val="center"/>
          </w:tcPr>
          <w:p w:rsidR="002B1338" w:rsidRDefault="002B1338">
            <w:pPr>
              <w:jc w:val="center"/>
              <w:rPr>
                <w:sz w:val="24"/>
              </w:rPr>
            </w:pPr>
          </w:p>
        </w:tc>
      </w:tr>
    </w:tbl>
    <w:p w:rsidR="002B1338" w:rsidRDefault="00961211">
      <w:pPr>
        <w:widowControl/>
        <w:spacing w:line="360" w:lineRule="auto"/>
        <w:rPr>
          <w:sz w:val="24"/>
          <w:szCs w:val="24"/>
          <w:lang w:eastAsia="zh-CN"/>
        </w:rPr>
      </w:pPr>
      <w:r>
        <w:rPr>
          <w:sz w:val="24"/>
          <w:szCs w:val="24"/>
          <w:lang w:eastAsia="zh-CN"/>
        </w:rPr>
        <w:t>注：</w:t>
      </w:r>
      <w:r>
        <w:rPr>
          <w:rFonts w:hint="eastAsia"/>
          <w:sz w:val="24"/>
          <w:szCs w:val="24"/>
          <w:lang w:eastAsia="zh-CN"/>
        </w:rPr>
        <w:t>供应商</w:t>
      </w:r>
      <w:r>
        <w:rPr>
          <w:sz w:val="24"/>
          <w:szCs w:val="24"/>
          <w:lang w:eastAsia="zh-CN"/>
        </w:rPr>
        <w:t>提供相应的证明文件复印件（供货合同或成交通知书或货款发票</w:t>
      </w:r>
      <w:r>
        <w:rPr>
          <w:rFonts w:hint="eastAsia"/>
          <w:sz w:val="24"/>
          <w:szCs w:val="24"/>
          <w:lang w:eastAsia="zh-CN"/>
        </w:rPr>
        <w:t>等</w:t>
      </w:r>
      <w:r>
        <w:rPr>
          <w:sz w:val="24"/>
          <w:szCs w:val="24"/>
          <w:lang w:eastAsia="zh-CN"/>
        </w:rPr>
        <w:t>）</w:t>
      </w:r>
      <w:r>
        <w:rPr>
          <w:rFonts w:hint="eastAsia"/>
          <w:sz w:val="24"/>
          <w:szCs w:val="24"/>
          <w:lang w:eastAsia="zh-CN"/>
        </w:rPr>
        <w:t>。</w:t>
      </w:r>
    </w:p>
    <w:p w:rsidR="002B1338" w:rsidRDefault="002B1338">
      <w:pPr>
        <w:widowControl/>
        <w:ind w:firstLineChars="200" w:firstLine="482"/>
        <w:rPr>
          <w:b/>
          <w:sz w:val="24"/>
          <w:szCs w:val="24"/>
          <w:lang w:eastAsia="zh-CN"/>
        </w:rPr>
      </w:pPr>
    </w:p>
    <w:p w:rsidR="002B1338" w:rsidRDefault="002B1338">
      <w:pPr>
        <w:widowControl/>
        <w:ind w:firstLineChars="200" w:firstLine="482"/>
        <w:rPr>
          <w:b/>
          <w:sz w:val="24"/>
          <w:szCs w:val="24"/>
          <w:lang w:eastAsia="zh-CN"/>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480" w:lineRule="auto"/>
              <w:ind w:rightChars="-51" w:right="-112"/>
              <w:jc w:val="right"/>
              <w:rPr>
                <w:rFonts w:eastAsia="Times New Roman"/>
                <w:sz w:val="24"/>
                <w:szCs w:val="24"/>
              </w:rPr>
            </w:pPr>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eastAsiaTheme="minorEastAsia"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2B1338">
      <w:pPr>
        <w:widowControl/>
        <w:ind w:firstLineChars="600" w:firstLine="1687"/>
        <w:rPr>
          <w:b/>
          <w:sz w:val="28"/>
          <w:szCs w:val="28"/>
          <w:lang w:eastAsia="zh-CN"/>
        </w:rPr>
      </w:pPr>
    </w:p>
    <w:p w:rsidR="002B1338" w:rsidRDefault="00961211">
      <w:pPr>
        <w:widowControl/>
        <w:rPr>
          <w:b/>
          <w:bCs/>
          <w:sz w:val="28"/>
          <w:szCs w:val="28"/>
          <w:lang w:eastAsia="zh-CN"/>
        </w:rPr>
      </w:pPr>
      <w:bookmarkStart w:id="235" w:name="_Toc15218"/>
      <w:bookmarkEnd w:id="234"/>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236" w:name="_Toc27148"/>
      <w:r>
        <w:rPr>
          <w:rFonts w:ascii="宋体" w:eastAsia="宋体" w:hAnsi="宋体" w:cs="宋体" w:hint="eastAsia"/>
          <w:sz w:val="28"/>
          <w:szCs w:val="28"/>
          <w:lang w:eastAsia="zh-CN"/>
        </w:rPr>
        <w:lastRenderedPageBreak/>
        <w:t>十一、售后服务</w:t>
      </w:r>
      <w:bookmarkEnd w:id="235"/>
      <w:bookmarkEnd w:id="236"/>
    </w:p>
    <w:p w:rsidR="002B1338" w:rsidRDefault="00961211">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2B1338" w:rsidRDefault="00961211">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2B1338" w:rsidRDefault="002B1338">
      <w:pPr>
        <w:rPr>
          <w:lang w:eastAsia="zh-CN"/>
        </w:rPr>
      </w:pPr>
    </w:p>
    <w:p w:rsidR="002B1338" w:rsidRDefault="002B1338">
      <w:pPr>
        <w:rPr>
          <w:lang w:eastAsia="zh-CN"/>
        </w:rPr>
      </w:pPr>
    </w:p>
    <w:p w:rsidR="002B1338" w:rsidRDefault="002B1338">
      <w:pPr>
        <w:pStyle w:val="a7"/>
        <w:rPr>
          <w:lang w:eastAsia="zh-CN"/>
        </w:rPr>
      </w:pPr>
    </w:p>
    <w:p w:rsidR="002B1338" w:rsidRDefault="002B1338">
      <w:pPr>
        <w:pStyle w:val="a7"/>
        <w:rPr>
          <w:lang w:eastAsia="zh-CN"/>
        </w:rPr>
      </w:pPr>
    </w:p>
    <w:p w:rsidR="002B1338" w:rsidRDefault="002B1338">
      <w:pPr>
        <w:pStyle w:val="a7"/>
        <w:rPr>
          <w:lang w:eastAsia="zh-CN"/>
        </w:rPr>
      </w:pPr>
    </w:p>
    <w:p w:rsidR="002B1338" w:rsidRDefault="002B1338">
      <w:pPr>
        <w:pStyle w:val="a7"/>
        <w:rPr>
          <w:lang w:eastAsia="zh-CN"/>
        </w:rPr>
      </w:pPr>
    </w:p>
    <w:p w:rsidR="002B1338" w:rsidRDefault="002B1338">
      <w:pPr>
        <w:pStyle w:val="a7"/>
        <w:rPr>
          <w:lang w:eastAsia="zh-CN"/>
        </w:rPr>
      </w:pPr>
    </w:p>
    <w:tbl>
      <w:tblPr>
        <w:tblW w:w="8714" w:type="dxa"/>
        <w:tblInd w:w="1242" w:type="dxa"/>
        <w:tblLayout w:type="fixed"/>
        <w:tblLook w:val="04A0"/>
      </w:tblPr>
      <w:tblGrid>
        <w:gridCol w:w="4678"/>
        <w:gridCol w:w="4036"/>
      </w:tblGrid>
      <w:tr w:rsidR="002B1338">
        <w:tc>
          <w:tcPr>
            <w:tcW w:w="4678" w:type="dxa"/>
          </w:tcPr>
          <w:p w:rsidR="002B1338" w:rsidRDefault="00961211">
            <w:pPr>
              <w:spacing w:line="480" w:lineRule="auto"/>
              <w:ind w:rightChars="-51" w:right="-112"/>
              <w:jc w:val="right"/>
              <w:rPr>
                <w:rFonts w:eastAsia="Times New Roman"/>
                <w:sz w:val="24"/>
                <w:szCs w:val="24"/>
              </w:rPr>
            </w:pPr>
            <w:r>
              <w:rPr>
                <w:rFonts w:eastAsiaTheme="minorEastAsia" w:hint="eastAsia"/>
                <w:sz w:val="24"/>
                <w:szCs w:val="24"/>
                <w:lang w:eastAsia="zh-CN"/>
              </w:rPr>
              <w:t>供应商</w:t>
            </w:r>
            <w:r>
              <w:rPr>
                <w:rFonts w:eastAsia="Times New Roman" w:hint="eastAsia"/>
                <w:sz w:val="24"/>
                <w:szCs w:val="24"/>
              </w:rPr>
              <w:t>：</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w:t>
            </w:r>
            <w:r>
              <w:rPr>
                <w:rFonts w:eastAsiaTheme="minorEastAsia" w:hint="eastAsia"/>
                <w:sz w:val="24"/>
                <w:szCs w:val="24"/>
                <w:lang w:eastAsia="zh-CN"/>
              </w:rPr>
              <w:t>加盖单位公章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lang w:eastAsia="zh-CN"/>
              </w:rPr>
            </w:pPr>
            <w:r>
              <w:rPr>
                <w:rFonts w:eastAsia="Times New Roman" w:hint="eastAsia"/>
                <w:sz w:val="24"/>
                <w:szCs w:val="24"/>
                <w:lang w:eastAsia="zh-CN"/>
              </w:rPr>
              <w:t>法定代表人(单位负责人)或其委托代理人：</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lang w:eastAsia="zh-CN"/>
              </w:rPr>
              <w:t xml:space="preserve">         </w:t>
            </w:r>
            <w:r>
              <w:rPr>
                <w:rFonts w:hint="eastAsia"/>
                <w:sz w:val="24"/>
                <w:szCs w:val="24"/>
                <w:u w:val="single"/>
                <w:lang w:eastAsia="zh-CN"/>
              </w:rPr>
              <w:t xml:space="preserve">    </w:t>
            </w:r>
            <w:r>
              <w:rPr>
                <w:rFonts w:eastAsia="Times New Roman" w:hint="eastAsia"/>
                <w:sz w:val="24"/>
                <w:szCs w:val="24"/>
                <w:u w:val="single"/>
                <w:lang w:eastAsia="zh-CN"/>
              </w:rPr>
              <w:t xml:space="preserve">    </w:t>
            </w:r>
            <w:r>
              <w:rPr>
                <w:rFonts w:eastAsia="Times New Roman" w:hint="eastAsia"/>
                <w:sz w:val="24"/>
                <w:szCs w:val="24"/>
              </w:rPr>
              <w:t>(签字</w:t>
            </w:r>
            <w:r>
              <w:rPr>
                <w:rFonts w:eastAsiaTheme="minorEastAsia" w:hint="eastAsia"/>
                <w:sz w:val="24"/>
                <w:szCs w:val="24"/>
                <w:lang w:eastAsia="zh-CN"/>
              </w:rPr>
              <w:t>或盖章</w:t>
            </w:r>
            <w:r>
              <w:rPr>
                <w:rFonts w:eastAsia="Times New Roman" w:hint="eastAsia"/>
                <w:sz w:val="24"/>
                <w:szCs w:val="24"/>
              </w:rPr>
              <w:t>)</w:t>
            </w:r>
          </w:p>
        </w:tc>
      </w:tr>
      <w:tr w:rsidR="002B1338">
        <w:tc>
          <w:tcPr>
            <w:tcW w:w="4678" w:type="dxa"/>
          </w:tcPr>
          <w:p w:rsidR="002B1338" w:rsidRDefault="00961211">
            <w:pPr>
              <w:spacing w:line="480" w:lineRule="auto"/>
              <w:ind w:rightChars="-51" w:right="-112"/>
              <w:jc w:val="right"/>
              <w:rPr>
                <w:rFonts w:eastAsia="Times New Roman"/>
                <w:sz w:val="24"/>
                <w:szCs w:val="24"/>
              </w:rPr>
            </w:pPr>
            <w:r>
              <w:rPr>
                <w:rFonts w:eastAsia="Times New Roman" w:hint="eastAsia"/>
                <w:sz w:val="24"/>
                <w:szCs w:val="24"/>
              </w:rPr>
              <w:t>日期：</w:t>
            </w:r>
          </w:p>
        </w:tc>
        <w:tc>
          <w:tcPr>
            <w:tcW w:w="4036" w:type="dxa"/>
          </w:tcPr>
          <w:p w:rsidR="002B1338" w:rsidRDefault="00961211">
            <w:pPr>
              <w:spacing w:line="480" w:lineRule="auto"/>
              <w:ind w:leftChars="-75" w:left="-9" w:hangingChars="65" w:hanging="156"/>
              <w:rPr>
                <w:rFonts w:eastAsia="Times New Roman"/>
                <w:sz w:val="24"/>
                <w:szCs w:val="24"/>
              </w:rPr>
            </w:pPr>
            <w:r>
              <w:rPr>
                <w:rFonts w:eastAsia="Times New Roman" w:hint="eastAsia"/>
                <w:sz w:val="24"/>
                <w:szCs w:val="24"/>
                <w:u w:val="single"/>
              </w:rPr>
              <w:t xml:space="preserve">      </w:t>
            </w:r>
            <w:r>
              <w:rPr>
                <w:rFonts w:eastAsia="Times New Roman" w:hint="eastAsia"/>
                <w:sz w:val="24"/>
                <w:szCs w:val="24"/>
              </w:rPr>
              <w:t>年</w:t>
            </w:r>
            <w:r>
              <w:rPr>
                <w:rFonts w:eastAsia="Times New Roman" w:hint="eastAsia"/>
                <w:sz w:val="24"/>
                <w:szCs w:val="24"/>
                <w:u w:val="single"/>
              </w:rPr>
              <w:t xml:space="preserve">   </w:t>
            </w:r>
            <w:r>
              <w:rPr>
                <w:rFonts w:eastAsia="Times New Roman" w:hint="eastAsia"/>
                <w:sz w:val="24"/>
                <w:szCs w:val="24"/>
              </w:rPr>
              <w:t>月</w:t>
            </w:r>
            <w:r>
              <w:rPr>
                <w:rFonts w:eastAsia="Times New Roman" w:hint="eastAsia"/>
                <w:sz w:val="24"/>
                <w:szCs w:val="24"/>
                <w:u w:val="single"/>
              </w:rPr>
              <w:t xml:space="preserve">   </w:t>
            </w:r>
            <w:r>
              <w:rPr>
                <w:rFonts w:eastAsia="Times New Roman" w:hint="eastAsia"/>
                <w:sz w:val="24"/>
                <w:szCs w:val="24"/>
              </w:rPr>
              <w:t>日</w:t>
            </w:r>
          </w:p>
        </w:tc>
      </w:tr>
    </w:tbl>
    <w:p w:rsidR="002B1338" w:rsidRDefault="00961211">
      <w:pPr>
        <w:widowControl/>
        <w:rPr>
          <w:b/>
          <w:bCs/>
          <w:sz w:val="28"/>
          <w:szCs w:val="28"/>
          <w:lang w:eastAsia="zh-CN"/>
        </w:rPr>
      </w:pPr>
      <w:bookmarkStart w:id="237" w:name="_Toc22662"/>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238" w:name="_Toc5130"/>
      <w:r>
        <w:rPr>
          <w:rFonts w:ascii="宋体" w:eastAsia="宋体" w:hAnsi="宋体" w:cs="宋体" w:hint="eastAsia"/>
          <w:sz w:val="28"/>
          <w:szCs w:val="28"/>
          <w:lang w:eastAsia="zh-CN"/>
        </w:rPr>
        <w:lastRenderedPageBreak/>
        <w:t>十二、质量保证及保障承诺</w:t>
      </w:r>
      <w:bookmarkEnd w:id="237"/>
      <w:bookmarkEnd w:id="238"/>
    </w:p>
    <w:p w:rsidR="002B1338" w:rsidRDefault="00961211">
      <w:pPr>
        <w:widowControl/>
        <w:jc w:val="center"/>
        <w:rPr>
          <w:sz w:val="28"/>
          <w:szCs w:val="28"/>
          <w:lang w:eastAsia="zh-CN"/>
        </w:rPr>
      </w:pPr>
      <w:bookmarkStart w:id="239" w:name="_Toc3666"/>
      <w:r>
        <w:rPr>
          <w:rFonts w:hint="eastAsia"/>
          <w:sz w:val="28"/>
          <w:szCs w:val="28"/>
          <w:lang w:eastAsia="zh-CN"/>
        </w:rPr>
        <w:t>（格式自拟）</w:t>
      </w:r>
    </w:p>
    <w:p w:rsidR="002B1338" w:rsidRDefault="00961211">
      <w:pPr>
        <w:widowControl/>
        <w:rPr>
          <w:b/>
          <w:bCs/>
          <w:sz w:val="28"/>
          <w:szCs w:val="28"/>
          <w:lang w:eastAsia="zh-CN"/>
        </w:rPr>
      </w:pPr>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240" w:name="_Toc2554"/>
      <w:r>
        <w:rPr>
          <w:rFonts w:ascii="宋体" w:eastAsia="宋体" w:hAnsi="宋体" w:cs="宋体" w:hint="eastAsia"/>
          <w:sz w:val="28"/>
          <w:szCs w:val="28"/>
          <w:lang w:eastAsia="zh-CN"/>
        </w:rPr>
        <w:lastRenderedPageBreak/>
        <w:t>十三、供货实施及安装调试方案</w:t>
      </w:r>
      <w:bookmarkEnd w:id="239"/>
      <w:bookmarkEnd w:id="240"/>
    </w:p>
    <w:p w:rsidR="002B1338" w:rsidRDefault="00961211">
      <w:pPr>
        <w:widowControl/>
        <w:jc w:val="center"/>
        <w:rPr>
          <w:sz w:val="28"/>
          <w:szCs w:val="28"/>
          <w:lang w:eastAsia="zh-CN"/>
        </w:rPr>
      </w:pPr>
      <w:bookmarkStart w:id="241" w:name="_Toc2635"/>
      <w:r>
        <w:rPr>
          <w:rFonts w:hint="eastAsia"/>
          <w:sz w:val="28"/>
          <w:szCs w:val="28"/>
          <w:lang w:eastAsia="zh-CN"/>
        </w:rPr>
        <w:t>（格式自拟）</w:t>
      </w:r>
    </w:p>
    <w:p w:rsidR="002B1338" w:rsidRDefault="00961211">
      <w:pPr>
        <w:widowControl/>
        <w:rPr>
          <w:b/>
          <w:bCs/>
          <w:sz w:val="28"/>
          <w:szCs w:val="28"/>
          <w:lang w:eastAsia="zh-CN"/>
        </w:rPr>
      </w:pPr>
      <w:r>
        <w:rPr>
          <w:sz w:val="28"/>
          <w:szCs w:val="28"/>
          <w:lang w:eastAsia="zh-CN"/>
        </w:rPr>
        <w:br w:type="page"/>
      </w:r>
    </w:p>
    <w:p w:rsidR="002B1338" w:rsidRDefault="00961211">
      <w:pPr>
        <w:pStyle w:val="2"/>
        <w:spacing w:line="360" w:lineRule="auto"/>
        <w:jc w:val="center"/>
        <w:rPr>
          <w:rFonts w:ascii="宋体" w:eastAsia="宋体" w:hAnsi="宋体" w:cs="宋体"/>
          <w:sz w:val="28"/>
          <w:szCs w:val="28"/>
          <w:lang w:eastAsia="zh-CN"/>
        </w:rPr>
      </w:pPr>
      <w:bookmarkStart w:id="242" w:name="_Toc10377"/>
      <w:bookmarkStart w:id="243" w:name="_Toc16414"/>
      <w:bookmarkEnd w:id="241"/>
      <w:r>
        <w:rPr>
          <w:rFonts w:ascii="宋体" w:eastAsia="宋体" w:hAnsi="宋体" w:cs="宋体" w:hint="eastAsia"/>
          <w:sz w:val="28"/>
          <w:szCs w:val="28"/>
          <w:lang w:eastAsia="zh-CN"/>
        </w:rPr>
        <w:lastRenderedPageBreak/>
        <w:t>十四、其他资料</w:t>
      </w:r>
      <w:bookmarkEnd w:id="242"/>
      <w:bookmarkEnd w:id="243"/>
    </w:p>
    <w:p w:rsidR="002B1338" w:rsidRDefault="002B1338" w:rsidP="00865F30">
      <w:pPr>
        <w:spacing w:beforeLines="50" w:line="360" w:lineRule="auto"/>
        <w:ind w:firstLineChars="300" w:firstLine="720"/>
        <w:rPr>
          <w:sz w:val="24"/>
          <w:szCs w:val="24"/>
          <w:lang w:eastAsia="zh-CN"/>
        </w:rPr>
      </w:pPr>
    </w:p>
    <w:p w:rsidR="002B1338" w:rsidRDefault="00961211" w:rsidP="00865F30">
      <w:pPr>
        <w:spacing w:beforeLines="50" w:line="360" w:lineRule="auto"/>
        <w:ind w:firstLineChars="300" w:firstLine="720"/>
        <w:rPr>
          <w:sz w:val="24"/>
          <w:szCs w:val="24"/>
          <w:highlight w:val="cyan"/>
          <w:lang w:eastAsia="zh-CN"/>
        </w:rPr>
      </w:pPr>
      <w:r>
        <w:rPr>
          <w:rFonts w:hint="eastAsia"/>
          <w:sz w:val="24"/>
          <w:szCs w:val="24"/>
          <w:lang w:eastAsia="zh-CN"/>
        </w:rPr>
        <w:t>(</w:t>
      </w:r>
      <w:r>
        <w:rPr>
          <w:rFonts w:hint="eastAsia"/>
          <w:sz w:val="24"/>
          <w:szCs w:val="24"/>
          <w:lang w:eastAsia="zh-CN"/>
        </w:rPr>
        <w:t>一</w:t>
      </w:r>
      <w:r>
        <w:rPr>
          <w:rFonts w:hint="eastAsia"/>
          <w:sz w:val="24"/>
          <w:szCs w:val="24"/>
          <w:lang w:eastAsia="zh-CN"/>
        </w:rPr>
        <w:t>)</w:t>
      </w:r>
      <w:r>
        <w:rPr>
          <w:rFonts w:hint="eastAsia"/>
          <w:sz w:val="24"/>
          <w:szCs w:val="24"/>
          <w:lang w:eastAsia="zh-CN"/>
        </w:rPr>
        <w:t>供应商能享受政策优惠的证明材料</w:t>
      </w:r>
    </w:p>
    <w:p w:rsidR="002B1338" w:rsidRDefault="00961211" w:rsidP="00865F30">
      <w:pPr>
        <w:spacing w:beforeLines="50" w:line="360" w:lineRule="auto"/>
        <w:ind w:firstLineChars="300" w:firstLine="720"/>
        <w:rPr>
          <w:sz w:val="24"/>
          <w:szCs w:val="24"/>
          <w:lang w:eastAsia="zh-CN"/>
        </w:rPr>
      </w:pPr>
      <w:r>
        <w:rPr>
          <w:rFonts w:hint="eastAsia"/>
          <w:sz w:val="24"/>
          <w:szCs w:val="24"/>
          <w:lang w:eastAsia="zh-CN"/>
        </w:rPr>
        <w:t>(</w:t>
      </w:r>
      <w:r>
        <w:rPr>
          <w:rFonts w:hint="eastAsia"/>
          <w:sz w:val="24"/>
          <w:szCs w:val="24"/>
          <w:lang w:eastAsia="zh-CN"/>
        </w:rPr>
        <w:t>二</w:t>
      </w:r>
      <w:r>
        <w:rPr>
          <w:rFonts w:hint="eastAsia"/>
          <w:sz w:val="24"/>
          <w:szCs w:val="24"/>
          <w:lang w:eastAsia="zh-CN"/>
        </w:rPr>
        <w:t>)</w:t>
      </w:r>
      <w:r>
        <w:rPr>
          <w:rFonts w:hint="eastAsia"/>
          <w:sz w:val="24"/>
          <w:szCs w:val="24"/>
          <w:lang w:eastAsia="zh-CN"/>
        </w:rPr>
        <w:t>询价采购文件要求提交的其他资料</w:t>
      </w:r>
    </w:p>
    <w:p w:rsidR="002B1338" w:rsidRDefault="00961211" w:rsidP="00865F30">
      <w:pPr>
        <w:spacing w:beforeLines="50" w:line="360" w:lineRule="auto"/>
        <w:ind w:firstLineChars="300" w:firstLine="720"/>
        <w:rPr>
          <w:sz w:val="24"/>
          <w:szCs w:val="24"/>
          <w:lang w:eastAsia="zh-CN"/>
        </w:rPr>
      </w:pPr>
      <w:r>
        <w:rPr>
          <w:rFonts w:hint="eastAsia"/>
          <w:sz w:val="24"/>
          <w:szCs w:val="24"/>
          <w:lang w:eastAsia="zh-CN"/>
        </w:rPr>
        <w:t>(</w:t>
      </w:r>
      <w:r>
        <w:rPr>
          <w:rFonts w:hint="eastAsia"/>
          <w:sz w:val="24"/>
          <w:szCs w:val="24"/>
          <w:lang w:eastAsia="zh-CN"/>
        </w:rPr>
        <w:t>三</w:t>
      </w:r>
      <w:r>
        <w:rPr>
          <w:rFonts w:hint="eastAsia"/>
          <w:sz w:val="24"/>
          <w:szCs w:val="24"/>
          <w:lang w:eastAsia="zh-CN"/>
        </w:rPr>
        <w:t>)</w:t>
      </w:r>
      <w:r>
        <w:rPr>
          <w:rFonts w:hint="eastAsia"/>
          <w:sz w:val="24"/>
          <w:szCs w:val="24"/>
          <w:lang w:eastAsia="zh-CN"/>
        </w:rPr>
        <w:t>供应商认为需要提交的其他资料</w:t>
      </w:r>
    </w:p>
    <w:p w:rsidR="002B1338" w:rsidRDefault="002B1338" w:rsidP="002B1338">
      <w:pPr>
        <w:spacing w:beforeLines="50" w:line="360" w:lineRule="auto"/>
        <w:ind w:firstLineChars="300" w:firstLine="660"/>
        <w:rPr>
          <w:rFonts w:asciiTheme="minorEastAsia" w:eastAsiaTheme="minorEastAsia" w:hAnsiTheme="minorEastAsia" w:cstheme="minorEastAsia"/>
          <w:lang w:eastAsia="zh-CN"/>
        </w:rPr>
      </w:pPr>
    </w:p>
    <w:sectPr w:rsidR="002B1338" w:rsidSect="002B1338">
      <w:footerReference w:type="default" r:id="rId17"/>
      <w:pgSz w:w="12240" w:h="15840"/>
      <w:pgMar w:top="1389" w:right="1083" w:bottom="1389" w:left="108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11" w:rsidRDefault="00961211" w:rsidP="002B1338">
      <w:r>
        <w:separator/>
      </w:r>
    </w:p>
  </w:endnote>
  <w:endnote w:type="continuationSeparator" w:id="0">
    <w:p w:rsidR="00961211" w:rsidRDefault="00961211" w:rsidP="002B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auto"/>
    <w:pitch w:val="default"/>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30" w:rsidRDefault="00865F3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30" w:rsidRDefault="00865F3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pPr>
      <w:pStyle w:val="ac"/>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8240;mso-wrap-style:none;mso-position-horizontal:center;mso-position-horizontal-relative:margin" filled="f" stroked="f">
          <v:textbox style="mso-fit-shape-to-text:t" inset="0,0,0,0">
            <w:txbxContent>
              <w:p w:rsidR="002B1338" w:rsidRDefault="002B1338">
                <w:pPr>
                  <w:pStyle w:val="ac"/>
                  <w:rPr>
                    <w:lang w:eastAsia="zh-CN"/>
                  </w:rPr>
                </w:pPr>
                <w:r>
                  <w:rPr>
                    <w:rFonts w:hint="eastAsia"/>
                    <w:lang w:eastAsia="zh-CN"/>
                  </w:rPr>
                  <w:fldChar w:fldCharType="begin"/>
                </w:r>
                <w:r w:rsidR="00961211">
                  <w:rPr>
                    <w:rFonts w:hint="eastAsia"/>
                    <w:lang w:eastAsia="zh-CN"/>
                  </w:rPr>
                  <w:instrText xml:space="preserve"> PAGE  \* MERGEFORMAT </w:instrText>
                </w:r>
                <w:r>
                  <w:rPr>
                    <w:rFonts w:hint="eastAsia"/>
                    <w:lang w:eastAsia="zh-CN"/>
                  </w:rPr>
                  <w:fldChar w:fldCharType="separate"/>
                </w:r>
                <w:r w:rsidR="00865F30">
                  <w:rPr>
                    <w:noProof/>
                    <w:lang w:eastAsia="zh-CN"/>
                  </w:rPr>
                  <w:t>10</w:t>
                </w:r>
                <w:r>
                  <w:rPr>
                    <w:rFonts w:hint="eastAsia"/>
                    <w:lang w:eastAsia="zh-CN"/>
                  </w:rPr>
                  <w:fldChar w:fldCharType="end"/>
                </w:r>
              </w:p>
            </w:txbxContent>
          </v:textbox>
          <w10:wrap anchorx="margin"/>
        </v:shape>
      </w:pict>
    </w:r>
  </w:p>
  <w:p w:rsidR="002B1338" w:rsidRDefault="002B133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11" w:rsidRDefault="00961211" w:rsidP="002B1338">
      <w:r>
        <w:separator/>
      </w:r>
    </w:p>
  </w:footnote>
  <w:footnote w:type="continuationSeparator" w:id="0">
    <w:p w:rsidR="00961211" w:rsidRDefault="00961211" w:rsidP="002B1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961211">
    <w:pPr>
      <w:pStyle w:val="ad"/>
      <w:pBdr>
        <w:bottom w:val="none" w:sz="0" w:space="1" w:color="auto"/>
      </w:pBdr>
      <w:jc w:val="left"/>
      <w:rPr>
        <w:rFonts w:cs="Times New Roman"/>
        <w:b/>
        <w:bCs/>
        <w:sz w:val="21"/>
        <w:szCs w:val="21"/>
        <w:u w:val="single"/>
        <w:lang w:eastAsia="zh-CN"/>
      </w:rPr>
    </w:pPr>
    <w:r>
      <w:rPr>
        <w:rFonts w:hint="eastAsia"/>
        <w:noProof/>
        <w:sz w:val="44"/>
        <w:szCs w:val="44"/>
        <w:u w:val="single"/>
        <w:lang w:eastAsia="zh-CN"/>
      </w:rPr>
      <w:drawing>
        <wp:inline distT="0" distB="0" distL="114300" distR="114300">
          <wp:extent cx="136525" cy="145415"/>
          <wp:effectExtent l="0" t="0" r="15875" b="6985"/>
          <wp:docPr id="4" name="图片 3" descr="透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透明logo"/>
                  <pic:cNvPicPr>
                    <a:picLocks noChangeAspect="1"/>
                  </pic:cNvPicPr>
                </pic:nvPicPr>
                <pic:blipFill>
                  <a:blip r:embed="rId1"/>
                  <a:stretch>
                    <a:fillRect/>
                  </a:stretch>
                </pic:blipFill>
                <pic:spPr>
                  <a:xfrm>
                    <a:off x="0" y="0"/>
                    <a:ext cx="136525" cy="145415"/>
                  </a:xfrm>
                  <a:prstGeom prst="rect">
                    <a:avLst/>
                  </a:prstGeom>
                  <a:noFill/>
                  <a:ln>
                    <a:noFill/>
                  </a:ln>
                </pic:spPr>
              </pic:pic>
            </a:graphicData>
          </a:graphic>
        </wp:inline>
      </w:drawing>
    </w:r>
    <w:r>
      <w:rPr>
        <w:rFonts w:cs="Times New Roman" w:hint="eastAsia"/>
        <w:b/>
        <w:bCs/>
        <w:sz w:val="21"/>
        <w:szCs w:val="21"/>
        <w:u w:val="single"/>
        <w:lang w:eastAsia="zh-CN"/>
      </w:rPr>
      <w:t>云南元大工程咨询有限责任公司</w:t>
    </w:r>
    <w:r>
      <w:rPr>
        <w:rFonts w:hint="eastAsia"/>
        <w:sz w:val="21"/>
        <w:szCs w:val="21"/>
        <w:u w:val="single"/>
        <w:lang w:eastAsia="zh-CN"/>
      </w:rPr>
      <w:t xml:space="preserve">                                                 </w:t>
    </w:r>
    <w:r>
      <w:rPr>
        <w:rFonts w:cs="Times New Roman" w:hint="eastAsia"/>
        <w:b/>
        <w:bCs/>
        <w:sz w:val="21"/>
        <w:szCs w:val="21"/>
        <w:u w:val="single"/>
        <w:lang w:eastAsia="zh-CN"/>
      </w:rPr>
      <w:t>询价采购文件</w:t>
    </w:r>
  </w:p>
  <w:p w:rsidR="002B1338" w:rsidRDefault="002B1338">
    <w:pPr>
      <w:pStyle w:val="ad"/>
      <w:pBdr>
        <w:bottom w:val="none" w:sz="0" w:space="0" w:color="auto"/>
      </w:pBd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FB16F"/>
    <w:multiLevelType w:val="singleLevel"/>
    <w:tmpl w:val="AA0FB16F"/>
    <w:lvl w:ilvl="0">
      <w:start w:val="3"/>
      <w:numFmt w:val="chineseCounting"/>
      <w:suff w:val="space"/>
      <w:lvlText w:val="第%1章"/>
      <w:lvlJc w:val="left"/>
      <w:rPr>
        <w:rFonts w:hint="eastAsia"/>
      </w:rPr>
    </w:lvl>
  </w:abstractNum>
  <w:abstractNum w:abstractNumId="1">
    <w:nsid w:val="71970325"/>
    <w:multiLevelType w:val="multilevel"/>
    <w:tmpl w:val="71970325"/>
    <w:lvl w:ilvl="0">
      <w:numFmt w:val="bullet"/>
      <w:lvlText w:val="●"/>
      <w:lvlJc w:val="left"/>
      <w:pPr>
        <w:tabs>
          <w:tab w:val="left" w:pos="360"/>
        </w:tabs>
        <w:ind w:left="360" w:hanging="360"/>
      </w:pPr>
      <w:rPr>
        <w:rFonts w:ascii="宋体" w:eastAsia="宋体" w:hAnsi="宋体" w:cs="Arial"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91968"/>
    <w:rsid w:val="00010204"/>
    <w:rsid w:val="00016323"/>
    <w:rsid w:val="00037158"/>
    <w:rsid w:val="00053489"/>
    <w:rsid w:val="00070943"/>
    <w:rsid w:val="00080DB6"/>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623"/>
    <w:rsid w:val="00142F16"/>
    <w:rsid w:val="0015534B"/>
    <w:rsid w:val="0017020D"/>
    <w:rsid w:val="0017661A"/>
    <w:rsid w:val="0018162E"/>
    <w:rsid w:val="00183C55"/>
    <w:rsid w:val="001A7AA1"/>
    <w:rsid w:val="001B30DA"/>
    <w:rsid w:val="001B4E1E"/>
    <w:rsid w:val="001C5908"/>
    <w:rsid w:val="001E29C7"/>
    <w:rsid w:val="001E709B"/>
    <w:rsid w:val="001F1B2F"/>
    <w:rsid w:val="001F5886"/>
    <w:rsid w:val="001F743B"/>
    <w:rsid w:val="00204803"/>
    <w:rsid w:val="00220F15"/>
    <w:rsid w:val="00242D62"/>
    <w:rsid w:val="00252E26"/>
    <w:rsid w:val="00254A1C"/>
    <w:rsid w:val="00261E4F"/>
    <w:rsid w:val="002631DA"/>
    <w:rsid w:val="00263CB0"/>
    <w:rsid w:val="00271BB4"/>
    <w:rsid w:val="002809A1"/>
    <w:rsid w:val="002877B8"/>
    <w:rsid w:val="002925C3"/>
    <w:rsid w:val="002A1282"/>
    <w:rsid w:val="002A4AE3"/>
    <w:rsid w:val="002A7A6A"/>
    <w:rsid w:val="002B1338"/>
    <w:rsid w:val="002B7E83"/>
    <w:rsid w:val="002C0F04"/>
    <w:rsid w:val="002C7986"/>
    <w:rsid w:val="002C7C0D"/>
    <w:rsid w:val="002D53A7"/>
    <w:rsid w:val="002F1277"/>
    <w:rsid w:val="00307C3E"/>
    <w:rsid w:val="00331284"/>
    <w:rsid w:val="00331D27"/>
    <w:rsid w:val="00333ED2"/>
    <w:rsid w:val="00391067"/>
    <w:rsid w:val="00391968"/>
    <w:rsid w:val="00393698"/>
    <w:rsid w:val="003950D8"/>
    <w:rsid w:val="00396C86"/>
    <w:rsid w:val="003B6898"/>
    <w:rsid w:val="003C3608"/>
    <w:rsid w:val="003D71FC"/>
    <w:rsid w:val="003F6075"/>
    <w:rsid w:val="003F6331"/>
    <w:rsid w:val="004038BB"/>
    <w:rsid w:val="00405F16"/>
    <w:rsid w:val="00410AA8"/>
    <w:rsid w:val="00414C49"/>
    <w:rsid w:val="004203C6"/>
    <w:rsid w:val="0043113A"/>
    <w:rsid w:val="00437C3D"/>
    <w:rsid w:val="004806BF"/>
    <w:rsid w:val="004941F1"/>
    <w:rsid w:val="004A3483"/>
    <w:rsid w:val="004A4165"/>
    <w:rsid w:val="004A5420"/>
    <w:rsid w:val="004A7901"/>
    <w:rsid w:val="004B3507"/>
    <w:rsid w:val="004C05F4"/>
    <w:rsid w:val="004C3976"/>
    <w:rsid w:val="004C4058"/>
    <w:rsid w:val="004C659E"/>
    <w:rsid w:val="004C6F1B"/>
    <w:rsid w:val="004D0452"/>
    <w:rsid w:val="004E253E"/>
    <w:rsid w:val="004F4F2C"/>
    <w:rsid w:val="004F7F05"/>
    <w:rsid w:val="00501A07"/>
    <w:rsid w:val="005060A0"/>
    <w:rsid w:val="00514E48"/>
    <w:rsid w:val="005178B2"/>
    <w:rsid w:val="00527E47"/>
    <w:rsid w:val="0053051C"/>
    <w:rsid w:val="0053405D"/>
    <w:rsid w:val="005374D5"/>
    <w:rsid w:val="00541E30"/>
    <w:rsid w:val="00551AF7"/>
    <w:rsid w:val="005579FE"/>
    <w:rsid w:val="0056157F"/>
    <w:rsid w:val="005634DA"/>
    <w:rsid w:val="00575528"/>
    <w:rsid w:val="005759C3"/>
    <w:rsid w:val="00576172"/>
    <w:rsid w:val="0058496F"/>
    <w:rsid w:val="00593DE4"/>
    <w:rsid w:val="005945C2"/>
    <w:rsid w:val="00594F89"/>
    <w:rsid w:val="0059774A"/>
    <w:rsid w:val="00597A4D"/>
    <w:rsid w:val="005A7628"/>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705D1"/>
    <w:rsid w:val="006A6FFF"/>
    <w:rsid w:val="006B0113"/>
    <w:rsid w:val="006C195C"/>
    <w:rsid w:val="006C43D5"/>
    <w:rsid w:val="006D0E44"/>
    <w:rsid w:val="006D5181"/>
    <w:rsid w:val="006E211B"/>
    <w:rsid w:val="006E55B4"/>
    <w:rsid w:val="007076F6"/>
    <w:rsid w:val="00713516"/>
    <w:rsid w:val="00714574"/>
    <w:rsid w:val="00740C46"/>
    <w:rsid w:val="00741EDA"/>
    <w:rsid w:val="00742712"/>
    <w:rsid w:val="0074432E"/>
    <w:rsid w:val="007567F0"/>
    <w:rsid w:val="00770E6B"/>
    <w:rsid w:val="00787B08"/>
    <w:rsid w:val="0079368B"/>
    <w:rsid w:val="00797135"/>
    <w:rsid w:val="007A56D2"/>
    <w:rsid w:val="007A6674"/>
    <w:rsid w:val="007B4AE2"/>
    <w:rsid w:val="007C2D6A"/>
    <w:rsid w:val="007C3BD2"/>
    <w:rsid w:val="007C54B9"/>
    <w:rsid w:val="007C62AB"/>
    <w:rsid w:val="007F224B"/>
    <w:rsid w:val="007F6587"/>
    <w:rsid w:val="007F7331"/>
    <w:rsid w:val="008048E1"/>
    <w:rsid w:val="008067A4"/>
    <w:rsid w:val="0081188C"/>
    <w:rsid w:val="0082464B"/>
    <w:rsid w:val="00831531"/>
    <w:rsid w:val="008357A4"/>
    <w:rsid w:val="00840481"/>
    <w:rsid w:val="00841E81"/>
    <w:rsid w:val="0086036B"/>
    <w:rsid w:val="00865E19"/>
    <w:rsid w:val="00865F30"/>
    <w:rsid w:val="008677EA"/>
    <w:rsid w:val="00897E29"/>
    <w:rsid w:val="008A1418"/>
    <w:rsid w:val="008B10A6"/>
    <w:rsid w:val="008B21C9"/>
    <w:rsid w:val="008B7F1B"/>
    <w:rsid w:val="008C4A19"/>
    <w:rsid w:val="008E3DE8"/>
    <w:rsid w:val="00921625"/>
    <w:rsid w:val="00933C6F"/>
    <w:rsid w:val="00934938"/>
    <w:rsid w:val="00946BCF"/>
    <w:rsid w:val="009525FC"/>
    <w:rsid w:val="00954584"/>
    <w:rsid w:val="00955982"/>
    <w:rsid w:val="0095601C"/>
    <w:rsid w:val="00961211"/>
    <w:rsid w:val="00971297"/>
    <w:rsid w:val="0097170E"/>
    <w:rsid w:val="00983426"/>
    <w:rsid w:val="009943BA"/>
    <w:rsid w:val="0099627D"/>
    <w:rsid w:val="0099694F"/>
    <w:rsid w:val="00997630"/>
    <w:rsid w:val="009A1892"/>
    <w:rsid w:val="009A6C6F"/>
    <w:rsid w:val="009B5166"/>
    <w:rsid w:val="009C5B48"/>
    <w:rsid w:val="009D1A0D"/>
    <w:rsid w:val="009D3AAA"/>
    <w:rsid w:val="009E0CE0"/>
    <w:rsid w:val="009F6ECD"/>
    <w:rsid w:val="00A020E7"/>
    <w:rsid w:val="00A1162E"/>
    <w:rsid w:val="00A20093"/>
    <w:rsid w:val="00A33D21"/>
    <w:rsid w:val="00A43517"/>
    <w:rsid w:val="00A45954"/>
    <w:rsid w:val="00A57941"/>
    <w:rsid w:val="00A60316"/>
    <w:rsid w:val="00A63196"/>
    <w:rsid w:val="00A66A93"/>
    <w:rsid w:val="00A75AC5"/>
    <w:rsid w:val="00A80C76"/>
    <w:rsid w:val="00A833FF"/>
    <w:rsid w:val="00A85A8A"/>
    <w:rsid w:val="00A85D06"/>
    <w:rsid w:val="00A9035C"/>
    <w:rsid w:val="00AA3393"/>
    <w:rsid w:val="00AA3D4B"/>
    <w:rsid w:val="00AB0476"/>
    <w:rsid w:val="00AB1738"/>
    <w:rsid w:val="00AC1191"/>
    <w:rsid w:val="00AC4AE0"/>
    <w:rsid w:val="00B00BC4"/>
    <w:rsid w:val="00B068D6"/>
    <w:rsid w:val="00B128E5"/>
    <w:rsid w:val="00B25F94"/>
    <w:rsid w:val="00B2761D"/>
    <w:rsid w:val="00B564A1"/>
    <w:rsid w:val="00B56999"/>
    <w:rsid w:val="00B60B29"/>
    <w:rsid w:val="00B6271F"/>
    <w:rsid w:val="00B62F49"/>
    <w:rsid w:val="00B901E0"/>
    <w:rsid w:val="00B91443"/>
    <w:rsid w:val="00B9407D"/>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2619"/>
    <w:rsid w:val="00C02C9F"/>
    <w:rsid w:val="00C03835"/>
    <w:rsid w:val="00C04EB5"/>
    <w:rsid w:val="00C06AEB"/>
    <w:rsid w:val="00C13837"/>
    <w:rsid w:val="00C14190"/>
    <w:rsid w:val="00C143AD"/>
    <w:rsid w:val="00C14BB0"/>
    <w:rsid w:val="00C14D74"/>
    <w:rsid w:val="00C167BD"/>
    <w:rsid w:val="00C278AB"/>
    <w:rsid w:val="00C42F2A"/>
    <w:rsid w:val="00C4625E"/>
    <w:rsid w:val="00C552BF"/>
    <w:rsid w:val="00C65A82"/>
    <w:rsid w:val="00C730E7"/>
    <w:rsid w:val="00C75401"/>
    <w:rsid w:val="00C82959"/>
    <w:rsid w:val="00C8716D"/>
    <w:rsid w:val="00C93281"/>
    <w:rsid w:val="00CB1905"/>
    <w:rsid w:val="00CB6987"/>
    <w:rsid w:val="00CC28C7"/>
    <w:rsid w:val="00CC3FB6"/>
    <w:rsid w:val="00CC421B"/>
    <w:rsid w:val="00CD05A4"/>
    <w:rsid w:val="00CE0CA8"/>
    <w:rsid w:val="00CE6DBB"/>
    <w:rsid w:val="00CF2DA5"/>
    <w:rsid w:val="00D007D9"/>
    <w:rsid w:val="00D055A9"/>
    <w:rsid w:val="00D1381B"/>
    <w:rsid w:val="00D21CE1"/>
    <w:rsid w:val="00D25804"/>
    <w:rsid w:val="00D41C45"/>
    <w:rsid w:val="00D4770F"/>
    <w:rsid w:val="00D554FE"/>
    <w:rsid w:val="00D565CE"/>
    <w:rsid w:val="00DA69B8"/>
    <w:rsid w:val="00DB748A"/>
    <w:rsid w:val="00DC32C0"/>
    <w:rsid w:val="00DC5050"/>
    <w:rsid w:val="00DC5D07"/>
    <w:rsid w:val="00DD5BFE"/>
    <w:rsid w:val="00DE4639"/>
    <w:rsid w:val="00DF75D8"/>
    <w:rsid w:val="00E01888"/>
    <w:rsid w:val="00E02E20"/>
    <w:rsid w:val="00E40A90"/>
    <w:rsid w:val="00E66A60"/>
    <w:rsid w:val="00E67023"/>
    <w:rsid w:val="00E7324E"/>
    <w:rsid w:val="00E762DC"/>
    <w:rsid w:val="00E83F16"/>
    <w:rsid w:val="00E97362"/>
    <w:rsid w:val="00ED1D6B"/>
    <w:rsid w:val="00ED6DF5"/>
    <w:rsid w:val="00EE338B"/>
    <w:rsid w:val="00EE6AD3"/>
    <w:rsid w:val="00EE6E60"/>
    <w:rsid w:val="00F00010"/>
    <w:rsid w:val="00F00893"/>
    <w:rsid w:val="00F02209"/>
    <w:rsid w:val="00F07362"/>
    <w:rsid w:val="00F11AAA"/>
    <w:rsid w:val="00F1283F"/>
    <w:rsid w:val="00F15F89"/>
    <w:rsid w:val="00F23C48"/>
    <w:rsid w:val="00F322B7"/>
    <w:rsid w:val="00F350F3"/>
    <w:rsid w:val="00F46E4E"/>
    <w:rsid w:val="00F5098B"/>
    <w:rsid w:val="00F52C21"/>
    <w:rsid w:val="00F57D86"/>
    <w:rsid w:val="00F639BF"/>
    <w:rsid w:val="00F70468"/>
    <w:rsid w:val="00F77632"/>
    <w:rsid w:val="00F907DD"/>
    <w:rsid w:val="00FB6CD5"/>
    <w:rsid w:val="00FC0B42"/>
    <w:rsid w:val="00FD5276"/>
    <w:rsid w:val="00FF4354"/>
    <w:rsid w:val="00FF51CE"/>
    <w:rsid w:val="00FF748A"/>
    <w:rsid w:val="012D682D"/>
    <w:rsid w:val="01756FB9"/>
    <w:rsid w:val="01963188"/>
    <w:rsid w:val="01A153C8"/>
    <w:rsid w:val="02702FEA"/>
    <w:rsid w:val="03443876"/>
    <w:rsid w:val="06902267"/>
    <w:rsid w:val="06FE7227"/>
    <w:rsid w:val="07461E28"/>
    <w:rsid w:val="07AA7338"/>
    <w:rsid w:val="08B57EAB"/>
    <w:rsid w:val="09236636"/>
    <w:rsid w:val="09676428"/>
    <w:rsid w:val="097017A6"/>
    <w:rsid w:val="09FC7F60"/>
    <w:rsid w:val="0A5A5DC4"/>
    <w:rsid w:val="0AC61F80"/>
    <w:rsid w:val="0AD91FB6"/>
    <w:rsid w:val="0AFE7ABE"/>
    <w:rsid w:val="0BBF059B"/>
    <w:rsid w:val="0C7F196F"/>
    <w:rsid w:val="0C8C5BD1"/>
    <w:rsid w:val="0CC44490"/>
    <w:rsid w:val="0D101850"/>
    <w:rsid w:val="0D3D69A9"/>
    <w:rsid w:val="0D91605F"/>
    <w:rsid w:val="0E650208"/>
    <w:rsid w:val="0E8C3A71"/>
    <w:rsid w:val="0EDC2E81"/>
    <w:rsid w:val="0F942909"/>
    <w:rsid w:val="103826EE"/>
    <w:rsid w:val="108139E4"/>
    <w:rsid w:val="11492315"/>
    <w:rsid w:val="11A96CB5"/>
    <w:rsid w:val="11EE2561"/>
    <w:rsid w:val="121A458D"/>
    <w:rsid w:val="12427D40"/>
    <w:rsid w:val="12D26590"/>
    <w:rsid w:val="13155D75"/>
    <w:rsid w:val="13D66752"/>
    <w:rsid w:val="149E6067"/>
    <w:rsid w:val="149F4BBC"/>
    <w:rsid w:val="156F68E7"/>
    <w:rsid w:val="16D44567"/>
    <w:rsid w:val="17332741"/>
    <w:rsid w:val="17372E71"/>
    <w:rsid w:val="17611588"/>
    <w:rsid w:val="17B34064"/>
    <w:rsid w:val="17E27B20"/>
    <w:rsid w:val="17FE70FB"/>
    <w:rsid w:val="1821362A"/>
    <w:rsid w:val="19AB7FE7"/>
    <w:rsid w:val="19D34630"/>
    <w:rsid w:val="1A0762A7"/>
    <w:rsid w:val="1A1A37A4"/>
    <w:rsid w:val="1A4A5441"/>
    <w:rsid w:val="1A751162"/>
    <w:rsid w:val="1AAF0686"/>
    <w:rsid w:val="1C4F45C2"/>
    <w:rsid w:val="1CC4092E"/>
    <w:rsid w:val="1CE0484C"/>
    <w:rsid w:val="1D044CCD"/>
    <w:rsid w:val="1D4B3A80"/>
    <w:rsid w:val="1D8F3703"/>
    <w:rsid w:val="1E0B3B56"/>
    <w:rsid w:val="1E4529B4"/>
    <w:rsid w:val="1EBB189C"/>
    <w:rsid w:val="1F326813"/>
    <w:rsid w:val="1F6A3BDA"/>
    <w:rsid w:val="20474FB1"/>
    <w:rsid w:val="20870634"/>
    <w:rsid w:val="209638EE"/>
    <w:rsid w:val="20B66E77"/>
    <w:rsid w:val="20D95CF7"/>
    <w:rsid w:val="21697E17"/>
    <w:rsid w:val="219B56A0"/>
    <w:rsid w:val="21AD4549"/>
    <w:rsid w:val="21FB1F57"/>
    <w:rsid w:val="222F2689"/>
    <w:rsid w:val="233B0B1F"/>
    <w:rsid w:val="249F1126"/>
    <w:rsid w:val="25577BA6"/>
    <w:rsid w:val="25693A21"/>
    <w:rsid w:val="25A33312"/>
    <w:rsid w:val="26BC7409"/>
    <w:rsid w:val="27146C0A"/>
    <w:rsid w:val="28806A60"/>
    <w:rsid w:val="297D5864"/>
    <w:rsid w:val="29B205C2"/>
    <w:rsid w:val="2A8215D1"/>
    <w:rsid w:val="2B7B6243"/>
    <w:rsid w:val="2B8E1021"/>
    <w:rsid w:val="2CB252E2"/>
    <w:rsid w:val="2CDB5DD8"/>
    <w:rsid w:val="2E6424B7"/>
    <w:rsid w:val="2EDC4CA4"/>
    <w:rsid w:val="2F187507"/>
    <w:rsid w:val="2F1F141A"/>
    <w:rsid w:val="2F857B8B"/>
    <w:rsid w:val="300438F8"/>
    <w:rsid w:val="30442C05"/>
    <w:rsid w:val="306512D2"/>
    <w:rsid w:val="315F08FD"/>
    <w:rsid w:val="33021378"/>
    <w:rsid w:val="33931526"/>
    <w:rsid w:val="34375876"/>
    <w:rsid w:val="34D169E1"/>
    <w:rsid w:val="35124665"/>
    <w:rsid w:val="35296107"/>
    <w:rsid w:val="357D1BFE"/>
    <w:rsid w:val="35AC4058"/>
    <w:rsid w:val="362448D9"/>
    <w:rsid w:val="365B551B"/>
    <w:rsid w:val="36A4381A"/>
    <w:rsid w:val="379860AC"/>
    <w:rsid w:val="38F36199"/>
    <w:rsid w:val="39626023"/>
    <w:rsid w:val="39D75B20"/>
    <w:rsid w:val="39ED2292"/>
    <w:rsid w:val="3A01749C"/>
    <w:rsid w:val="3AB437AD"/>
    <w:rsid w:val="3B195530"/>
    <w:rsid w:val="3C3D0E7A"/>
    <w:rsid w:val="3C726E20"/>
    <w:rsid w:val="3CB86A80"/>
    <w:rsid w:val="3CCC56D8"/>
    <w:rsid w:val="3CD5144D"/>
    <w:rsid w:val="3D0E3D5F"/>
    <w:rsid w:val="3D821AE9"/>
    <w:rsid w:val="3E7C2E18"/>
    <w:rsid w:val="40355C88"/>
    <w:rsid w:val="40591775"/>
    <w:rsid w:val="413C43BA"/>
    <w:rsid w:val="41472210"/>
    <w:rsid w:val="418E7493"/>
    <w:rsid w:val="42202F7E"/>
    <w:rsid w:val="437F3C2B"/>
    <w:rsid w:val="43E80D5E"/>
    <w:rsid w:val="4402385B"/>
    <w:rsid w:val="4447404A"/>
    <w:rsid w:val="45966B21"/>
    <w:rsid w:val="45E2512A"/>
    <w:rsid w:val="4657558D"/>
    <w:rsid w:val="46652055"/>
    <w:rsid w:val="466658E3"/>
    <w:rsid w:val="47B34F63"/>
    <w:rsid w:val="47B74EBC"/>
    <w:rsid w:val="48131D30"/>
    <w:rsid w:val="487B6420"/>
    <w:rsid w:val="488C5837"/>
    <w:rsid w:val="49141392"/>
    <w:rsid w:val="491F505F"/>
    <w:rsid w:val="49525FE7"/>
    <w:rsid w:val="496F3D6D"/>
    <w:rsid w:val="49700DDF"/>
    <w:rsid w:val="498D412C"/>
    <w:rsid w:val="4A4463D4"/>
    <w:rsid w:val="4BB912DC"/>
    <w:rsid w:val="4BE70E92"/>
    <w:rsid w:val="4CD0432E"/>
    <w:rsid w:val="4D4211BE"/>
    <w:rsid w:val="4DFB5246"/>
    <w:rsid w:val="4E0F05F6"/>
    <w:rsid w:val="4E6E3C82"/>
    <w:rsid w:val="4EF50EB6"/>
    <w:rsid w:val="4F764A8A"/>
    <w:rsid w:val="4FF21010"/>
    <w:rsid w:val="507A45CA"/>
    <w:rsid w:val="50F256F0"/>
    <w:rsid w:val="524F4D7D"/>
    <w:rsid w:val="52C51170"/>
    <w:rsid w:val="52F85C19"/>
    <w:rsid w:val="533E6F74"/>
    <w:rsid w:val="53B94A94"/>
    <w:rsid w:val="54B76458"/>
    <w:rsid w:val="5545545A"/>
    <w:rsid w:val="5691702B"/>
    <w:rsid w:val="56B11E92"/>
    <w:rsid w:val="574B6EEA"/>
    <w:rsid w:val="57804078"/>
    <w:rsid w:val="580B5743"/>
    <w:rsid w:val="58E13093"/>
    <w:rsid w:val="594B5BBF"/>
    <w:rsid w:val="595E1A74"/>
    <w:rsid w:val="5A1A2910"/>
    <w:rsid w:val="5A4E3313"/>
    <w:rsid w:val="5BB0512B"/>
    <w:rsid w:val="5BCC31BE"/>
    <w:rsid w:val="5BEB4CD6"/>
    <w:rsid w:val="5DD02FDD"/>
    <w:rsid w:val="5E7A67CC"/>
    <w:rsid w:val="5F1E4152"/>
    <w:rsid w:val="5FB021F3"/>
    <w:rsid w:val="6021409B"/>
    <w:rsid w:val="608B4176"/>
    <w:rsid w:val="60CB2402"/>
    <w:rsid w:val="610901B6"/>
    <w:rsid w:val="61220F25"/>
    <w:rsid w:val="613538B8"/>
    <w:rsid w:val="6136595F"/>
    <w:rsid w:val="62012BED"/>
    <w:rsid w:val="625C368A"/>
    <w:rsid w:val="632E5059"/>
    <w:rsid w:val="63884685"/>
    <w:rsid w:val="63B06A35"/>
    <w:rsid w:val="63B22FA1"/>
    <w:rsid w:val="63D17236"/>
    <w:rsid w:val="64672C42"/>
    <w:rsid w:val="65C66589"/>
    <w:rsid w:val="66BF4700"/>
    <w:rsid w:val="66E450C3"/>
    <w:rsid w:val="66E65F1E"/>
    <w:rsid w:val="67F45E93"/>
    <w:rsid w:val="68E521CA"/>
    <w:rsid w:val="69865986"/>
    <w:rsid w:val="6B651794"/>
    <w:rsid w:val="6BB22A87"/>
    <w:rsid w:val="6BB65758"/>
    <w:rsid w:val="6CE37AAA"/>
    <w:rsid w:val="6E26544D"/>
    <w:rsid w:val="6E610926"/>
    <w:rsid w:val="704F66BB"/>
    <w:rsid w:val="70A31AFF"/>
    <w:rsid w:val="70A37466"/>
    <w:rsid w:val="71AA6892"/>
    <w:rsid w:val="71C539DC"/>
    <w:rsid w:val="71CC1025"/>
    <w:rsid w:val="72025CE7"/>
    <w:rsid w:val="72035964"/>
    <w:rsid w:val="72DC7260"/>
    <w:rsid w:val="7385690B"/>
    <w:rsid w:val="7408603C"/>
    <w:rsid w:val="74C935E6"/>
    <w:rsid w:val="74CD0767"/>
    <w:rsid w:val="750A0B07"/>
    <w:rsid w:val="75677753"/>
    <w:rsid w:val="763F05CF"/>
    <w:rsid w:val="765B3868"/>
    <w:rsid w:val="76AA4E67"/>
    <w:rsid w:val="7926181D"/>
    <w:rsid w:val="794B360F"/>
    <w:rsid w:val="79A910D4"/>
    <w:rsid w:val="7A075BB8"/>
    <w:rsid w:val="7ABF2F4E"/>
    <w:rsid w:val="7AD67AA8"/>
    <w:rsid w:val="7BA2579A"/>
    <w:rsid w:val="7BB624FF"/>
    <w:rsid w:val="7BC7230C"/>
    <w:rsid w:val="7BD61222"/>
    <w:rsid w:val="7CA20AC9"/>
    <w:rsid w:val="7CA670B3"/>
    <w:rsid w:val="7CE16AA3"/>
    <w:rsid w:val="7D71043C"/>
    <w:rsid w:val="7DDC52E4"/>
    <w:rsid w:val="7DE622FC"/>
    <w:rsid w:val="7F7E1800"/>
    <w:rsid w:val="7FF13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9" w:qFormat="1"/>
    <w:lsdException w:name="heading 2" w:uiPriority="99" w:qFormat="1"/>
    <w:lsdException w:name="heading 3" w:uiPriority="99"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qFormat="1"/>
    <w:lsdException w:name="footnote text" w:qFormat="1"/>
    <w:lsdException w:name="annotation text" w:unhideWhenUsed="1" w:qFormat="1"/>
    <w:lsdException w:name="header" w:uiPriority="99"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Date" w:qFormat="1"/>
    <w:lsdException w:name="Body Text 3" w:uiPriority="99" w:qFormat="1"/>
    <w:lsdException w:name="Body Text Indent 2" w:qFormat="1"/>
    <w:lsdException w:name="Hyperlink" w:uiPriority="99" w:unhideWhenUsed="1" w:qFormat="1"/>
    <w:lsdException w:name="FollowedHyperlink" w:uiPriority="99" w:unhideWhenUsed="1"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2B1338"/>
    <w:pPr>
      <w:widowControl w:val="0"/>
    </w:pPr>
    <w:rPr>
      <w:rFonts w:ascii="宋体" w:hAnsi="宋体" w:cs="宋体"/>
      <w:sz w:val="22"/>
      <w:szCs w:val="22"/>
      <w:lang w:eastAsia="en-US"/>
    </w:rPr>
  </w:style>
  <w:style w:type="paragraph" w:styleId="1">
    <w:name w:val="heading 1"/>
    <w:basedOn w:val="a"/>
    <w:next w:val="a"/>
    <w:link w:val="1Char"/>
    <w:uiPriority w:val="99"/>
    <w:qFormat/>
    <w:rsid w:val="002B133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1"/>
    <w:link w:val="2Char"/>
    <w:uiPriority w:val="99"/>
    <w:qFormat/>
    <w:rsid w:val="002B133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2B1338"/>
    <w:pPr>
      <w:ind w:left="237" w:right="102"/>
      <w:outlineLvl w:val="2"/>
    </w:pPr>
    <w:rPr>
      <w:sz w:val="28"/>
      <w:szCs w:val="28"/>
    </w:rPr>
  </w:style>
  <w:style w:type="paragraph" w:styleId="4">
    <w:name w:val="heading 4"/>
    <w:basedOn w:val="a"/>
    <w:next w:val="a"/>
    <w:uiPriority w:val="1"/>
    <w:qFormat/>
    <w:rsid w:val="002B1338"/>
    <w:pPr>
      <w:ind w:left="522" w:right="21"/>
      <w:outlineLvl w:val="3"/>
    </w:pPr>
    <w:rPr>
      <w:rFonts w:ascii="Times New Roman" w:eastAsia="Times New Roman" w:hAnsi="Times New Roman" w:cs="Times New Roman"/>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Document Map"/>
    <w:basedOn w:val="a"/>
    <w:link w:val="Char"/>
    <w:uiPriority w:val="99"/>
    <w:qFormat/>
    <w:rsid w:val="002B1338"/>
    <w:rPr>
      <w:sz w:val="18"/>
      <w:szCs w:val="18"/>
    </w:rPr>
  </w:style>
  <w:style w:type="paragraph" w:styleId="a1">
    <w:name w:val="Normal Indent"/>
    <w:basedOn w:val="a"/>
    <w:uiPriority w:val="99"/>
    <w:qFormat/>
    <w:rsid w:val="002B1338"/>
    <w:pPr>
      <w:ind w:firstLineChars="200" w:firstLine="420"/>
    </w:pPr>
  </w:style>
  <w:style w:type="paragraph" w:styleId="7">
    <w:name w:val="toc 7"/>
    <w:basedOn w:val="a"/>
    <w:next w:val="a"/>
    <w:uiPriority w:val="39"/>
    <w:unhideWhenUsed/>
    <w:qFormat/>
    <w:rsid w:val="002B1338"/>
    <w:pPr>
      <w:ind w:leftChars="1200" w:left="2520"/>
      <w:jc w:val="both"/>
    </w:pPr>
    <w:rPr>
      <w:rFonts w:asciiTheme="minorHAnsi" w:eastAsiaTheme="minorEastAsia" w:hAnsiTheme="minorHAnsi" w:cstheme="minorBidi"/>
      <w:kern w:val="2"/>
      <w:sz w:val="21"/>
      <w:lang w:eastAsia="zh-CN"/>
    </w:rPr>
  </w:style>
  <w:style w:type="paragraph" w:styleId="a5">
    <w:name w:val="toa heading"/>
    <w:basedOn w:val="a"/>
    <w:next w:val="a"/>
    <w:qFormat/>
    <w:rsid w:val="002B133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2B133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2B1338"/>
    <w:pPr>
      <w:spacing w:after="120"/>
    </w:pPr>
    <w:rPr>
      <w:sz w:val="16"/>
      <w:szCs w:val="16"/>
    </w:rPr>
  </w:style>
  <w:style w:type="paragraph" w:styleId="a7">
    <w:name w:val="Body Text"/>
    <w:basedOn w:val="a"/>
    <w:link w:val="Char1"/>
    <w:qFormat/>
    <w:rsid w:val="002B1338"/>
    <w:rPr>
      <w:sz w:val="21"/>
      <w:szCs w:val="21"/>
    </w:rPr>
  </w:style>
  <w:style w:type="paragraph" w:styleId="a8">
    <w:name w:val="Body Text Indent"/>
    <w:basedOn w:val="a"/>
    <w:link w:val="Char10"/>
    <w:uiPriority w:val="99"/>
    <w:unhideWhenUsed/>
    <w:qFormat/>
    <w:rsid w:val="002B133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2B133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2B1338"/>
    <w:pPr>
      <w:spacing w:line="272" w:lineRule="exact"/>
      <w:ind w:left="940"/>
    </w:pPr>
    <w:rPr>
      <w:sz w:val="21"/>
      <w:szCs w:val="21"/>
    </w:rPr>
  </w:style>
  <w:style w:type="paragraph" w:styleId="a9">
    <w:name w:val="Plain Text"/>
    <w:basedOn w:val="a"/>
    <w:link w:val="Char2"/>
    <w:qFormat/>
    <w:rsid w:val="002B1338"/>
    <w:pPr>
      <w:widowControl/>
    </w:pPr>
    <w:rPr>
      <w:rFonts w:hAnsi="Courier New" w:cs="Times New Roman"/>
      <w:sz w:val="21"/>
      <w:szCs w:val="20"/>
      <w:lang w:eastAsia="zh-CN"/>
    </w:rPr>
  </w:style>
  <w:style w:type="paragraph" w:styleId="8">
    <w:name w:val="toc 8"/>
    <w:basedOn w:val="a"/>
    <w:next w:val="a"/>
    <w:uiPriority w:val="39"/>
    <w:unhideWhenUsed/>
    <w:qFormat/>
    <w:rsid w:val="002B133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2B1338"/>
    <w:pPr>
      <w:ind w:leftChars="2500" w:left="100"/>
    </w:pPr>
  </w:style>
  <w:style w:type="paragraph" w:styleId="20">
    <w:name w:val="Body Text Indent 2"/>
    <w:basedOn w:val="a"/>
    <w:qFormat/>
    <w:rsid w:val="002B1338"/>
    <w:pPr>
      <w:spacing w:after="120" w:line="480" w:lineRule="auto"/>
      <w:ind w:leftChars="200" w:left="420"/>
    </w:pPr>
  </w:style>
  <w:style w:type="paragraph" w:styleId="ab">
    <w:name w:val="Balloon Text"/>
    <w:basedOn w:val="a"/>
    <w:link w:val="Char4"/>
    <w:qFormat/>
    <w:rsid w:val="002B1338"/>
    <w:rPr>
      <w:sz w:val="18"/>
      <w:szCs w:val="18"/>
    </w:rPr>
  </w:style>
  <w:style w:type="paragraph" w:styleId="ac">
    <w:name w:val="footer"/>
    <w:basedOn w:val="a"/>
    <w:link w:val="Char5"/>
    <w:qFormat/>
    <w:rsid w:val="002B1338"/>
    <w:pPr>
      <w:tabs>
        <w:tab w:val="center" w:pos="4153"/>
        <w:tab w:val="right" w:pos="8306"/>
      </w:tabs>
      <w:snapToGrid w:val="0"/>
    </w:pPr>
    <w:rPr>
      <w:sz w:val="18"/>
      <w:szCs w:val="18"/>
    </w:rPr>
  </w:style>
  <w:style w:type="paragraph" w:styleId="ad">
    <w:name w:val="header"/>
    <w:basedOn w:val="a"/>
    <w:link w:val="Char6"/>
    <w:uiPriority w:val="99"/>
    <w:qFormat/>
    <w:rsid w:val="002B13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B1338"/>
    <w:pPr>
      <w:spacing w:line="272" w:lineRule="exact"/>
      <w:ind w:left="100"/>
    </w:pPr>
    <w:rPr>
      <w:sz w:val="21"/>
      <w:szCs w:val="21"/>
    </w:rPr>
  </w:style>
  <w:style w:type="paragraph" w:styleId="40">
    <w:name w:val="toc 4"/>
    <w:basedOn w:val="a"/>
    <w:next w:val="a"/>
    <w:uiPriority w:val="39"/>
    <w:unhideWhenUsed/>
    <w:qFormat/>
    <w:rsid w:val="002B133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2B133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2B1338"/>
    <w:pPr>
      <w:ind w:leftChars="1000" w:left="2100"/>
      <w:jc w:val="both"/>
    </w:pPr>
    <w:rPr>
      <w:rFonts w:asciiTheme="minorHAnsi" w:eastAsiaTheme="minorEastAsia" w:hAnsiTheme="minorHAnsi" w:cstheme="minorBidi"/>
      <w:kern w:val="2"/>
      <w:sz w:val="21"/>
      <w:lang w:eastAsia="zh-CN"/>
    </w:rPr>
  </w:style>
  <w:style w:type="paragraph" w:styleId="21">
    <w:name w:val="toc 2"/>
    <w:basedOn w:val="a"/>
    <w:next w:val="a"/>
    <w:uiPriority w:val="39"/>
    <w:qFormat/>
    <w:rsid w:val="002B1338"/>
    <w:pPr>
      <w:spacing w:line="272" w:lineRule="exact"/>
      <w:ind w:left="520"/>
    </w:pPr>
    <w:rPr>
      <w:sz w:val="21"/>
      <w:szCs w:val="21"/>
    </w:rPr>
  </w:style>
  <w:style w:type="paragraph" w:styleId="9">
    <w:name w:val="toc 9"/>
    <w:basedOn w:val="a"/>
    <w:next w:val="a"/>
    <w:uiPriority w:val="39"/>
    <w:unhideWhenUsed/>
    <w:qFormat/>
    <w:rsid w:val="002B133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iPriority w:val="99"/>
    <w:unhideWhenUsed/>
    <w:qFormat/>
    <w:rsid w:val="002B133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3"/>
    <w:uiPriority w:val="99"/>
    <w:unhideWhenUsed/>
    <w:qFormat/>
    <w:rsid w:val="002B133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qFormat/>
    <w:rsid w:val="002B1338"/>
    <w:rPr>
      <w:b/>
    </w:rPr>
  </w:style>
  <w:style w:type="character" w:styleId="af2">
    <w:name w:val="FollowedHyperlink"/>
    <w:basedOn w:val="a2"/>
    <w:uiPriority w:val="99"/>
    <w:unhideWhenUsed/>
    <w:qFormat/>
    <w:rsid w:val="002B1338"/>
    <w:rPr>
      <w:color w:val="333333"/>
      <w:u w:val="none"/>
    </w:rPr>
  </w:style>
  <w:style w:type="character" w:styleId="HTML">
    <w:name w:val="HTML Definition"/>
    <w:basedOn w:val="a2"/>
    <w:rsid w:val="002B1338"/>
    <w:rPr>
      <w:i/>
    </w:rPr>
  </w:style>
  <w:style w:type="character" w:styleId="af3">
    <w:name w:val="Hyperlink"/>
    <w:basedOn w:val="a2"/>
    <w:uiPriority w:val="99"/>
    <w:unhideWhenUsed/>
    <w:qFormat/>
    <w:rsid w:val="002B1338"/>
    <w:rPr>
      <w:color w:val="0000FF" w:themeColor="hyperlink"/>
      <w:u w:val="single"/>
    </w:rPr>
  </w:style>
  <w:style w:type="character" w:styleId="HTML0">
    <w:name w:val="HTML Code"/>
    <w:basedOn w:val="a2"/>
    <w:rsid w:val="002B1338"/>
    <w:rPr>
      <w:rFonts w:ascii="Consolas" w:eastAsia="Consolas" w:hAnsi="Consolas" w:cs="Consolas"/>
      <w:color w:val="C7254E"/>
      <w:sz w:val="21"/>
      <w:szCs w:val="21"/>
      <w:shd w:val="clear" w:color="auto" w:fill="F9F2F4"/>
    </w:rPr>
  </w:style>
  <w:style w:type="character" w:styleId="af4">
    <w:name w:val="annotation reference"/>
    <w:basedOn w:val="a2"/>
    <w:qFormat/>
    <w:rsid w:val="002B1338"/>
    <w:rPr>
      <w:sz w:val="21"/>
      <w:szCs w:val="21"/>
    </w:rPr>
  </w:style>
  <w:style w:type="character" w:styleId="HTML1">
    <w:name w:val="HTML Keyboard"/>
    <w:basedOn w:val="a2"/>
    <w:rsid w:val="002B1338"/>
    <w:rPr>
      <w:rFonts w:ascii="Consolas" w:eastAsia="Consolas" w:hAnsi="Consolas" w:cs="Consolas" w:hint="default"/>
      <w:color w:val="FFFFFF"/>
      <w:sz w:val="21"/>
      <w:szCs w:val="21"/>
      <w:shd w:val="clear" w:color="auto" w:fill="333333"/>
    </w:rPr>
  </w:style>
  <w:style w:type="character" w:styleId="HTML2">
    <w:name w:val="HTML Sample"/>
    <w:basedOn w:val="a2"/>
    <w:rsid w:val="002B1338"/>
    <w:rPr>
      <w:rFonts w:ascii="Consolas" w:eastAsia="Consolas" w:hAnsi="Consolas" w:cs="Consolas" w:hint="default"/>
      <w:sz w:val="21"/>
      <w:szCs w:val="21"/>
    </w:rPr>
  </w:style>
  <w:style w:type="character" w:customStyle="1" w:styleId="1Char">
    <w:name w:val="标题 1 Char"/>
    <w:basedOn w:val="a2"/>
    <w:link w:val="1"/>
    <w:uiPriority w:val="99"/>
    <w:qFormat/>
    <w:rsid w:val="002B133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2B1338"/>
    <w:tblPr>
      <w:tblCellMar>
        <w:top w:w="0" w:type="dxa"/>
        <w:left w:w="0" w:type="dxa"/>
        <w:bottom w:w="0" w:type="dxa"/>
        <w:right w:w="0" w:type="dxa"/>
      </w:tblCellMar>
    </w:tblPr>
  </w:style>
  <w:style w:type="paragraph" w:styleId="af5">
    <w:name w:val="List Paragraph"/>
    <w:basedOn w:val="a"/>
    <w:uiPriority w:val="1"/>
    <w:qFormat/>
    <w:rsid w:val="002B1338"/>
  </w:style>
  <w:style w:type="paragraph" w:customStyle="1" w:styleId="TableParagraph">
    <w:name w:val="Table Paragraph"/>
    <w:basedOn w:val="a"/>
    <w:uiPriority w:val="1"/>
    <w:qFormat/>
    <w:rsid w:val="002B1338"/>
  </w:style>
  <w:style w:type="character" w:customStyle="1" w:styleId="Char">
    <w:name w:val="文档结构图 Char"/>
    <w:basedOn w:val="a2"/>
    <w:link w:val="a0"/>
    <w:uiPriority w:val="99"/>
    <w:qFormat/>
    <w:rsid w:val="002B1338"/>
    <w:rPr>
      <w:rFonts w:ascii="宋体" w:eastAsia="宋体" w:hAnsi="宋体" w:cs="宋体"/>
      <w:sz w:val="18"/>
      <w:szCs w:val="18"/>
      <w:lang w:eastAsia="en-US"/>
    </w:rPr>
  </w:style>
  <w:style w:type="character" w:customStyle="1" w:styleId="Char4">
    <w:name w:val="批注框文本 Char"/>
    <w:basedOn w:val="a2"/>
    <w:link w:val="ab"/>
    <w:qFormat/>
    <w:rsid w:val="002B1338"/>
    <w:rPr>
      <w:rFonts w:ascii="宋体" w:eastAsia="宋体" w:hAnsi="宋体" w:cs="宋体"/>
      <w:sz w:val="18"/>
      <w:szCs w:val="18"/>
      <w:lang w:eastAsia="en-US"/>
    </w:rPr>
  </w:style>
  <w:style w:type="character" w:customStyle="1" w:styleId="Char6">
    <w:name w:val="页眉 Char"/>
    <w:basedOn w:val="a2"/>
    <w:link w:val="ad"/>
    <w:uiPriority w:val="99"/>
    <w:qFormat/>
    <w:rsid w:val="002B1338"/>
    <w:rPr>
      <w:rFonts w:ascii="宋体" w:eastAsia="宋体" w:hAnsi="宋体" w:cs="宋体"/>
      <w:sz w:val="18"/>
      <w:szCs w:val="18"/>
      <w:lang w:eastAsia="en-US"/>
    </w:rPr>
  </w:style>
  <w:style w:type="character" w:customStyle="1" w:styleId="Char5">
    <w:name w:val="页脚 Char"/>
    <w:basedOn w:val="a2"/>
    <w:link w:val="ac"/>
    <w:qFormat/>
    <w:rsid w:val="002B1338"/>
    <w:rPr>
      <w:rFonts w:ascii="宋体" w:eastAsia="宋体" w:hAnsi="宋体" w:cs="宋体"/>
      <w:sz w:val="18"/>
      <w:szCs w:val="18"/>
      <w:lang w:eastAsia="en-US"/>
    </w:rPr>
  </w:style>
  <w:style w:type="paragraph" w:customStyle="1" w:styleId="TOC1">
    <w:name w:val="TOC 标题1"/>
    <w:basedOn w:val="1"/>
    <w:next w:val="a"/>
    <w:uiPriority w:val="39"/>
    <w:unhideWhenUsed/>
    <w:qFormat/>
    <w:rsid w:val="002B133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2B133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2"/>
    <w:link w:val="3"/>
    <w:qFormat/>
    <w:rsid w:val="002B1338"/>
    <w:rPr>
      <w:rFonts w:ascii="宋体" w:eastAsia="宋体" w:hAnsi="宋体" w:cs="宋体"/>
      <w:sz w:val="28"/>
      <w:szCs w:val="28"/>
      <w:lang w:eastAsia="en-US"/>
    </w:rPr>
  </w:style>
  <w:style w:type="character" w:customStyle="1" w:styleId="2Char">
    <w:name w:val="标题 2 Char"/>
    <w:basedOn w:val="a2"/>
    <w:link w:val="2"/>
    <w:uiPriority w:val="99"/>
    <w:qFormat/>
    <w:rsid w:val="002B1338"/>
    <w:rPr>
      <w:rFonts w:ascii="Microsoft JhengHei" w:eastAsia="Microsoft JhengHei" w:hAnsi="Microsoft JhengHei" w:cs="Microsoft JhengHei"/>
      <w:b/>
      <w:bCs/>
      <w:sz w:val="32"/>
      <w:szCs w:val="32"/>
      <w:lang w:eastAsia="en-US"/>
    </w:rPr>
  </w:style>
  <w:style w:type="character" w:customStyle="1" w:styleId="3Char0">
    <w:name w:val="正文文本 3 Char"/>
    <w:basedOn w:val="a2"/>
    <w:link w:val="30"/>
    <w:uiPriority w:val="99"/>
    <w:qFormat/>
    <w:rsid w:val="002B1338"/>
    <w:rPr>
      <w:rFonts w:ascii="宋体" w:eastAsia="宋体" w:hAnsi="宋体" w:cs="宋体"/>
      <w:sz w:val="16"/>
      <w:szCs w:val="16"/>
      <w:lang w:eastAsia="en-US"/>
    </w:rPr>
  </w:style>
  <w:style w:type="character" w:customStyle="1" w:styleId="16">
    <w:name w:val="16"/>
    <w:basedOn w:val="a2"/>
    <w:qFormat/>
    <w:rsid w:val="002B1338"/>
    <w:rPr>
      <w:rFonts w:ascii="Times New Roman" w:hAnsi="Times New Roman" w:cs="Times New Roman" w:hint="default"/>
      <w:b/>
      <w:bCs/>
      <w:sz w:val="32"/>
      <w:szCs w:val="32"/>
    </w:rPr>
  </w:style>
  <w:style w:type="character" w:customStyle="1" w:styleId="Char8">
    <w:name w:val="正文文本缩进 Char"/>
    <w:basedOn w:val="a2"/>
    <w:uiPriority w:val="99"/>
    <w:qFormat/>
    <w:rsid w:val="002B1338"/>
    <w:rPr>
      <w:rFonts w:ascii="Calibri" w:eastAsia="宋体" w:hAnsi="Calibri" w:cs="Times New Roman"/>
      <w:szCs w:val="21"/>
    </w:rPr>
  </w:style>
  <w:style w:type="character" w:customStyle="1" w:styleId="15">
    <w:name w:val="15"/>
    <w:basedOn w:val="a2"/>
    <w:qFormat/>
    <w:rsid w:val="002B1338"/>
    <w:rPr>
      <w:rFonts w:ascii="Times New Roman" w:hAnsi="Times New Roman" w:cs="Times New Roman" w:hint="default"/>
      <w:b/>
      <w:bCs/>
      <w:kern w:val="44"/>
      <w:sz w:val="44"/>
      <w:szCs w:val="44"/>
    </w:rPr>
  </w:style>
  <w:style w:type="character" w:customStyle="1" w:styleId="Char2">
    <w:name w:val="纯文本 Char"/>
    <w:basedOn w:val="a2"/>
    <w:link w:val="a9"/>
    <w:qFormat/>
    <w:rsid w:val="002B1338"/>
    <w:rPr>
      <w:rFonts w:ascii="宋体" w:eastAsia="宋体" w:hAnsi="Courier New" w:cs="Times New Roman"/>
      <w:sz w:val="21"/>
    </w:rPr>
  </w:style>
  <w:style w:type="character" w:customStyle="1" w:styleId="Char10">
    <w:name w:val="正文文本缩进 Char1"/>
    <w:basedOn w:val="a2"/>
    <w:link w:val="a8"/>
    <w:qFormat/>
    <w:rsid w:val="002B1338"/>
    <w:rPr>
      <w:rFonts w:ascii="宋体" w:eastAsia="宋体" w:hAnsi="宋体" w:cs="宋体"/>
      <w:sz w:val="22"/>
      <w:szCs w:val="22"/>
      <w:lang w:eastAsia="en-US"/>
    </w:rPr>
  </w:style>
  <w:style w:type="character" w:customStyle="1" w:styleId="Char0">
    <w:name w:val="批注文字 Char"/>
    <w:basedOn w:val="a2"/>
    <w:link w:val="a6"/>
    <w:uiPriority w:val="99"/>
    <w:qFormat/>
    <w:rsid w:val="002B1338"/>
    <w:rPr>
      <w:rFonts w:ascii="Times New Roman" w:eastAsia="宋体" w:hAnsi="Times New Roman" w:cs="Times New Roman"/>
      <w:sz w:val="21"/>
      <w:szCs w:val="21"/>
    </w:rPr>
  </w:style>
  <w:style w:type="character" w:customStyle="1" w:styleId="Char7">
    <w:name w:val="脚注文本 Char"/>
    <w:basedOn w:val="a2"/>
    <w:link w:val="ae"/>
    <w:qFormat/>
    <w:rsid w:val="002B1338"/>
    <w:rPr>
      <w:rFonts w:ascii="Times New Roman" w:eastAsia="宋体" w:hAnsi="Times New Roman" w:cs="Times New Roman"/>
      <w:sz w:val="18"/>
    </w:rPr>
  </w:style>
  <w:style w:type="paragraph" w:customStyle="1" w:styleId="11">
    <w:name w:val="索引 11"/>
    <w:basedOn w:val="a"/>
    <w:next w:val="a"/>
    <w:qFormat/>
    <w:rsid w:val="002B133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2B1338"/>
    <w:pPr>
      <w:widowControl/>
    </w:pPr>
    <w:rPr>
      <w:rFonts w:hAnsi="Courier New" w:cs="Times New Roman"/>
      <w:sz w:val="21"/>
      <w:lang w:eastAsia="zh-CN"/>
    </w:rPr>
  </w:style>
  <w:style w:type="paragraph" w:customStyle="1" w:styleId="13">
    <w:name w:val="正文缩进1"/>
    <w:basedOn w:val="a"/>
    <w:qFormat/>
    <w:rsid w:val="002B133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2B1338"/>
    <w:pPr>
      <w:widowControl/>
    </w:pPr>
    <w:rPr>
      <w:rFonts w:ascii="Times New Roman" w:hAnsi="Times New Roman" w:cs="Times New Roman"/>
      <w:sz w:val="21"/>
      <w:szCs w:val="21"/>
      <w:lang w:eastAsia="zh-CN"/>
    </w:rPr>
  </w:style>
  <w:style w:type="character" w:customStyle="1" w:styleId="Char20">
    <w:name w:val="批注文字 Char2"/>
    <w:qFormat/>
    <w:rsid w:val="002B1338"/>
    <w:rPr>
      <w:kern w:val="2"/>
      <w:sz w:val="21"/>
      <w:szCs w:val="24"/>
    </w:rPr>
  </w:style>
  <w:style w:type="character" w:customStyle="1" w:styleId="Char11">
    <w:name w:val="纯文本 Char1"/>
    <w:qFormat/>
    <w:locked/>
    <w:rsid w:val="002B1338"/>
    <w:rPr>
      <w:rFonts w:ascii="宋体" w:hAnsi="Courier New"/>
      <w:kern w:val="2"/>
      <w:sz w:val="21"/>
    </w:rPr>
  </w:style>
  <w:style w:type="character" w:customStyle="1" w:styleId="Char3">
    <w:name w:val="日期 Char"/>
    <w:basedOn w:val="a2"/>
    <w:link w:val="aa"/>
    <w:qFormat/>
    <w:rsid w:val="002B1338"/>
    <w:rPr>
      <w:rFonts w:ascii="宋体" w:eastAsia="宋体" w:hAnsi="宋体" w:cs="宋体"/>
      <w:sz w:val="22"/>
      <w:szCs w:val="22"/>
      <w:lang w:eastAsia="en-US"/>
    </w:rPr>
  </w:style>
  <w:style w:type="character" w:customStyle="1" w:styleId="Char1">
    <w:name w:val="正文文本 Char"/>
    <w:basedOn w:val="a2"/>
    <w:link w:val="a7"/>
    <w:qFormat/>
    <w:rsid w:val="002B1338"/>
    <w:rPr>
      <w:rFonts w:ascii="宋体" w:eastAsia="宋体" w:hAnsi="宋体" w:cs="宋体"/>
      <w:sz w:val="21"/>
      <w:szCs w:val="21"/>
      <w:lang w:eastAsia="en-US"/>
    </w:rPr>
  </w:style>
  <w:style w:type="character" w:customStyle="1" w:styleId="old">
    <w:name w:val="old"/>
    <w:basedOn w:val="a2"/>
    <w:rsid w:val="002B1338"/>
    <w:rPr>
      <w:color w:val="999999"/>
    </w:rPr>
  </w:style>
  <w:style w:type="character" w:customStyle="1" w:styleId="hover">
    <w:name w:val="hover"/>
    <w:basedOn w:val="a2"/>
    <w:rsid w:val="002B1338"/>
    <w:rPr>
      <w:shd w:val="clear" w:color="auto" w:fill="EEEEEE"/>
    </w:rPr>
  </w:style>
  <w:style w:type="character" w:customStyle="1" w:styleId="hourpm">
    <w:name w:val="hour_pm"/>
    <w:basedOn w:val="a2"/>
    <w:rsid w:val="002B1338"/>
  </w:style>
  <w:style w:type="character" w:customStyle="1" w:styleId="glyphicon">
    <w:name w:val="glyphicon"/>
    <w:basedOn w:val="a2"/>
    <w:rsid w:val="002B1338"/>
  </w:style>
  <w:style w:type="character" w:customStyle="1" w:styleId="houram">
    <w:name w:val="hour_am"/>
    <w:basedOn w:val="a2"/>
    <w:rsid w:val="002B1338"/>
  </w:style>
  <w:style w:type="character" w:customStyle="1" w:styleId="icon">
    <w:name w:val="icon"/>
    <w:basedOn w:val="a2"/>
    <w:rsid w:val="002B1338"/>
  </w:style>
  <w:style w:type="character" w:customStyle="1" w:styleId="indent">
    <w:name w:val="indent"/>
    <w:basedOn w:val="a2"/>
    <w:rsid w:val="002B1338"/>
  </w:style>
  <w:style w:type="paragraph" w:customStyle="1" w:styleId="Style75">
    <w:name w:val="_Style 75"/>
    <w:basedOn w:val="a"/>
    <w:next w:val="a"/>
    <w:rsid w:val="002B1338"/>
    <w:pPr>
      <w:pBdr>
        <w:bottom w:val="single" w:sz="6" w:space="1" w:color="auto"/>
      </w:pBdr>
      <w:jc w:val="center"/>
    </w:pPr>
    <w:rPr>
      <w:rFonts w:ascii="Arial"/>
      <w:vanish/>
      <w:sz w:val="16"/>
    </w:rPr>
  </w:style>
  <w:style w:type="paragraph" w:customStyle="1" w:styleId="Style76">
    <w:name w:val="_Style 76"/>
    <w:basedOn w:val="a"/>
    <w:next w:val="a"/>
    <w:rsid w:val="002B1338"/>
    <w:pPr>
      <w:pBdr>
        <w:top w:val="single" w:sz="6" w:space="1" w:color="auto"/>
      </w:pBdr>
      <w:jc w:val="center"/>
    </w:pPr>
    <w:rPr>
      <w:rFonts w:ascii="Arial"/>
      <w:vanish/>
      <w:sz w:val="16"/>
    </w:rPr>
  </w:style>
  <w:style w:type="character" w:customStyle="1" w:styleId="hover1">
    <w:name w:val="hover1"/>
    <w:basedOn w:val="a2"/>
    <w:rsid w:val="002B1338"/>
    <w:rPr>
      <w:shd w:val="clear" w:color="auto" w:fill="EEEEEE"/>
    </w:rPr>
  </w:style>
  <w:style w:type="character" w:customStyle="1" w:styleId="glyphicon6">
    <w:name w:val="glyphicon6"/>
    <w:basedOn w:val="a2"/>
    <w:rsid w:val="002B13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994F-9F7B-4AB8-9B29-7AA7B917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3873</Words>
  <Characters>22081</Characters>
  <Application>Microsoft Office Word</Application>
  <DocSecurity>0</DocSecurity>
  <Lines>184</Lines>
  <Paragraphs>51</Paragraphs>
  <ScaleCrop>false</ScaleCrop>
  <Company>Microsoft</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张宝洪</cp:lastModifiedBy>
  <cp:revision>320</cp:revision>
  <dcterms:created xsi:type="dcterms:W3CDTF">2017-09-13T02:31:00Z</dcterms:created>
  <dcterms:modified xsi:type="dcterms:W3CDTF">2019-11-11T06:44:00Z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2052-11.1.0.9175</vt:lpwstr>
  </property>
</Properties>
</file>