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云南省精神病医院微生物全自动鉴定药敏系统试剂采购项目（二次）</w:t>
            </w:r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37345F6C"/>
    <w:rsid w:val="4101038C"/>
    <w:rsid w:val="46525FD6"/>
    <w:rsid w:val="4FF20D4D"/>
    <w:rsid w:val="562415D1"/>
    <w:rsid w:val="5F9351B7"/>
    <w:rsid w:val="639F4C6B"/>
    <w:rsid w:val="7A245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98</Characters>
  <Lines>1</Lines>
  <Paragraphs>1</Paragraphs>
  <TotalTime>4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Lenovo</cp:lastModifiedBy>
  <dcterms:modified xsi:type="dcterms:W3CDTF">2025-06-16T08:59:45Z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FB7C6E8C14774D2DBDEC88362BDD0B75_13</vt:lpwstr>
  </property>
  <property fmtid="{D5CDD505-2E9C-101B-9397-08002B2CF9AE}" pid="4" name="KSOTemplateDocerSaveRecord">
    <vt:lpwstr>eyJoZGlkIjoiNzU4OGI2Zjg5NzljNjY5NmUzOWY5NmFmMjIyNTlmNmYifQ==</vt:lpwstr>
  </property>
</Properties>
</file>