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AB" w:rsidRDefault="00752AAB" w:rsidP="00752AAB">
      <w:pPr>
        <w:spacing w:line="360" w:lineRule="auto"/>
        <w:jc w:val="center"/>
        <w:rPr>
          <w:b/>
          <w:sz w:val="28"/>
          <w:szCs w:val="28"/>
          <w:lang w:eastAsia="zh-CN"/>
        </w:rPr>
      </w:pPr>
      <w:bookmarkStart w:id="0" w:name="OLE_LINK8"/>
      <w:r w:rsidRPr="008B6E33">
        <w:rPr>
          <w:rFonts w:hint="eastAsia"/>
          <w:b/>
          <w:sz w:val="28"/>
          <w:szCs w:val="28"/>
          <w:lang w:eastAsia="zh-CN"/>
        </w:rPr>
        <w:t>云南省精神病医院家电询价采购</w:t>
      </w:r>
      <w:r>
        <w:rPr>
          <w:rFonts w:hint="eastAsia"/>
          <w:b/>
          <w:sz w:val="28"/>
          <w:szCs w:val="28"/>
          <w:lang w:eastAsia="zh-CN"/>
        </w:rPr>
        <w:t>公告</w:t>
      </w:r>
    </w:p>
    <w:bookmarkEnd w:id="0"/>
    <w:p w:rsidR="00752AAB" w:rsidRDefault="00752AAB" w:rsidP="00752AAB">
      <w:pPr>
        <w:spacing w:line="360" w:lineRule="auto"/>
        <w:jc w:val="center"/>
        <w:rPr>
          <w:lang w:eastAsia="zh-CN"/>
        </w:rPr>
      </w:pPr>
      <w:r>
        <w:rPr>
          <w:rFonts w:hint="eastAsia"/>
          <w:b/>
          <w:sz w:val="28"/>
          <w:szCs w:val="28"/>
          <w:lang w:eastAsia="zh-CN"/>
        </w:rPr>
        <w:t>（项目编号：</w:t>
      </w:r>
      <w:r w:rsidRPr="008B6E33">
        <w:rPr>
          <w:lang w:eastAsia="zh-CN"/>
        </w:rPr>
        <w:t xml:space="preserve"> </w:t>
      </w:r>
      <w:r w:rsidRPr="008B6E33">
        <w:rPr>
          <w:rFonts w:ascii="等线" w:eastAsia="等线" w:hAnsi="等线"/>
          <w:color w:val="000000"/>
          <w:u w:val="single"/>
          <w:lang w:eastAsia="zh-CN"/>
        </w:rPr>
        <w:t>YJCGHW2025017</w:t>
      </w:r>
      <w:r>
        <w:rPr>
          <w:rFonts w:hint="eastAsia"/>
          <w:b/>
          <w:sz w:val="28"/>
          <w:szCs w:val="28"/>
          <w:lang w:eastAsia="zh-CN"/>
        </w:rPr>
        <w:t>）</w:t>
      </w:r>
    </w:p>
    <w:p w:rsidR="00752AAB" w:rsidRDefault="00752AAB" w:rsidP="00752AAB">
      <w:pPr>
        <w:spacing w:line="360" w:lineRule="auto"/>
        <w:ind w:firstLineChars="200" w:firstLine="480"/>
        <w:rPr>
          <w:sz w:val="24"/>
          <w:szCs w:val="24"/>
          <w:lang w:eastAsia="zh-CN"/>
        </w:rPr>
      </w:pPr>
      <w:bookmarkStart w:id="1" w:name="_Hlk79071262"/>
      <w:r>
        <w:rPr>
          <w:rFonts w:hint="eastAsia"/>
          <w:sz w:val="24"/>
          <w:szCs w:val="24"/>
          <w:lang w:eastAsia="zh-CN"/>
        </w:rPr>
        <w:t>项目概况</w:t>
      </w:r>
    </w:p>
    <w:p w:rsidR="00752AAB" w:rsidRDefault="00752AAB" w:rsidP="00752AAB">
      <w:pPr>
        <w:spacing w:line="360" w:lineRule="auto"/>
        <w:ind w:firstLineChars="200" w:firstLine="480"/>
        <w:rPr>
          <w:sz w:val="24"/>
          <w:szCs w:val="24"/>
          <w:lang w:eastAsia="zh-CN"/>
        </w:rPr>
      </w:pPr>
      <w:r>
        <w:rPr>
          <w:rFonts w:hint="eastAsia"/>
          <w:sz w:val="24"/>
          <w:szCs w:val="24"/>
          <w:lang w:eastAsia="zh-CN"/>
        </w:rPr>
        <w:t xml:space="preserve">采购项目的潜在供应商应在云南省精神病医院官方网站公告下方附件获取询价文件，并于 </w:t>
      </w:r>
      <w:r>
        <w:rPr>
          <w:bCs/>
          <w:sz w:val="24"/>
          <w:szCs w:val="24"/>
          <w:lang w:eastAsia="zh-CN"/>
        </w:rPr>
        <w:t>202</w:t>
      </w:r>
      <w:r>
        <w:rPr>
          <w:rFonts w:hint="eastAsia"/>
          <w:bCs/>
          <w:sz w:val="24"/>
          <w:szCs w:val="24"/>
          <w:lang w:eastAsia="zh-CN"/>
        </w:rPr>
        <w:t>5年8月27日</w:t>
      </w:r>
      <w:r>
        <w:rPr>
          <w:bCs/>
          <w:sz w:val="24"/>
          <w:szCs w:val="24"/>
          <w:lang w:eastAsia="zh-CN"/>
        </w:rPr>
        <w:t>17</w:t>
      </w:r>
      <w:r>
        <w:rPr>
          <w:rFonts w:hint="eastAsia"/>
          <w:bCs/>
          <w:sz w:val="24"/>
          <w:szCs w:val="24"/>
          <w:lang w:eastAsia="zh-CN"/>
        </w:rPr>
        <w:t>点</w:t>
      </w:r>
      <w:r>
        <w:rPr>
          <w:bCs/>
          <w:sz w:val="24"/>
          <w:szCs w:val="24"/>
          <w:lang w:eastAsia="zh-CN"/>
        </w:rPr>
        <w:t>30</w:t>
      </w:r>
      <w:r>
        <w:rPr>
          <w:rFonts w:hint="eastAsia"/>
          <w:bCs/>
          <w:sz w:val="24"/>
          <w:szCs w:val="24"/>
          <w:lang w:eastAsia="zh-CN"/>
        </w:rPr>
        <w:t>分（</w:t>
      </w:r>
      <w:r>
        <w:rPr>
          <w:rFonts w:hint="eastAsia"/>
          <w:bCs/>
          <w:color w:val="000000" w:themeColor="text1"/>
          <w:sz w:val="24"/>
          <w:szCs w:val="24"/>
          <w:lang w:eastAsia="zh-CN"/>
        </w:rPr>
        <w:t>北</w:t>
      </w:r>
      <w:r>
        <w:rPr>
          <w:rFonts w:hint="eastAsia"/>
          <w:bCs/>
          <w:sz w:val="24"/>
          <w:szCs w:val="24"/>
          <w:lang w:eastAsia="zh-CN"/>
        </w:rPr>
        <w:t>京时间）前提交响应文件</w:t>
      </w:r>
      <w:r>
        <w:rPr>
          <w:rFonts w:hint="eastAsia"/>
          <w:sz w:val="24"/>
          <w:szCs w:val="24"/>
          <w:lang w:eastAsia="zh-CN"/>
        </w:rPr>
        <w:t>。</w:t>
      </w:r>
    </w:p>
    <w:p w:rsidR="00752AAB" w:rsidRDefault="00752AAB" w:rsidP="00752AAB">
      <w:pPr>
        <w:spacing w:line="360" w:lineRule="auto"/>
        <w:outlineLvl w:val="1"/>
        <w:rPr>
          <w:bCs/>
          <w:sz w:val="24"/>
          <w:szCs w:val="24"/>
          <w:lang w:eastAsia="zh-CN"/>
        </w:rPr>
      </w:pPr>
      <w:bookmarkStart w:id="2" w:name="_Toc28359012"/>
      <w:bookmarkStart w:id="3" w:name="_Toc4829"/>
      <w:bookmarkStart w:id="4" w:name="_Toc28359089"/>
      <w:bookmarkStart w:id="5" w:name="_Toc6080"/>
      <w:bookmarkStart w:id="6" w:name="_Toc79071096"/>
      <w:bookmarkStart w:id="7" w:name="_Toc35393798"/>
      <w:bookmarkStart w:id="8" w:name="_Toc35393629"/>
      <w:r>
        <w:rPr>
          <w:rFonts w:hint="eastAsia"/>
          <w:bCs/>
          <w:sz w:val="24"/>
          <w:szCs w:val="24"/>
          <w:lang w:eastAsia="zh-CN"/>
        </w:rPr>
        <w:t>一、项目基本情况</w:t>
      </w:r>
      <w:bookmarkEnd w:id="2"/>
      <w:bookmarkEnd w:id="3"/>
      <w:bookmarkEnd w:id="4"/>
      <w:bookmarkEnd w:id="5"/>
      <w:bookmarkEnd w:id="6"/>
      <w:bookmarkEnd w:id="7"/>
      <w:bookmarkEnd w:id="8"/>
    </w:p>
    <w:p w:rsidR="00752AAB" w:rsidRDefault="00752AAB" w:rsidP="00752AAB">
      <w:pPr>
        <w:tabs>
          <w:tab w:val="left" w:pos="3558"/>
        </w:tabs>
        <w:spacing w:before="174" w:line="360" w:lineRule="auto"/>
        <w:ind w:firstLineChars="200" w:firstLine="480"/>
        <w:rPr>
          <w:sz w:val="24"/>
          <w:szCs w:val="24"/>
          <w:lang w:eastAsia="zh-CN"/>
        </w:rPr>
      </w:pPr>
      <w:r>
        <w:rPr>
          <w:rFonts w:hint="eastAsia"/>
          <w:sz w:val="24"/>
          <w:szCs w:val="24"/>
          <w:lang w:eastAsia="zh-CN"/>
        </w:rPr>
        <w:t>项目名称：</w:t>
      </w:r>
      <w:r w:rsidRPr="008B6E33">
        <w:rPr>
          <w:rFonts w:hint="eastAsia"/>
          <w:sz w:val="24"/>
          <w:szCs w:val="24"/>
          <w:lang w:eastAsia="zh-CN"/>
        </w:rPr>
        <w:t>云南省精神病医院家电询价采购</w:t>
      </w:r>
    </w:p>
    <w:p w:rsidR="00752AAB" w:rsidRDefault="00752AAB" w:rsidP="00752AAB">
      <w:pPr>
        <w:spacing w:line="360" w:lineRule="auto"/>
        <w:ind w:firstLineChars="200" w:firstLine="480"/>
        <w:rPr>
          <w:sz w:val="24"/>
          <w:szCs w:val="24"/>
          <w:lang w:eastAsia="zh-CN"/>
        </w:rPr>
      </w:pPr>
      <w:r>
        <w:rPr>
          <w:rFonts w:hint="eastAsia"/>
          <w:sz w:val="24"/>
          <w:szCs w:val="24"/>
          <w:lang w:eastAsia="zh-CN"/>
        </w:rPr>
        <w:t>采购方式：询价采购</w:t>
      </w:r>
    </w:p>
    <w:p w:rsidR="00752AAB" w:rsidRDefault="00752AAB" w:rsidP="00752AAB">
      <w:pPr>
        <w:spacing w:line="360" w:lineRule="auto"/>
        <w:ind w:firstLineChars="200" w:firstLine="480"/>
        <w:rPr>
          <w:rFonts w:ascii="等线" w:eastAsia="等线" w:hAnsi="等线"/>
          <w:color w:val="000000" w:themeColor="text1"/>
          <w:lang w:eastAsia="zh-CN"/>
        </w:rPr>
      </w:pPr>
      <w:r>
        <w:rPr>
          <w:rFonts w:hint="eastAsia"/>
          <w:sz w:val="24"/>
          <w:szCs w:val="24"/>
          <w:lang w:eastAsia="zh-CN"/>
        </w:rPr>
        <w:t>预算金额</w:t>
      </w:r>
      <w:r>
        <w:rPr>
          <w:rFonts w:hint="eastAsia"/>
          <w:color w:val="000000" w:themeColor="text1"/>
          <w:sz w:val="24"/>
          <w:szCs w:val="24"/>
          <w:lang w:eastAsia="zh-CN"/>
        </w:rPr>
        <w:t>：</w:t>
      </w:r>
      <w:bookmarkStart w:id="9" w:name="OLE_LINK5"/>
      <w:r>
        <w:rPr>
          <w:rFonts w:hint="eastAsia"/>
          <w:lang w:eastAsia="zh-CN"/>
        </w:rPr>
        <w:t>14400</w:t>
      </w:r>
      <w:r>
        <w:rPr>
          <w:lang w:eastAsia="zh-CN"/>
        </w:rPr>
        <w:t>.00</w:t>
      </w:r>
      <w:bookmarkEnd w:id="9"/>
      <w:r>
        <w:rPr>
          <w:rFonts w:ascii="等线" w:eastAsia="等线" w:hAnsi="等线" w:hint="eastAsia"/>
          <w:color w:val="000000" w:themeColor="text1"/>
          <w:lang w:eastAsia="zh-CN"/>
        </w:rPr>
        <w:t>元</w:t>
      </w:r>
    </w:p>
    <w:p w:rsidR="00752AAB" w:rsidRDefault="00752AAB" w:rsidP="00752AAB">
      <w:pPr>
        <w:spacing w:line="360" w:lineRule="auto"/>
        <w:ind w:firstLineChars="200" w:firstLine="480"/>
        <w:rPr>
          <w:sz w:val="24"/>
          <w:szCs w:val="24"/>
          <w:lang w:eastAsia="zh-CN"/>
        </w:rPr>
      </w:pPr>
      <w:r>
        <w:rPr>
          <w:rFonts w:hint="eastAsia"/>
          <w:sz w:val="24"/>
          <w:szCs w:val="24"/>
          <w:lang w:eastAsia="zh-CN"/>
        </w:rPr>
        <w:t>采购需求：空气净化器、留样冰箱、除湿机</w:t>
      </w:r>
      <w:r>
        <w:rPr>
          <w:sz w:val="24"/>
          <w:szCs w:val="24"/>
          <w:lang w:eastAsia="zh-CN"/>
        </w:rPr>
        <w:t>等</w:t>
      </w:r>
      <w:r>
        <w:rPr>
          <w:rFonts w:hint="eastAsia"/>
          <w:sz w:val="24"/>
          <w:szCs w:val="24"/>
          <w:lang w:eastAsia="zh-CN"/>
        </w:rPr>
        <w:t>，具体参数详见询价文件</w:t>
      </w:r>
      <w:r>
        <w:rPr>
          <w:sz w:val="24"/>
          <w:szCs w:val="24"/>
          <w:lang w:eastAsia="zh-CN"/>
        </w:rPr>
        <w:t>。</w:t>
      </w:r>
      <w:r>
        <w:rPr>
          <w:rFonts w:hint="eastAsia"/>
          <w:sz w:val="24"/>
          <w:szCs w:val="24"/>
          <w:lang w:eastAsia="zh-CN"/>
        </w:rPr>
        <w:t>本项目不接受联合体。</w:t>
      </w:r>
    </w:p>
    <w:p w:rsidR="00752AAB" w:rsidRDefault="00752AAB" w:rsidP="00752AAB">
      <w:pPr>
        <w:spacing w:line="360" w:lineRule="auto"/>
        <w:outlineLvl w:val="1"/>
        <w:rPr>
          <w:sz w:val="24"/>
          <w:szCs w:val="24"/>
          <w:lang w:eastAsia="zh-CN"/>
        </w:rPr>
      </w:pPr>
      <w:bookmarkStart w:id="10" w:name="_Toc79071097"/>
      <w:bookmarkStart w:id="11" w:name="_Toc16743"/>
      <w:bookmarkStart w:id="12" w:name="_Toc35393630"/>
      <w:bookmarkStart w:id="13" w:name="_Toc28359013"/>
      <w:bookmarkStart w:id="14" w:name="_Toc35393799"/>
      <w:bookmarkStart w:id="15" w:name="_Toc28359090"/>
      <w:bookmarkStart w:id="16" w:name="_Toc13415"/>
      <w:r>
        <w:rPr>
          <w:rFonts w:hint="eastAsia"/>
          <w:bCs/>
          <w:sz w:val="24"/>
          <w:szCs w:val="24"/>
          <w:lang w:eastAsia="zh-CN"/>
        </w:rPr>
        <w:t>二、</w:t>
      </w:r>
      <w:r>
        <w:rPr>
          <w:rFonts w:hint="eastAsia"/>
          <w:sz w:val="24"/>
          <w:szCs w:val="24"/>
          <w:lang w:eastAsia="zh-CN"/>
        </w:rPr>
        <w:t>申请人的资格要求：</w:t>
      </w:r>
      <w:bookmarkEnd w:id="10"/>
      <w:bookmarkEnd w:id="11"/>
      <w:bookmarkEnd w:id="12"/>
      <w:bookmarkEnd w:id="13"/>
      <w:bookmarkEnd w:id="14"/>
      <w:bookmarkEnd w:id="15"/>
      <w:bookmarkEnd w:id="16"/>
    </w:p>
    <w:p w:rsidR="00752AAB" w:rsidRDefault="00752AAB" w:rsidP="00752AAB">
      <w:pPr>
        <w:spacing w:line="360" w:lineRule="auto"/>
        <w:ind w:leftChars="200" w:left="440"/>
        <w:rPr>
          <w:sz w:val="24"/>
        </w:rPr>
      </w:pPr>
      <w:r>
        <w:rPr>
          <w:rFonts w:hint="eastAsia"/>
          <w:sz w:val="24"/>
        </w:rPr>
        <w:t>1、</w:t>
      </w:r>
      <w:r>
        <w:rPr>
          <w:sz w:val="24"/>
        </w:rPr>
        <w:t>具有独立承担民事责任的能力；</w:t>
      </w:r>
      <w:r>
        <w:rPr>
          <w:sz w:val="24"/>
        </w:rPr>
        <w:br/>
      </w:r>
      <w:r>
        <w:rPr>
          <w:rFonts w:hint="eastAsia"/>
          <w:sz w:val="24"/>
        </w:rPr>
        <w:t>2、</w:t>
      </w:r>
      <w:r>
        <w:rPr>
          <w:sz w:val="24"/>
        </w:rPr>
        <w:t>具有良好的商业信誉和健全的财务会计制度；</w:t>
      </w:r>
      <w:r>
        <w:rPr>
          <w:sz w:val="24"/>
        </w:rPr>
        <w:br/>
      </w:r>
      <w:r>
        <w:rPr>
          <w:rFonts w:hint="eastAsia"/>
          <w:sz w:val="24"/>
        </w:rPr>
        <w:t>3、</w:t>
      </w:r>
      <w:r>
        <w:rPr>
          <w:sz w:val="24"/>
        </w:rPr>
        <w:t>具有履行合同所必需的设备和专业技术能力；符合国家</w:t>
      </w:r>
      <w:r>
        <w:rPr>
          <w:rFonts w:hint="eastAsia"/>
          <w:sz w:val="24"/>
          <w:lang w:eastAsia="zh-CN"/>
        </w:rPr>
        <w:t>相关标准</w:t>
      </w:r>
      <w:r>
        <w:rPr>
          <w:rFonts w:hint="eastAsia"/>
          <w:sz w:val="24"/>
        </w:rPr>
        <w:t>；</w:t>
      </w:r>
      <w:r>
        <w:rPr>
          <w:sz w:val="24"/>
        </w:rPr>
        <w:br/>
      </w:r>
      <w:r>
        <w:rPr>
          <w:rFonts w:hint="eastAsia"/>
          <w:sz w:val="24"/>
        </w:rPr>
        <w:t>4、</w:t>
      </w:r>
      <w:r>
        <w:rPr>
          <w:sz w:val="24"/>
        </w:rPr>
        <w:t>有依法缴纳税收和社会保障资金的良好记录；</w:t>
      </w:r>
      <w:r>
        <w:rPr>
          <w:sz w:val="24"/>
        </w:rPr>
        <w:br/>
      </w:r>
      <w:r>
        <w:rPr>
          <w:rFonts w:hint="eastAsia"/>
          <w:sz w:val="24"/>
        </w:rPr>
        <w:t>5、</w:t>
      </w:r>
      <w:r>
        <w:rPr>
          <w:sz w:val="24"/>
        </w:rPr>
        <w:t>参加采购活动前三年内，在经营活动中没有重大违法记录；</w:t>
      </w:r>
      <w:r>
        <w:rPr>
          <w:rFonts w:hint="eastAsia"/>
          <w:sz w:val="24"/>
        </w:rPr>
        <w:t>提供参加采购活动前三年内在经营活动中没有重大违法记录的书面声明；供应商应在“信用中国”网站(www.creditchina.gov.cn)未被列入失信被执行人记录、重大税收违法案件当事人名单且在中国政府采购网(www.ccgp.gov.cn)没有政府采购严重违法失信行为记录；</w:t>
      </w:r>
      <w:r>
        <w:rPr>
          <w:sz w:val="24"/>
        </w:rPr>
        <w:br/>
      </w:r>
      <w:r>
        <w:rPr>
          <w:rFonts w:hint="eastAsia"/>
          <w:sz w:val="24"/>
        </w:rPr>
        <w:t>6、单位负责人为同一人或者存在直接控股、管理关系的不同供应商，不得参加同一合同项下的采购活动；</w:t>
      </w:r>
    </w:p>
    <w:p w:rsidR="00752AAB" w:rsidRDefault="00752AAB" w:rsidP="00752AAB">
      <w:pPr>
        <w:spacing w:line="360" w:lineRule="auto"/>
        <w:ind w:firstLineChars="200" w:firstLine="480"/>
        <w:jc w:val="both"/>
        <w:rPr>
          <w:sz w:val="24"/>
          <w:lang w:eastAsia="zh-CN"/>
        </w:rPr>
      </w:pPr>
      <w:r>
        <w:rPr>
          <w:rFonts w:hint="eastAsia"/>
          <w:sz w:val="24"/>
          <w:lang w:eastAsia="zh-CN"/>
        </w:rPr>
        <w:t>7、</w:t>
      </w:r>
      <w:r>
        <w:rPr>
          <w:sz w:val="24"/>
          <w:lang w:eastAsia="zh-CN"/>
        </w:rPr>
        <w:t>法律、行政法规规定的其他条件。</w:t>
      </w:r>
    </w:p>
    <w:bookmarkEnd w:id="1"/>
    <w:p w:rsidR="00752AAB" w:rsidRDefault="00752AAB" w:rsidP="00752AAB">
      <w:pPr>
        <w:shd w:val="clear" w:color="auto" w:fill="FFFFFF"/>
        <w:spacing w:before="100" w:beforeAutospacing="1" w:after="100" w:afterAutospacing="1" w:line="360" w:lineRule="auto"/>
        <w:rPr>
          <w:sz w:val="24"/>
          <w:lang w:eastAsia="zh-CN"/>
        </w:rPr>
      </w:pPr>
      <w:r>
        <w:rPr>
          <w:rFonts w:hint="eastAsia"/>
          <w:sz w:val="24"/>
          <w:lang w:eastAsia="zh-CN"/>
        </w:rPr>
        <w:t>三、获取采购文件</w:t>
      </w:r>
    </w:p>
    <w:p w:rsidR="00752AAB" w:rsidRDefault="00752AAB" w:rsidP="00752AAB">
      <w:pPr>
        <w:shd w:val="clear" w:color="auto" w:fill="FFFFFF"/>
        <w:spacing w:before="100" w:beforeAutospacing="1" w:after="100" w:afterAutospacing="1" w:line="360" w:lineRule="auto"/>
        <w:ind w:firstLine="420"/>
        <w:rPr>
          <w:sz w:val="24"/>
          <w:lang w:eastAsia="zh-CN"/>
        </w:rPr>
      </w:pPr>
      <w:bookmarkStart w:id="17" w:name="undefined"/>
      <w:r>
        <w:rPr>
          <w:rFonts w:hint="eastAsia"/>
          <w:sz w:val="24"/>
          <w:lang w:eastAsia="zh-CN"/>
        </w:rPr>
        <w:t>凡有意参加询价活动者，可从公告附件获取询价文件和相关资料，时间从2025年8月21日至2025年8月27日。</w:t>
      </w:r>
    </w:p>
    <w:bookmarkEnd w:id="17"/>
    <w:p w:rsidR="00752AAB" w:rsidRDefault="00752AAB" w:rsidP="00752AAB">
      <w:pPr>
        <w:spacing w:line="360" w:lineRule="auto"/>
        <w:outlineLvl w:val="1"/>
        <w:rPr>
          <w:sz w:val="24"/>
          <w:lang w:eastAsia="zh-CN"/>
        </w:rPr>
      </w:pPr>
      <w:r>
        <w:rPr>
          <w:rFonts w:hint="eastAsia"/>
          <w:sz w:val="24"/>
          <w:lang w:eastAsia="zh-CN"/>
        </w:rPr>
        <w:lastRenderedPageBreak/>
        <w:t>四、响应文件提交</w:t>
      </w:r>
    </w:p>
    <w:p w:rsidR="00752AAB" w:rsidRDefault="00752AAB" w:rsidP="00752AAB">
      <w:pPr>
        <w:spacing w:line="360" w:lineRule="auto"/>
        <w:ind w:firstLineChars="200" w:firstLine="482"/>
        <w:rPr>
          <w:b/>
          <w:bCs/>
          <w:sz w:val="24"/>
          <w:lang w:eastAsia="zh-CN"/>
        </w:rPr>
      </w:pPr>
      <w:r>
        <w:rPr>
          <w:b/>
          <w:bCs/>
          <w:sz w:val="24"/>
          <w:lang w:eastAsia="zh-CN"/>
        </w:rPr>
        <w:t>1</w:t>
      </w:r>
      <w:r>
        <w:rPr>
          <w:rFonts w:hint="eastAsia"/>
          <w:b/>
          <w:bCs/>
          <w:sz w:val="24"/>
          <w:lang w:eastAsia="zh-CN"/>
        </w:rPr>
        <w:t>、提交响应文件截止时间：</w:t>
      </w:r>
      <w:r>
        <w:rPr>
          <w:b/>
          <w:bCs/>
          <w:sz w:val="24"/>
          <w:lang w:eastAsia="zh-CN"/>
        </w:rPr>
        <w:t>202</w:t>
      </w:r>
      <w:r>
        <w:rPr>
          <w:rFonts w:hint="eastAsia"/>
          <w:b/>
          <w:bCs/>
          <w:sz w:val="24"/>
          <w:lang w:eastAsia="zh-CN"/>
        </w:rPr>
        <w:t>5年8月27日</w:t>
      </w:r>
      <w:r>
        <w:rPr>
          <w:b/>
          <w:bCs/>
          <w:sz w:val="24"/>
          <w:lang w:eastAsia="zh-CN"/>
        </w:rPr>
        <w:t>17</w:t>
      </w:r>
      <w:r>
        <w:rPr>
          <w:rFonts w:hint="eastAsia"/>
          <w:b/>
          <w:bCs/>
          <w:sz w:val="24"/>
          <w:lang w:eastAsia="zh-CN"/>
        </w:rPr>
        <w:t>点</w:t>
      </w:r>
      <w:r>
        <w:rPr>
          <w:b/>
          <w:bCs/>
          <w:sz w:val="24"/>
          <w:lang w:eastAsia="zh-CN"/>
        </w:rPr>
        <w:t>30</w:t>
      </w:r>
      <w:r>
        <w:rPr>
          <w:rFonts w:hint="eastAsia"/>
          <w:b/>
          <w:bCs/>
          <w:sz w:val="24"/>
          <w:lang w:eastAsia="zh-CN"/>
        </w:rPr>
        <w:t>分（北京时间）</w:t>
      </w:r>
    </w:p>
    <w:p w:rsidR="00752AAB" w:rsidRDefault="00752AAB" w:rsidP="00752AAB">
      <w:pPr>
        <w:spacing w:line="360" w:lineRule="auto"/>
        <w:ind w:firstLineChars="200" w:firstLine="482"/>
        <w:rPr>
          <w:b/>
          <w:bCs/>
          <w:sz w:val="24"/>
          <w:lang w:eastAsia="zh-CN"/>
        </w:rPr>
      </w:pPr>
      <w:r>
        <w:rPr>
          <w:b/>
          <w:bCs/>
          <w:sz w:val="24"/>
          <w:lang w:eastAsia="zh-CN"/>
        </w:rPr>
        <w:t>2</w:t>
      </w:r>
      <w:r>
        <w:rPr>
          <w:rFonts w:hint="eastAsia"/>
          <w:b/>
          <w:bCs/>
          <w:sz w:val="24"/>
          <w:lang w:eastAsia="zh-CN"/>
        </w:rPr>
        <w:t>、请将盖章的PDF版本响应文件发送至：</w:t>
      </w:r>
      <w:hyperlink r:id="rId6" w:history="1">
        <w:r>
          <w:rPr>
            <w:rFonts w:hint="eastAsia"/>
            <w:b/>
            <w:bCs/>
            <w:sz w:val="24"/>
            <w:lang w:eastAsia="zh-CN"/>
          </w:rPr>
          <w:t>jsbycgb2023@163.com</w:t>
        </w:r>
        <w:r>
          <w:rPr>
            <w:rFonts w:hint="eastAsia"/>
          </w:rPr>
          <w:t>，</w:t>
        </w:r>
        <w:r>
          <w:rPr>
            <w:rStyle w:val="a7"/>
            <w:rFonts w:hint="eastAsia"/>
            <w:b/>
            <w:bCs/>
            <w:color w:val="000000" w:themeColor="text1"/>
            <w:sz w:val="24"/>
            <w:lang w:eastAsia="zh-CN"/>
          </w:rPr>
          <w:t>不符合格式要求、过时提交</w:t>
        </w:r>
      </w:hyperlink>
      <w:r>
        <w:rPr>
          <w:rFonts w:hint="eastAsia"/>
          <w:b/>
          <w:bCs/>
          <w:sz w:val="24"/>
          <w:lang w:eastAsia="zh-CN"/>
        </w:rPr>
        <w:t>的响应文件视为无效。</w:t>
      </w:r>
    </w:p>
    <w:p w:rsidR="00752AAB" w:rsidRDefault="00752AAB" w:rsidP="00752AAB">
      <w:pPr>
        <w:spacing w:line="360" w:lineRule="auto"/>
        <w:outlineLvl w:val="1"/>
        <w:rPr>
          <w:sz w:val="24"/>
          <w:lang w:eastAsia="zh-CN"/>
        </w:rPr>
      </w:pPr>
      <w:bookmarkStart w:id="18" w:name="_Toc28359093"/>
      <w:bookmarkStart w:id="19" w:name="_Toc79071100"/>
      <w:bookmarkStart w:id="20" w:name="_Toc35393633"/>
      <w:bookmarkStart w:id="21" w:name="_Toc24133"/>
      <w:bookmarkStart w:id="22" w:name="_Toc28359016"/>
      <w:bookmarkStart w:id="23" w:name="_Toc35393802"/>
      <w:bookmarkStart w:id="24" w:name="_Toc12446"/>
      <w:r>
        <w:rPr>
          <w:rFonts w:hint="eastAsia"/>
          <w:sz w:val="24"/>
          <w:lang w:eastAsia="zh-CN"/>
        </w:rPr>
        <w:t>五</w:t>
      </w:r>
      <w:bookmarkStart w:id="25" w:name="_Toc13804"/>
      <w:bookmarkStart w:id="26" w:name="_Toc35393636"/>
      <w:bookmarkStart w:id="27" w:name="_Toc21391"/>
      <w:bookmarkStart w:id="28" w:name="_Toc79071101"/>
      <w:bookmarkStart w:id="29" w:name="_Toc28359018"/>
      <w:bookmarkStart w:id="30" w:name="_Toc35393805"/>
      <w:bookmarkStart w:id="31" w:name="_Toc28359095"/>
      <w:bookmarkEnd w:id="18"/>
      <w:bookmarkEnd w:id="19"/>
      <w:bookmarkEnd w:id="20"/>
      <w:bookmarkEnd w:id="21"/>
      <w:bookmarkEnd w:id="22"/>
      <w:bookmarkEnd w:id="23"/>
      <w:bookmarkEnd w:id="24"/>
      <w:r>
        <w:rPr>
          <w:rFonts w:hint="eastAsia"/>
          <w:sz w:val="24"/>
          <w:lang w:eastAsia="zh-CN"/>
        </w:rPr>
        <w:t>、凡对本次采购提出询问，请按以下方式联系</w:t>
      </w:r>
      <w:bookmarkEnd w:id="25"/>
      <w:bookmarkEnd w:id="26"/>
      <w:bookmarkEnd w:id="27"/>
      <w:bookmarkEnd w:id="28"/>
      <w:bookmarkEnd w:id="29"/>
      <w:bookmarkEnd w:id="30"/>
      <w:bookmarkEnd w:id="31"/>
    </w:p>
    <w:p w:rsidR="00752AAB" w:rsidRDefault="00752AAB" w:rsidP="00752AAB">
      <w:pPr>
        <w:spacing w:line="360" w:lineRule="auto"/>
        <w:ind w:firstLineChars="200" w:firstLine="480"/>
        <w:rPr>
          <w:sz w:val="24"/>
          <w:lang w:eastAsia="zh-CN"/>
        </w:rPr>
      </w:pPr>
      <w:bookmarkStart w:id="32" w:name="_Toc35393637"/>
      <w:bookmarkStart w:id="33" w:name="_Toc35393806"/>
      <w:bookmarkStart w:id="34" w:name="_Toc28359096"/>
      <w:bookmarkStart w:id="35" w:name="_Toc28359019"/>
      <w:r>
        <w:rPr>
          <w:rFonts w:hint="eastAsia"/>
          <w:sz w:val="24"/>
          <w:lang w:eastAsia="zh-CN"/>
        </w:rPr>
        <w:t>采购人信息</w:t>
      </w:r>
      <w:bookmarkEnd w:id="32"/>
      <w:bookmarkEnd w:id="33"/>
      <w:bookmarkEnd w:id="34"/>
      <w:bookmarkEnd w:id="35"/>
    </w:p>
    <w:p w:rsidR="00752AAB" w:rsidRDefault="00752AAB" w:rsidP="00752AAB">
      <w:pPr>
        <w:spacing w:line="360" w:lineRule="auto"/>
        <w:ind w:firstLineChars="200" w:firstLine="480"/>
        <w:rPr>
          <w:sz w:val="24"/>
          <w:lang w:eastAsia="zh-CN"/>
        </w:rPr>
      </w:pPr>
      <w:r>
        <w:rPr>
          <w:rFonts w:hint="eastAsia"/>
          <w:sz w:val="24"/>
          <w:lang w:eastAsia="zh-CN"/>
        </w:rPr>
        <w:t xml:space="preserve">联系人：钟老师　</w:t>
      </w:r>
    </w:p>
    <w:p w:rsidR="00752AAB" w:rsidRDefault="00752AAB" w:rsidP="00752AAB">
      <w:pPr>
        <w:spacing w:line="360" w:lineRule="auto"/>
        <w:ind w:firstLineChars="200" w:firstLine="480"/>
        <w:rPr>
          <w:sz w:val="24"/>
          <w:lang w:eastAsia="zh-CN"/>
        </w:rPr>
      </w:pPr>
      <w:r>
        <w:rPr>
          <w:rFonts w:hint="eastAsia"/>
          <w:sz w:val="24"/>
          <w:lang w:eastAsia="zh-CN"/>
        </w:rPr>
        <w:t>联系方式：</w:t>
      </w:r>
      <w:r>
        <w:rPr>
          <w:sz w:val="24"/>
          <w:lang w:eastAsia="zh-CN"/>
        </w:rPr>
        <w:t>0871-63582656 </w:t>
      </w:r>
    </w:p>
    <w:p w:rsidR="00752AAB" w:rsidRDefault="00752AAB" w:rsidP="00752AAB">
      <w:pPr>
        <w:spacing w:line="360" w:lineRule="auto"/>
        <w:ind w:firstLineChars="200" w:firstLine="480"/>
        <w:rPr>
          <w:sz w:val="24"/>
          <w:szCs w:val="24"/>
          <w:lang w:eastAsia="zh-CN"/>
        </w:rPr>
      </w:pPr>
      <w:r>
        <w:rPr>
          <w:rFonts w:hint="eastAsia"/>
          <w:sz w:val="24"/>
          <w:szCs w:val="24"/>
          <w:lang w:eastAsia="zh-CN"/>
        </w:rPr>
        <w:t xml:space="preserve">   　　　 　</w:t>
      </w:r>
    </w:p>
    <w:p w:rsidR="00752AAB" w:rsidRDefault="00752AAB" w:rsidP="00752AAB">
      <w:pPr>
        <w:pStyle w:val="a6"/>
        <w:rPr>
          <w:lang w:eastAsia="zh-CN"/>
        </w:rPr>
      </w:pPr>
    </w:p>
    <w:p w:rsidR="00301A61" w:rsidRDefault="00301A61"/>
    <w:sectPr w:rsidR="00301A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A61" w:rsidRDefault="00301A61" w:rsidP="00752AAB">
      <w:r>
        <w:separator/>
      </w:r>
    </w:p>
  </w:endnote>
  <w:endnote w:type="continuationSeparator" w:id="1">
    <w:p w:rsidR="00301A61" w:rsidRDefault="00301A61" w:rsidP="00752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A61" w:rsidRDefault="00301A61" w:rsidP="00752AAB">
      <w:r>
        <w:separator/>
      </w:r>
    </w:p>
  </w:footnote>
  <w:footnote w:type="continuationSeparator" w:id="1">
    <w:p w:rsidR="00301A61" w:rsidRDefault="00301A61" w:rsidP="00752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AAB"/>
    <w:rsid w:val="00301A61"/>
    <w:rsid w:val="00752AAB"/>
    <w:rsid w:val="007E2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752AAB"/>
    <w:pPr>
      <w:widowControl w:val="0"/>
    </w:pPr>
    <w:rPr>
      <w:rFonts w:ascii="宋体" w:eastAsia="宋体" w:hAnsi="宋体" w:cs="宋体"/>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52AA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1"/>
    <w:link w:val="a4"/>
    <w:uiPriority w:val="99"/>
    <w:semiHidden/>
    <w:rsid w:val="00752AAB"/>
    <w:rPr>
      <w:sz w:val="18"/>
      <w:szCs w:val="18"/>
    </w:rPr>
  </w:style>
  <w:style w:type="paragraph" w:styleId="a5">
    <w:name w:val="footer"/>
    <w:basedOn w:val="a"/>
    <w:link w:val="Char0"/>
    <w:uiPriority w:val="99"/>
    <w:semiHidden/>
    <w:unhideWhenUsed/>
    <w:rsid w:val="00752AAB"/>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1"/>
    <w:link w:val="a5"/>
    <w:uiPriority w:val="99"/>
    <w:semiHidden/>
    <w:rsid w:val="00752AAB"/>
    <w:rPr>
      <w:sz w:val="18"/>
      <w:szCs w:val="18"/>
    </w:rPr>
  </w:style>
  <w:style w:type="paragraph" w:styleId="a6">
    <w:name w:val="Body Text"/>
    <w:basedOn w:val="a"/>
    <w:link w:val="Char1"/>
    <w:qFormat/>
    <w:rsid w:val="00752AAB"/>
    <w:rPr>
      <w:sz w:val="21"/>
      <w:szCs w:val="21"/>
    </w:rPr>
  </w:style>
  <w:style w:type="character" w:customStyle="1" w:styleId="Char1">
    <w:name w:val="正文文本 Char"/>
    <w:basedOn w:val="a1"/>
    <w:link w:val="a6"/>
    <w:qFormat/>
    <w:rsid w:val="00752AAB"/>
    <w:rPr>
      <w:rFonts w:ascii="宋体" w:eastAsia="宋体" w:hAnsi="宋体" w:cs="宋体"/>
      <w:kern w:val="0"/>
      <w:szCs w:val="21"/>
      <w:lang w:eastAsia="en-US"/>
    </w:rPr>
  </w:style>
  <w:style w:type="character" w:styleId="a7">
    <w:name w:val="Hyperlink"/>
    <w:basedOn w:val="a1"/>
    <w:uiPriority w:val="99"/>
    <w:unhideWhenUsed/>
    <w:qFormat/>
    <w:rsid w:val="00752AAB"/>
    <w:rPr>
      <w:color w:val="0000FF" w:themeColor="hyperlink"/>
      <w:u w:val="single"/>
    </w:rPr>
  </w:style>
  <w:style w:type="paragraph" w:styleId="a0">
    <w:name w:val="Document Map"/>
    <w:basedOn w:val="a"/>
    <w:link w:val="Char2"/>
    <w:uiPriority w:val="99"/>
    <w:semiHidden/>
    <w:unhideWhenUsed/>
    <w:rsid w:val="00752AAB"/>
    <w:rPr>
      <w:sz w:val="18"/>
      <w:szCs w:val="18"/>
    </w:rPr>
  </w:style>
  <w:style w:type="character" w:customStyle="1" w:styleId="Char2">
    <w:name w:val="文档结构图 Char"/>
    <w:basedOn w:val="a1"/>
    <w:link w:val="a0"/>
    <w:uiPriority w:val="99"/>
    <w:semiHidden/>
    <w:rsid w:val="00752AAB"/>
    <w:rPr>
      <w:rFonts w:ascii="宋体" w:eastAsia="宋体" w:hAnsi="宋体" w:cs="宋体"/>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njsyb@163.com&#65292;&#19981;&#31526;&#21512;&#26684;&#24335;&#35201;&#27714;&#12289;&#36807;&#26102;&#25552;&#2013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钟卓立</dc:creator>
  <cp:keywords/>
  <dc:description/>
  <cp:lastModifiedBy>钟卓立</cp:lastModifiedBy>
  <cp:revision>9</cp:revision>
  <dcterms:created xsi:type="dcterms:W3CDTF">2025-08-21T07:34:00Z</dcterms:created>
  <dcterms:modified xsi:type="dcterms:W3CDTF">2025-08-21T07:37:00Z</dcterms:modified>
</cp:coreProperties>
</file>