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1B26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8DC3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666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</w:rPr>
              <w:t>云南省精神医院互联网专线服务项目</w:t>
            </w: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val="en-US" w:eastAsia="zh-CN"/>
              </w:rPr>
              <w:t>二次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68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92A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13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92A8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5A94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3D2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CFE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B6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29E8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15F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02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3FC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00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206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0E521B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A42039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8B3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6EB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3E3360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1F31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39FA8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36E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C8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342B934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7F8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856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ADA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135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42D8C421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418E6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1569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D44AA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3E4E"/>
    <w:rsid w:val="00F44A60"/>
    <w:rsid w:val="00F837C8"/>
    <w:rsid w:val="00FD0611"/>
    <w:rsid w:val="00FF3146"/>
    <w:rsid w:val="00FF4C0D"/>
    <w:rsid w:val="03C73D51"/>
    <w:rsid w:val="0B2B6720"/>
    <w:rsid w:val="0C400DE0"/>
    <w:rsid w:val="13861B80"/>
    <w:rsid w:val="37345F6C"/>
    <w:rsid w:val="4101038C"/>
    <w:rsid w:val="46525FD6"/>
    <w:rsid w:val="49051F28"/>
    <w:rsid w:val="4FF20D4D"/>
    <w:rsid w:val="562415D1"/>
    <w:rsid w:val="56A46670"/>
    <w:rsid w:val="639F4C6B"/>
    <w:rsid w:val="660D3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95</Characters>
  <Lines>1</Lines>
  <Paragraphs>1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2025-08-25T07:06:40Z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5A2AF82CB0A445F5ACF136BD195CFDB0_13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